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00" w:lineRule="exact"/>
        <w:jc w:val="center"/>
        <w:textAlignment w:val="bottom"/>
        <w:rPr>
          <w:rFonts w:ascii="宋体" w:hAnsi="宋体" w:cs="宋体"/>
          <w:b/>
          <w:sz w:val="44"/>
          <w:szCs w:val="44"/>
        </w:rPr>
      </w:pPr>
      <w:bookmarkStart w:id="334" w:name="_GoBack"/>
      <w:bookmarkEnd w:id="334"/>
    </w:p>
    <w:p>
      <w:pPr>
        <w:pStyle w:val="3"/>
        <w:rPr>
          <w:rFonts w:ascii="宋体" w:hAnsi="宋体" w:eastAsia="宋体" w:cs="宋体"/>
          <w:b/>
          <w:sz w:val="44"/>
          <w:szCs w:val="44"/>
        </w:rPr>
      </w:pPr>
    </w:p>
    <w:p>
      <w:pPr>
        <w:pStyle w:val="3"/>
        <w:rPr>
          <w:rFonts w:ascii="宋体" w:hAnsi="宋体" w:eastAsia="宋体" w:cs="宋体"/>
          <w:b/>
          <w:sz w:val="44"/>
          <w:szCs w:val="44"/>
        </w:rPr>
      </w:pPr>
    </w:p>
    <w:p>
      <w:pPr>
        <w:autoSpaceDE w:val="0"/>
        <w:autoSpaceDN w:val="0"/>
        <w:spacing w:line="600" w:lineRule="exact"/>
        <w:jc w:val="center"/>
        <w:textAlignment w:val="bottom"/>
        <w:rPr>
          <w:rFonts w:ascii="宋体" w:hAnsi="宋体" w:cs="宋体"/>
          <w:b/>
          <w:sz w:val="44"/>
          <w:szCs w:val="44"/>
        </w:rPr>
      </w:pPr>
    </w:p>
    <w:p>
      <w:pPr>
        <w:autoSpaceDE w:val="0"/>
        <w:autoSpaceDN w:val="0"/>
        <w:spacing w:line="600" w:lineRule="exact"/>
        <w:jc w:val="center"/>
        <w:textAlignment w:val="bottom"/>
        <w:rPr>
          <w:rFonts w:ascii="宋体" w:hAnsi="宋体" w:cs="宋体"/>
          <w:b/>
          <w:sz w:val="44"/>
          <w:szCs w:val="44"/>
        </w:rPr>
      </w:pPr>
      <w:bookmarkStart w:id="0" w:name="_Toc8140"/>
      <w:r>
        <w:rPr>
          <w:rFonts w:hint="eastAsia" w:ascii="宋体" w:hAnsi="宋体" w:cs="宋体"/>
          <w:b/>
          <w:sz w:val="44"/>
          <w:szCs w:val="44"/>
        </w:rPr>
        <w:t>竞争性磋商文件</w:t>
      </w:r>
      <w:bookmarkEnd w:id="0"/>
    </w:p>
    <w:p>
      <w:pPr>
        <w:autoSpaceDE w:val="0"/>
        <w:autoSpaceDN w:val="0"/>
        <w:spacing w:line="500" w:lineRule="exact"/>
        <w:textAlignment w:val="bottom"/>
        <w:rPr>
          <w:rFonts w:ascii="宋体" w:hAnsi="宋体" w:cs="宋体"/>
          <w:b/>
          <w:szCs w:val="21"/>
        </w:rPr>
      </w:pPr>
    </w:p>
    <w:p>
      <w:pPr>
        <w:pStyle w:val="8"/>
        <w:spacing w:line="400" w:lineRule="exact"/>
        <w:rPr>
          <w:rFonts w:ascii="宋体" w:hAnsi="宋体" w:cs="宋体"/>
          <w:b/>
          <w:sz w:val="21"/>
          <w:szCs w:val="21"/>
        </w:rPr>
      </w:pPr>
    </w:p>
    <w:p>
      <w:pPr>
        <w:pStyle w:val="8"/>
        <w:spacing w:line="400" w:lineRule="exact"/>
        <w:rPr>
          <w:rFonts w:ascii="宋体" w:hAnsi="宋体" w:cs="宋体"/>
          <w:b/>
          <w:sz w:val="21"/>
          <w:szCs w:val="21"/>
        </w:rPr>
      </w:pPr>
    </w:p>
    <w:p>
      <w:pPr>
        <w:rPr>
          <w:rFonts w:ascii="宋体" w:hAnsi="宋体" w:cs="宋体"/>
          <w:b/>
          <w:szCs w:val="21"/>
        </w:rPr>
      </w:pPr>
    </w:p>
    <w:p>
      <w:pPr>
        <w:pStyle w:val="8"/>
        <w:rPr>
          <w:rFonts w:ascii="宋体" w:hAnsi="宋体" w:cs="宋体"/>
          <w:b/>
          <w:sz w:val="21"/>
          <w:szCs w:val="21"/>
        </w:rPr>
      </w:pPr>
    </w:p>
    <w:p/>
    <w:p>
      <w:pPr>
        <w:autoSpaceDE w:val="0"/>
        <w:autoSpaceDN w:val="0"/>
        <w:spacing w:line="400" w:lineRule="exact"/>
        <w:ind w:left="1428" w:leftChars="680"/>
        <w:textAlignment w:val="bottom"/>
        <w:rPr>
          <w:rFonts w:ascii="宋体" w:hAnsi="宋体" w:cs="宋体"/>
          <w:b/>
          <w:sz w:val="28"/>
          <w:szCs w:val="28"/>
        </w:rPr>
      </w:pPr>
      <w:bookmarkStart w:id="1" w:name="_Toc59735824"/>
      <w:bookmarkStart w:id="2" w:name="_Toc519685772"/>
    </w:p>
    <w:p>
      <w:pPr>
        <w:autoSpaceDE w:val="0"/>
        <w:autoSpaceDN w:val="0"/>
        <w:spacing w:line="400" w:lineRule="exact"/>
        <w:ind w:left="1428" w:leftChars="680"/>
        <w:textAlignment w:val="bottom"/>
        <w:rPr>
          <w:rFonts w:ascii="宋体" w:hAnsi="宋体" w:cs="宋体"/>
          <w:b/>
          <w:sz w:val="28"/>
          <w:szCs w:val="28"/>
          <w:highlight w:val="none"/>
        </w:rPr>
      </w:pPr>
    </w:p>
    <w:p>
      <w:pPr>
        <w:autoSpaceDE w:val="0"/>
        <w:autoSpaceDN w:val="0"/>
        <w:spacing w:line="400" w:lineRule="exact"/>
        <w:ind w:left="1428" w:leftChars="680"/>
        <w:textAlignment w:val="bottom"/>
        <w:rPr>
          <w:rFonts w:ascii="宋体" w:hAnsi="宋体" w:cs="宋体"/>
          <w:b/>
          <w:sz w:val="28"/>
          <w:szCs w:val="28"/>
          <w:highlight w:val="none"/>
        </w:rPr>
      </w:pPr>
    </w:p>
    <w:p>
      <w:pPr>
        <w:autoSpaceDE w:val="0"/>
        <w:autoSpaceDN w:val="0"/>
        <w:spacing w:line="400" w:lineRule="exact"/>
        <w:ind w:left="1428" w:leftChars="680"/>
        <w:textAlignment w:val="bottom"/>
        <w:rPr>
          <w:rFonts w:hint="default" w:ascii="宋体" w:hAnsi="宋体" w:eastAsia="宋体" w:cs="宋体"/>
          <w:b/>
          <w:sz w:val="30"/>
          <w:szCs w:val="30"/>
          <w:highlight w:val="none"/>
          <w:lang w:val="en-US" w:eastAsia="zh-CN"/>
        </w:rPr>
      </w:pPr>
      <w:r>
        <w:rPr>
          <w:rFonts w:hint="eastAsia" w:ascii="宋体" w:hAnsi="宋体" w:cs="宋体"/>
          <w:b/>
          <w:sz w:val="30"/>
          <w:szCs w:val="30"/>
          <w:highlight w:val="none"/>
        </w:rPr>
        <w:t>采购编号：</w:t>
      </w:r>
      <w:bookmarkEnd w:id="1"/>
      <w:bookmarkEnd w:id="2"/>
      <w:r>
        <w:rPr>
          <w:rFonts w:hint="eastAsia" w:ascii="宋体" w:hAnsi="宋体" w:cs="宋体"/>
          <w:b/>
          <w:sz w:val="30"/>
          <w:szCs w:val="30"/>
          <w:highlight w:val="none"/>
          <w:lang w:val="en-US" w:eastAsia="zh-CN"/>
        </w:rPr>
        <w:t>建友采购托字0624012号</w:t>
      </w:r>
    </w:p>
    <w:p>
      <w:pPr>
        <w:tabs>
          <w:tab w:val="left" w:pos="540"/>
        </w:tabs>
        <w:snapToGrid w:val="0"/>
        <w:spacing w:before="96" w:after="96" w:line="400" w:lineRule="exact"/>
        <w:ind w:left="974" w:leftChars="464" w:firstLine="602" w:firstLineChars="200"/>
        <w:rPr>
          <w:rFonts w:ascii="宋体" w:hAnsi="宋体" w:cs="宋体"/>
          <w:b/>
          <w:sz w:val="30"/>
          <w:szCs w:val="30"/>
          <w:highlight w:val="none"/>
        </w:rPr>
      </w:pPr>
    </w:p>
    <w:p>
      <w:pPr>
        <w:spacing w:line="400" w:lineRule="exact"/>
        <w:ind w:left="2944" w:leftChars="685" w:hanging="1506" w:hangingChars="500"/>
        <w:rPr>
          <w:rFonts w:hint="default" w:ascii="宋体" w:hAnsi="宋体" w:eastAsia="宋体" w:cs="宋体"/>
          <w:b/>
          <w:sz w:val="30"/>
          <w:szCs w:val="30"/>
          <w:highlight w:val="none"/>
          <w:lang w:val="en-US" w:eastAsia="zh-CN"/>
        </w:rPr>
      </w:pPr>
      <w:r>
        <w:rPr>
          <w:rFonts w:hint="eastAsia" w:ascii="宋体" w:hAnsi="宋体" w:cs="宋体"/>
          <w:b/>
          <w:sz w:val="30"/>
          <w:szCs w:val="30"/>
          <w:highlight w:val="none"/>
        </w:rPr>
        <w:t>项目名称：</w:t>
      </w:r>
      <w:r>
        <w:rPr>
          <w:rFonts w:hint="eastAsia" w:ascii="宋体" w:hAnsi="宋体" w:cs="宋体"/>
          <w:b/>
          <w:sz w:val="30"/>
          <w:szCs w:val="30"/>
          <w:highlight w:val="none"/>
          <w:lang w:val="en-US" w:eastAsia="zh-CN"/>
        </w:rPr>
        <w:t>云和县仙宫景区渔家风情演艺活动采购项目</w:t>
      </w:r>
    </w:p>
    <w:p>
      <w:pPr>
        <w:tabs>
          <w:tab w:val="left" w:pos="540"/>
        </w:tabs>
        <w:snapToGrid w:val="0"/>
        <w:spacing w:before="96" w:after="96" w:line="400" w:lineRule="exact"/>
        <w:rPr>
          <w:rFonts w:ascii="宋体" w:hAnsi="宋体" w:cs="宋体"/>
          <w:b/>
          <w:sz w:val="30"/>
          <w:szCs w:val="30"/>
        </w:rPr>
      </w:pPr>
    </w:p>
    <w:p>
      <w:pPr>
        <w:spacing w:line="400" w:lineRule="exact"/>
        <w:ind w:firstLine="1488" w:firstLineChars="494"/>
        <w:rPr>
          <w:rFonts w:hint="default" w:ascii="宋体" w:hAnsi="宋体" w:eastAsia="宋体" w:cs="宋体"/>
          <w:b/>
          <w:sz w:val="30"/>
          <w:szCs w:val="30"/>
          <w:lang w:val="en-US" w:eastAsia="zh-CN"/>
        </w:rPr>
      </w:pPr>
      <w:r>
        <w:rPr>
          <w:rFonts w:hint="eastAsia" w:ascii="宋体" w:hAnsi="宋体" w:cs="宋体"/>
          <w:b/>
          <w:sz w:val="30"/>
          <w:szCs w:val="30"/>
        </w:rPr>
        <w:t>采 购 人：</w:t>
      </w:r>
      <w:r>
        <w:rPr>
          <w:rFonts w:hint="eastAsia" w:ascii="宋体" w:hAnsi="宋体" w:cs="宋体"/>
          <w:b/>
          <w:sz w:val="30"/>
          <w:szCs w:val="30"/>
          <w:lang w:val="en-US" w:eastAsia="zh-CN"/>
        </w:rPr>
        <w:t>云和县红绿融合文化公司</w:t>
      </w:r>
    </w:p>
    <w:p>
      <w:pPr>
        <w:autoSpaceDE w:val="0"/>
        <w:autoSpaceDN w:val="0"/>
        <w:spacing w:line="400" w:lineRule="exact"/>
        <w:textAlignment w:val="bottom"/>
        <w:rPr>
          <w:rFonts w:ascii="宋体" w:hAnsi="宋体" w:cs="宋体"/>
          <w:b/>
          <w:sz w:val="28"/>
          <w:szCs w:val="28"/>
        </w:rPr>
      </w:pPr>
    </w:p>
    <w:p>
      <w:pPr>
        <w:autoSpaceDE w:val="0"/>
        <w:autoSpaceDN w:val="0"/>
        <w:spacing w:line="400" w:lineRule="exact"/>
        <w:ind w:firstLine="1389" w:firstLineChars="494"/>
        <w:textAlignment w:val="bottom"/>
        <w:rPr>
          <w:rFonts w:ascii="宋体" w:hAnsi="宋体" w:cs="宋体"/>
          <w:b/>
          <w:sz w:val="28"/>
          <w:szCs w:val="28"/>
        </w:rPr>
      </w:pPr>
    </w:p>
    <w:p>
      <w:pPr>
        <w:autoSpaceDE w:val="0"/>
        <w:autoSpaceDN w:val="0"/>
        <w:spacing w:line="400" w:lineRule="exact"/>
        <w:ind w:firstLine="1389" w:firstLineChars="494"/>
        <w:textAlignment w:val="bottom"/>
        <w:rPr>
          <w:rFonts w:hint="eastAsia" w:ascii="宋体" w:hAnsi="宋体" w:eastAsia="宋体" w:cs="宋体"/>
          <w:b/>
          <w:sz w:val="28"/>
          <w:szCs w:val="28"/>
          <w:highlight w:val="none"/>
          <w:lang w:eastAsia="zh-CN"/>
        </w:rPr>
      </w:pPr>
      <w:r>
        <w:rPr>
          <w:rFonts w:hint="eastAsia" w:ascii="宋体" w:hAnsi="宋体" w:cs="宋体"/>
          <w:b/>
          <w:sz w:val="28"/>
          <w:szCs w:val="28"/>
        </w:rPr>
        <w:t>采购代理机构：</w:t>
      </w:r>
      <w:r>
        <w:rPr>
          <w:rFonts w:hint="eastAsia" w:ascii="宋体" w:hAnsi="宋体" w:cs="宋体"/>
          <w:b/>
          <w:sz w:val="28"/>
          <w:szCs w:val="28"/>
          <w:highlight w:val="none"/>
          <w:lang w:eastAsia="zh-CN"/>
        </w:rPr>
        <w:t>浙江建友工程咨询有限公司</w:t>
      </w:r>
    </w:p>
    <w:p>
      <w:pPr>
        <w:spacing w:line="400" w:lineRule="exact"/>
        <w:jc w:val="center"/>
        <w:rPr>
          <w:rFonts w:ascii="宋体" w:hAnsi="宋体" w:cs="宋体"/>
          <w:b/>
          <w:szCs w:val="21"/>
        </w:rPr>
      </w:pPr>
    </w:p>
    <w:p>
      <w:pPr>
        <w:pStyle w:val="8"/>
      </w:pPr>
    </w:p>
    <w:p>
      <w:pPr>
        <w:spacing w:line="400" w:lineRule="exact"/>
        <w:rPr>
          <w:rFonts w:ascii="宋体" w:hAnsi="宋体" w:cs="宋体"/>
          <w:b/>
          <w:szCs w:val="21"/>
        </w:rPr>
      </w:pPr>
    </w:p>
    <w:p>
      <w:pPr>
        <w:spacing w:line="400" w:lineRule="exact"/>
        <w:jc w:val="center"/>
        <w:rPr>
          <w:rFonts w:ascii="宋体" w:hAnsi="宋体" w:cs="宋体"/>
          <w:b/>
          <w:sz w:val="28"/>
          <w:szCs w:val="28"/>
        </w:rPr>
      </w:pPr>
      <w:r>
        <w:rPr>
          <w:rFonts w:hint="eastAsia" w:ascii="宋体" w:hAnsi="宋体" w:cs="宋体"/>
          <w:b/>
          <w:sz w:val="28"/>
          <w:szCs w:val="28"/>
        </w:rPr>
        <w:t>二零二</w:t>
      </w:r>
      <w:r>
        <w:rPr>
          <w:rFonts w:hint="eastAsia" w:ascii="宋体" w:hAnsi="宋体" w:cs="宋体"/>
          <w:b/>
          <w:sz w:val="28"/>
          <w:szCs w:val="28"/>
          <w:lang w:val="en-US" w:eastAsia="zh-CN"/>
        </w:rPr>
        <w:t>四</w:t>
      </w:r>
      <w:r>
        <w:rPr>
          <w:rFonts w:hint="eastAsia" w:ascii="宋体" w:hAnsi="宋体" w:cs="宋体"/>
          <w:b/>
          <w:sz w:val="28"/>
          <w:szCs w:val="28"/>
        </w:rPr>
        <w:t>年</w:t>
      </w:r>
      <w:r>
        <w:rPr>
          <w:rFonts w:hint="eastAsia" w:ascii="宋体" w:hAnsi="宋体" w:cs="宋体"/>
          <w:b/>
          <w:sz w:val="28"/>
          <w:szCs w:val="28"/>
          <w:lang w:val="en-US" w:eastAsia="zh-CN"/>
        </w:rPr>
        <w:t>三</w:t>
      </w:r>
      <w:r>
        <w:rPr>
          <w:rFonts w:hint="eastAsia" w:ascii="宋体" w:hAnsi="宋体" w:cs="宋体"/>
          <w:b/>
          <w:sz w:val="28"/>
          <w:szCs w:val="28"/>
        </w:rPr>
        <w:t>月</w:t>
      </w:r>
    </w:p>
    <w:p>
      <w:pPr>
        <w:pStyle w:val="8"/>
        <w:spacing w:line="400" w:lineRule="exact"/>
        <w:rPr>
          <w:rFonts w:ascii="宋体" w:hAnsi="宋体" w:cs="宋体"/>
          <w:b/>
          <w:sz w:val="24"/>
          <w:szCs w:val="24"/>
        </w:rPr>
      </w:pPr>
    </w:p>
    <w:p>
      <w:pPr>
        <w:pStyle w:val="8"/>
        <w:spacing w:line="400" w:lineRule="exact"/>
        <w:rPr>
          <w:rFonts w:hint="eastAsia" w:ascii="宋体" w:hAnsi="宋体" w:cs="宋体"/>
          <w:b/>
          <w:sz w:val="21"/>
          <w:szCs w:val="21"/>
        </w:rPr>
      </w:pPr>
    </w:p>
    <w:p>
      <w:pPr>
        <w:spacing w:line="400" w:lineRule="exact"/>
        <w:rPr>
          <w:rFonts w:ascii="宋体" w:hAnsi="宋体" w:cs="宋体"/>
          <w:szCs w:val="21"/>
        </w:rPr>
      </w:pPr>
    </w:p>
    <w:p>
      <w:pPr>
        <w:pStyle w:val="16"/>
        <w:spacing w:line="400" w:lineRule="exact"/>
        <w:jc w:val="center"/>
        <w:rPr>
          <w:rFonts w:ascii="宋体" w:hAnsi="宋体" w:eastAsia="宋体" w:cs="宋体"/>
          <w:b/>
          <w:sz w:val="21"/>
          <w:szCs w:val="21"/>
        </w:rPr>
      </w:pPr>
    </w:p>
    <w:p>
      <w:pPr>
        <w:pStyle w:val="16"/>
        <w:spacing w:line="400" w:lineRule="exact"/>
        <w:jc w:val="center"/>
        <w:rPr>
          <w:rFonts w:ascii="宋体" w:hAnsi="宋体" w:eastAsia="宋体" w:cs="宋体"/>
          <w:b/>
          <w:sz w:val="21"/>
          <w:szCs w:val="21"/>
        </w:rPr>
      </w:pPr>
    </w:p>
    <w:p>
      <w:pPr>
        <w:spacing w:line="600" w:lineRule="exact"/>
        <w:jc w:val="center"/>
        <w:rPr>
          <w:rFonts w:ascii="宋体" w:hAnsi="宋体" w:cs="宋体"/>
          <w:bCs/>
          <w:szCs w:val="21"/>
        </w:rPr>
      </w:pPr>
      <w:r>
        <w:rPr>
          <w:rFonts w:hint="eastAsia" w:ascii="宋体" w:hAnsi="宋体" w:cs="宋体"/>
          <w:b/>
          <w:sz w:val="36"/>
          <w:szCs w:val="36"/>
        </w:rPr>
        <w:t>目  录</w:t>
      </w:r>
      <w:r>
        <w:rPr>
          <w:rFonts w:hint="eastAsia" w:ascii="宋体" w:hAnsi="宋体" w:cs="宋体"/>
          <w:bCs/>
          <w:szCs w:val="21"/>
        </w:rPr>
        <w:fldChar w:fldCharType="begin"/>
      </w:r>
      <w:r>
        <w:rPr>
          <w:rFonts w:hint="eastAsia" w:ascii="宋体" w:hAnsi="宋体" w:cs="宋体"/>
          <w:bCs/>
          <w:szCs w:val="21"/>
        </w:rPr>
        <w:instrText xml:space="preserve"> TOC \o "1-3" \h \z \u </w:instrText>
      </w:r>
      <w:r>
        <w:rPr>
          <w:rFonts w:hint="eastAsia" w:ascii="宋体" w:hAnsi="宋体" w:cs="宋体"/>
          <w:bCs/>
          <w:szCs w:val="21"/>
        </w:rPr>
        <w:fldChar w:fldCharType="separate"/>
      </w:r>
    </w:p>
    <w:p>
      <w:pPr>
        <w:pStyle w:val="20"/>
        <w:tabs>
          <w:tab w:val="right" w:leader="dot" w:pos="10080"/>
        </w:tabs>
        <w:spacing w:line="380" w:lineRule="exact"/>
        <w:rPr>
          <w:rFonts w:ascii="宋体" w:hAnsi="宋体" w:cs="宋体"/>
          <w:szCs w:val="21"/>
        </w:rPr>
      </w:pPr>
      <w:r>
        <w:fldChar w:fldCharType="begin"/>
      </w:r>
      <w:r>
        <w:instrText xml:space="preserve"> HYPERLINK \l "_Toc22643" </w:instrText>
      </w:r>
      <w:r>
        <w:fldChar w:fldCharType="separate"/>
      </w:r>
      <w:r>
        <w:rPr>
          <w:rFonts w:hint="eastAsia" w:ascii="宋体" w:hAnsi="宋体" w:cs="宋体"/>
          <w:szCs w:val="21"/>
        </w:rPr>
        <w:t>第一章    竞争性磋商公告</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_Toc22643 \h </w:instrText>
      </w:r>
      <w:r>
        <w:rPr>
          <w:rFonts w:hint="eastAsia" w:ascii="宋体" w:hAnsi="宋体" w:cs="宋体"/>
          <w:szCs w:val="21"/>
        </w:rPr>
        <w:fldChar w:fldCharType="separate"/>
      </w:r>
      <w:r>
        <w:rPr>
          <w:rFonts w:hint="eastAsia" w:ascii="宋体" w:hAnsi="宋体" w:cs="宋体"/>
          <w:szCs w:val="21"/>
        </w:rPr>
        <w:t>3</w:t>
      </w:r>
      <w:r>
        <w:rPr>
          <w:rFonts w:hint="eastAsia" w:ascii="宋体" w:hAnsi="宋体" w:cs="宋体"/>
          <w:szCs w:val="21"/>
        </w:rPr>
        <w:fldChar w:fldCharType="end"/>
      </w:r>
      <w:r>
        <w:rPr>
          <w:rFonts w:hint="eastAsia" w:ascii="宋体" w:hAnsi="宋体" w:cs="宋体"/>
          <w:szCs w:val="21"/>
        </w:rPr>
        <w:fldChar w:fldCharType="end"/>
      </w:r>
    </w:p>
    <w:p>
      <w:pPr>
        <w:pStyle w:val="20"/>
        <w:tabs>
          <w:tab w:val="right" w:leader="dot" w:pos="10080"/>
        </w:tabs>
        <w:spacing w:line="380" w:lineRule="exact"/>
        <w:rPr>
          <w:rFonts w:ascii="宋体" w:hAnsi="宋体" w:cs="宋体"/>
          <w:szCs w:val="21"/>
        </w:rPr>
      </w:pPr>
      <w:r>
        <w:fldChar w:fldCharType="begin"/>
      </w:r>
      <w:r>
        <w:instrText xml:space="preserve"> HYPERLINK \l "_Toc476" </w:instrText>
      </w:r>
      <w:r>
        <w:fldChar w:fldCharType="separate"/>
      </w:r>
      <w:r>
        <w:rPr>
          <w:rFonts w:hint="eastAsia" w:ascii="宋体" w:hAnsi="宋体" w:cs="宋体"/>
          <w:szCs w:val="21"/>
        </w:rPr>
        <w:t>第二章   采购需求</w:t>
      </w:r>
      <w:r>
        <w:rPr>
          <w:rFonts w:hint="eastAsia" w:ascii="宋体" w:hAnsi="宋体" w:cs="宋体"/>
          <w:szCs w:val="21"/>
        </w:rPr>
        <w:tab/>
      </w:r>
      <w:r>
        <w:rPr>
          <w:rFonts w:hint="eastAsia" w:ascii="宋体" w:hAnsi="宋体" w:cs="宋体"/>
          <w:szCs w:val="21"/>
        </w:rPr>
        <w:t>3</w:t>
      </w:r>
      <w:r>
        <w:rPr>
          <w:rFonts w:hint="eastAsia" w:ascii="宋体" w:hAnsi="宋体" w:cs="宋体"/>
          <w:szCs w:val="21"/>
        </w:rPr>
        <w:fldChar w:fldCharType="end"/>
      </w:r>
    </w:p>
    <w:p>
      <w:pPr>
        <w:pStyle w:val="20"/>
        <w:tabs>
          <w:tab w:val="right" w:leader="dot" w:pos="10080"/>
        </w:tabs>
        <w:spacing w:line="380" w:lineRule="exact"/>
        <w:rPr>
          <w:rFonts w:ascii="宋体" w:hAnsi="宋体" w:cs="宋体"/>
          <w:szCs w:val="21"/>
        </w:rPr>
      </w:pPr>
      <w:r>
        <w:fldChar w:fldCharType="begin"/>
      </w:r>
      <w:r>
        <w:instrText xml:space="preserve"> HYPERLINK \l "_Toc31094" </w:instrText>
      </w:r>
      <w:r>
        <w:fldChar w:fldCharType="separate"/>
      </w:r>
      <w:r>
        <w:rPr>
          <w:rFonts w:hint="eastAsia" w:ascii="宋体" w:hAnsi="宋体" w:cs="宋体"/>
          <w:szCs w:val="21"/>
        </w:rPr>
        <w:t>第三章  供应商须知</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_Toc31094 \h </w:instrText>
      </w:r>
      <w:r>
        <w:rPr>
          <w:rFonts w:hint="eastAsia" w:ascii="宋体" w:hAnsi="宋体" w:cs="宋体"/>
          <w:szCs w:val="21"/>
        </w:rPr>
        <w:fldChar w:fldCharType="separate"/>
      </w:r>
      <w:r>
        <w:rPr>
          <w:rFonts w:hint="eastAsia" w:ascii="宋体" w:hAnsi="宋体" w:cs="宋体"/>
          <w:szCs w:val="21"/>
        </w:rPr>
        <w:t>5</w:t>
      </w:r>
      <w:r>
        <w:rPr>
          <w:rFonts w:hint="eastAsia" w:ascii="宋体" w:hAnsi="宋体" w:cs="宋体"/>
          <w:szCs w:val="21"/>
        </w:rPr>
        <w:fldChar w:fldCharType="end"/>
      </w:r>
      <w:r>
        <w:rPr>
          <w:rFonts w:hint="eastAsia" w:ascii="宋体" w:hAnsi="宋体" w:cs="宋体"/>
          <w:szCs w:val="21"/>
        </w:rPr>
        <w:fldChar w:fldCharType="end"/>
      </w:r>
    </w:p>
    <w:p>
      <w:pPr>
        <w:pStyle w:val="20"/>
        <w:tabs>
          <w:tab w:val="right" w:leader="dot" w:pos="10080"/>
        </w:tabs>
        <w:spacing w:line="380" w:lineRule="exact"/>
        <w:rPr>
          <w:rFonts w:ascii="宋体" w:hAnsi="宋体" w:cs="宋体"/>
          <w:szCs w:val="21"/>
        </w:rPr>
      </w:pPr>
      <w:r>
        <w:fldChar w:fldCharType="begin"/>
      </w:r>
      <w:r>
        <w:instrText xml:space="preserve"> HYPERLINK \l "_Toc2193" </w:instrText>
      </w:r>
      <w:r>
        <w:fldChar w:fldCharType="separate"/>
      </w:r>
      <w:r>
        <w:rPr>
          <w:rFonts w:hint="eastAsia" w:ascii="宋体" w:hAnsi="宋体" w:cs="宋体"/>
          <w:szCs w:val="21"/>
        </w:rPr>
        <w:t>一  供应商须知前列表</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_Toc2193 \h </w:instrText>
      </w:r>
      <w:r>
        <w:rPr>
          <w:rFonts w:hint="eastAsia" w:ascii="宋体" w:hAnsi="宋体" w:cs="宋体"/>
          <w:szCs w:val="21"/>
        </w:rPr>
        <w:fldChar w:fldCharType="separate"/>
      </w:r>
      <w:r>
        <w:rPr>
          <w:rFonts w:hint="eastAsia" w:ascii="宋体" w:hAnsi="宋体" w:cs="宋体"/>
          <w:szCs w:val="21"/>
        </w:rPr>
        <w:t>7</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"_Toc20160" </w:instrText>
      </w:r>
      <w:r>
        <w:fldChar w:fldCharType="separate"/>
      </w:r>
      <w:r>
        <w:rPr>
          <w:rFonts w:hint="eastAsia" w:cs="宋体"/>
          <w:b w:val="0"/>
          <w:bCs w:val="0"/>
          <w:sz w:val="21"/>
          <w:szCs w:val="21"/>
        </w:rPr>
        <w:t>二总则</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_Toc20160 \h </w:instrText>
      </w:r>
      <w:r>
        <w:rPr>
          <w:rFonts w:hint="eastAsia" w:cs="宋体"/>
          <w:b w:val="0"/>
          <w:bCs w:val="0"/>
          <w:sz w:val="21"/>
          <w:szCs w:val="21"/>
        </w:rPr>
        <w:fldChar w:fldCharType="separate"/>
      </w:r>
      <w:r>
        <w:rPr>
          <w:rFonts w:hint="eastAsia" w:cs="宋体"/>
          <w:b w:val="0"/>
          <w:bCs w:val="0"/>
          <w:sz w:val="21"/>
          <w:szCs w:val="21"/>
        </w:rPr>
        <w:t>8</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"_Toc27359" </w:instrText>
      </w:r>
      <w:r>
        <w:fldChar w:fldCharType="separate"/>
      </w:r>
      <w:r>
        <w:rPr>
          <w:rFonts w:hint="eastAsia" w:cs="宋体"/>
          <w:b w:val="0"/>
          <w:bCs w:val="0"/>
          <w:sz w:val="21"/>
          <w:szCs w:val="21"/>
        </w:rPr>
        <w:t>三   磋商响应文件说明</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_Toc27359 \h </w:instrText>
      </w:r>
      <w:r>
        <w:rPr>
          <w:rFonts w:hint="eastAsia" w:cs="宋体"/>
          <w:b w:val="0"/>
          <w:bCs w:val="0"/>
          <w:sz w:val="21"/>
          <w:szCs w:val="21"/>
        </w:rPr>
        <w:fldChar w:fldCharType="separate"/>
      </w:r>
      <w:r>
        <w:rPr>
          <w:rFonts w:hint="eastAsia" w:cs="宋体"/>
          <w:b w:val="0"/>
          <w:bCs w:val="0"/>
          <w:sz w:val="21"/>
          <w:szCs w:val="21"/>
        </w:rPr>
        <w:t>8</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"_Toc12007" </w:instrText>
      </w:r>
      <w:r>
        <w:fldChar w:fldCharType="separate"/>
      </w:r>
      <w:r>
        <w:rPr>
          <w:rFonts w:hint="eastAsia" w:cs="宋体"/>
          <w:b w:val="0"/>
          <w:bCs w:val="0"/>
          <w:sz w:val="21"/>
          <w:szCs w:val="21"/>
        </w:rPr>
        <w:t>四   响应文件的编制</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_Toc12007 \h </w:instrText>
      </w:r>
      <w:r>
        <w:rPr>
          <w:rFonts w:hint="eastAsia" w:cs="宋体"/>
          <w:b w:val="0"/>
          <w:bCs w:val="0"/>
          <w:sz w:val="21"/>
          <w:szCs w:val="21"/>
        </w:rPr>
        <w:fldChar w:fldCharType="separate"/>
      </w:r>
      <w:r>
        <w:rPr>
          <w:rFonts w:hint="eastAsia" w:cs="宋体"/>
          <w:b w:val="0"/>
          <w:bCs w:val="0"/>
          <w:sz w:val="21"/>
          <w:szCs w:val="21"/>
        </w:rPr>
        <w:t>9</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"_Toc11346" </w:instrText>
      </w:r>
      <w:r>
        <w:fldChar w:fldCharType="separate"/>
      </w:r>
      <w:r>
        <w:rPr>
          <w:rFonts w:hint="eastAsia" w:cs="宋体"/>
          <w:b w:val="0"/>
          <w:bCs w:val="0"/>
          <w:sz w:val="21"/>
          <w:szCs w:val="21"/>
        </w:rPr>
        <w:t>五   磋商保证金</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_Toc11346 \h </w:instrText>
      </w:r>
      <w:r>
        <w:rPr>
          <w:rFonts w:hint="eastAsia" w:cs="宋体"/>
          <w:b w:val="0"/>
          <w:bCs w:val="0"/>
          <w:sz w:val="21"/>
          <w:szCs w:val="21"/>
        </w:rPr>
        <w:fldChar w:fldCharType="separate"/>
      </w:r>
      <w:r>
        <w:rPr>
          <w:rFonts w:hint="eastAsia" w:cs="宋体"/>
          <w:b w:val="0"/>
          <w:bCs w:val="0"/>
          <w:sz w:val="21"/>
          <w:szCs w:val="21"/>
        </w:rPr>
        <w:t>10</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"_Toc24446" </w:instrText>
      </w:r>
      <w:r>
        <w:fldChar w:fldCharType="separate"/>
      </w:r>
      <w:r>
        <w:rPr>
          <w:rFonts w:hint="eastAsia" w:cs="宋体"/>
          <w:b w:val="0"/>
          <w:bCs w:val="0"/>
          <w:sz w:val="21"/>
          <w:szCs w:val="21"/>
        </w:rPr>
        <w:t>六   响应文件的包装、提交、修改和撤回</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_Toc24446 \h </w:instrText>
      </w:r>
      <w:r>
        <w:rPr>
          <w:rFonts w:hint="eastAsia" w:cs="宋体"/>
          <w:b w:val="0"/>
          <w:bCs w:val="0"/>
          <w:sz w:val="21"/>
          <w:szCs w:val="21"/>
        </w:rPr>
        <w:fldChar w:fldCharType="separate"/>
      </w:r>
      <w:r>
        <w:rPr>
          <w:rFonts w:hint="eastAsia" w:cs="宋体"/>
          <w:b w:val="0"/>
          <w:bCs w:val="0"/>
          <w:sz w:val="21"/>
          <w:szCs w:val="21"/>
        </w:rPr>
        <w:t>11</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"_Toc27619" </w:instrText>
      </w:r>
      <w:r>
        <w:fldChar w:fldCharType="separate"/>
      </w:r>
      <w:r>
        <w:rPr>
          <w:rFonts w:hint="eastAsia" w:cs="宋体"/>
          <w:b w:val="0"/>
          <w:bCs w:val="0"/>
          <w:sz w:val="21"/>
          <w:szCs w:val="21"/>
        </w:rPr>
        <w:t>七   磋商会和磋商</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_Toc27619 \h </w:instrText>
      </w:r>
      <w:r>
        <w:rPr>
          <w:rFonts w:hint="eastAsia" w:cs="宋体"/>
          <w:b w:val="0"/>
          <w:bCs w:val="0"/>
          <w:sz w:val="21"/>
          <w:szCs w:val="21"/>
        </w:rPr>
        <w:fldChar w:fldCharType="separate"/>
      </w:r>
      <w:r>
        <w:rPr>
          <w:rFonts w:hint="eastAsia" w:cs="宋体"/>
          <w:b w:val="0"/>
          <w:bCs w:val="0"/>
          <w:sz w:val="21"/>
          <w:szCs w:val="21"/>
        </w:rPr>
        <w:t>11</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"_Toc7268" </w:instrText>
      </w:r>
      <w:r>
        <w:fldChar w:fldCharType="separate"/>
      </w:r>
      <w:r>
        <w:rPr>
          <w:rFonts w:hint="eastAsia" w:cs="宋体"/>
          <w:b w:val="0"/>
          <w:bCs w:val="0"/>
          <w:sz w:val="21"/>
          <w:szCs w:val="21"/>
        </w:rPr>
        <w:t>八   磋商无效的情形</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_Toc7268 \h </w:instrText>
      </w:r>
      <w:r>
        <w:rPr>
          <w:rFonts w:hint="eastAsia" w:cs="宋体"/>
          <w:b w:val="0"/>
          <w:bCs w:val="0"/>
          <w:sz w:val="21"/>
          <w:szCs w:val="21"/>
        </w:rPr>
        <w:fldChar w:fldCharType="separate"/>
      </w:r>
      <w:r>
        <w:rPr>
          <w:rFonts w:hint="eastAsia" w:cs="宋体"/>
          <w:b w:val="0"/>
          <w:bCs w:val="0"/>
          <w:sz w:val="21"/>
          <w:szCs w:val="21"/>
        </w:rPr>
        <w:t>12</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"_Toc29572" </w:instrText>
      </w:r>
      <w:r>
        <w:fldChar w:fldCharType="separate"/>
      </w:r>
      <w:r>
        <w:rPr>
          <w:rFonts w:hint="eastAsia" w:cs="宋体"/>
          <w:b w:val="0"/>
          <w:bCs w:val="0"/>
          <w:sz w:val="21"/>
          <w:szCs w:val="21"/>
        </w:rPr>
        <w:t>九   法律责任</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_Toc29572 \h </w:instrText>
      </w:r>
      <w:r>
        <w:rPr>
          <w:rFonts w:hint="eastAsia" w:cs="宋体"/>
          <w:b w:val="0"/>
          <w:bCs w:val="0"/>
          <w:sz w:val="21"/>
          <w:szCs w:val="21"/>
        </w:rPr>
        <w:fldChar w:fldCharType="separate"/>
      </w:r>
      <w:r>
        <w:rPr>
          <w:rFonts w:hint="eastAsia" w:cs="宋体"/>
          <w:b w:val="0"/>
          <w:bCs w:val="0"/>
          <w:sz w:val="21"/>
          <w:szCs w:val="21"/>
        </w:rPr>
        <w:t>13</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"_Toc14121" </w:instrText>
      </w:r>
      <w:r>
        <w:fldChar w:fldCharType="separate"/>
      </w:r>
      <w:r>
        <w:rPr>
          <w:rFonts w:hint="eastAsia" w:cs="宋体"/>
          <w:b w:val="0"/>
          <w:bCs w:val="0"/>
          <w:sz w:val="21"/>
          <w:szCs w:val="21"/>
        </w:rPr>
        <w:t>十    询问</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_Toc14121 \h </w:instrText>
      </w:r>
      <w:r>
        <w:rPr>
          <w:rFonts w:hint="eastAsia" w:cs="宋体"/>
          <w:b w:val="0"/>
          <w:bCs w:val="0"/>
          <w:sz w:val="21"/>
          <w:szCs w:val="21"/>
        </w:rPr>
        <w:fldChar w:fldCharType="separate"/>
      </w:r>
      <w:r>
        <w:rPr>
          <w:rFonts w:hint="eastAsia" w:cs="宋体"/>
          <w:b w:val="0"/>
          <w:bCs w:val="0"/>
          <w:sz w:val="21"/>
          <w:szCs w:val="21"/>
        </w:rPr>
        <w:t>13</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"_Toc18524" </w:instrText>
      </w:r>
      <w:r>
        <w:fldChar w:fldCharType="separate"/>
      </w:r>
      <w:r>
        <w:rPr>
          <w:rFonts w:hint="eastAsia" w:cs="宋体"/>
          <w:b w:val="0"/>
          <w:bCs w:val="0"/>
          <w:sz w:val="21"/>
          <w:szCs w:val="21"/>
        </w:rPr>
        <w:t>十一  质疑</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_Toc18524 \h </w:instrText>
      </w:r>
      <w:r>
        <w:rPr>
          <w:rFonts w:hint="eastAsia" w:cs="宋体"/>
          <w:b w:val="0"/>
          <w:bCs w:val="0"/>
          <w:sz w:val="21"/>
          <w:szCs w:val="21"/>
        </w:rPr>
        <w:fldChar w:fldCharType="separate"/>
      </w:r>
      <w:r>
        <w:rPr>
          <w:rFonts w:hint="eastAsia" w:cs="宋体"/>
          <w:b w:val="0"/>
          <w:bCs w:val="0"/>
          <w:sz w:val="21"/>
          <w:szCs w:val="21"/>
        </w:rPr>
        <w:t>14</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"_Toc6856" </w:instrText>
      </w:r>
      <w:r>
        <w:fldChar w:fldCharType="separate"/>
      </w:r>
      <w:r>
        <w:rPr>
          <w:rFonts w:hint="eastAsia" w:cs="宋体"/>
          <w:b w:val="0"/>
          <w:bCs w:val="0"/>
          <w:sz w:val="21"/>
          <w:szCs w:val="21"/>
        </w:rPr>
        <w:t>十二  投诉</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_Toc6856 \h </w:instrText>
      </w:r>
      <w:r>
        <w:rPr>
          <w:rFonts w:hint="eastAsia" w:cs="宋体"/>
          <w:b w:val="0"/>
          <w:bCs w:val="0"/>
          <w:sz w:val="21"/>
          <w:szCs w:val="21"/>
        </w:rPr>
        <w:fldChar w:fldCharType="separate"/>
      </w:r>
      <w:r>
        <w:rPr>
          <w:rFonts w:hint="eastAsia" w:cs="宋体"/>
          <w:b w:val="0"/>
          <w:bCs w:val="0"/>
          <w:sz w:val="21"/>
          <w:szCs w:val="21"/>
        </w:rPr>
        <w:t>14</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"_Toc552" </w:instrText>
      </w:r>
      <w:r>
        <w:fldChar w:fldCharType="separate"/>
      </w:r>
      <w:r>
        <w:rPr>
          <w:rFonts w:hint="eastAsia" w:cs="宋体"/>
          <w:b w:val="0"/>
          <w:bCs w:val="0"/>
          <w:sz w:val="21"/>
          <w:szCs w:val="21"/>
        </w:rPr>
        <w:t>十三   授予合同</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_Toc552 \h </w:instrText>
      </w:r>
      <w:r>
        <w:rPr>
          <w:rFonts w:hint="eastAsia" w:cs="宋体"/>
          <w:b w:val="0"/>
          <w:bCs w:val="0"/>
          <w:sz w:val="21"/>
          <w:szCs w:val="21"/>
        </w:rPr>
        <w:fldChar w:fldCharType="separate"/>
      </w:r>
      <w:r>
        <w:rPr>
          <w:rFonts w:hint="eastAsia" w:cs="宋体"/>
          <w:b w:val="0"/>
          <w:bCs w:val="0"/>
          <w:sz w:val="21"/>
          <w:szCs w:val="21"/>
        </w:rPr>
        <w:t>14</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"_Toc7695" </w:instrText>
      </w:r>
      <w:r>
        <w:fldChar w:fldCharType="separate"/>
      </w:r>
      <w:r>
        <w:rPr>
          <w:rFonts w:hint="eastAsia" w:cs="宋体"/>
          <w:b w:val="0"/>
          <w:bCs w:val="0"/>
          <w:sz w:val="21"/>
          <w:szCs w:val="21"/>
        </w:rPr>
        <w:t>十四   其他事项</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_Toc7695 \h </w:instrText>
      </w:r>
      <w:r>
        <w:rPr>
          <w:rFonts w:hint="eastAsia" w:cs="宋体"/>
          <w:b w:val="0"/>
          <w:bCs w:val="0"/>
          <w:sz w:val="21"/>
          <w:szCs w:val="21"/>
        </w:rPr>
        <w:fldChar w:fldCharType="separate"/>
      </w:r>
      <w:r>
        <w:rPr>
          <w:rFonts w:hint="eastAsia" w:cs="宋体"/>
          <w:b w:val="0"/>
          <w:bCs w:val="0"/>
          <w:sz w:val="21"/>
          <w:szCs w:val="21"/>
        </w:rPr>
        <w:t>15</w:t>
      </w:r>
      <w:r>
        <w:rPr>
          <w:rFonts w:hint="eastAsia" w:cs="宋体"/>
          <w:b w:val="0"/>
          <w:bCs w:val="0"/>
          <w:sz w:val="21"/>
          <w:szCs w:val="21"/>
        </w:rPr>
        <w:fldChar w:fldCharType="end"/>
      </w:r>
      <w:r>
        <w:rPr>
          <w:rFonts w:hint="eastAsia" w:cs="宋体"/>
          <w:b w:val="0"/>
          <w:bCs w:val="0"/>
          <w:sz w:val="21"/>
          <w:szCs w:val="21"/>
        </w:rPr>
        <w:fldChar w:fldCharType="end"/>
      </w:r>
    </w:p>
    <w:p>
      <w:pPr>
        <w:pStyle w:val="20"/>
        <w:tabs>
          <w:tab w:val="right" w:leader="dot" w:pos="10080"/>
        </w:tabs>
        <w:spacing w:line="380" w:lineRule="exact"/>
        <w:rPr>
          <w:rFonts w:ascii="宋体" w:hAnsi="宋体" w:cs="宋体"/>
          <w:szCs w:val="21"/>
        </w:rPr>
      </w:pPr>
      <w:r>
        <w:fldChar w:fldCharType="begin"/>
      </w:r>
      <w:r>
        <w:instrText xml:space="preserve"> HYPERLINK \l "_Toc19060" </w:instrText>
      </w:r>
      <w:r>
        <w:fldChar w:fldCharType="separate"/>
      </w:r>
      <w:r>
        <w:rPr>
          <w:rFonts w:hint="eastAsia" w:ascii="宋体" w:hAnsi="宋体" w:cs="宋体"/>
          <w:szCs w:val="21"/>
        </w:rPr>
        <w:t>第四章  政府采购合同格式（仅供参考）</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_Toc19060 \h </w:instrText>
      </w:r>
      <w:r>
        <w:rPr>
          <w:rFonts w:hint="eastAsia" w:ascii="宋体" w:hAnsi="宋体" w:cs="宋体"/>
          <w:szCs w:val="21"/>
        </w:rPr>
        <w:fldChar w:fldCharType="separate"/>
      </w:r>
      <w:r>
        <w:rPr>
          <w:rFonts w:hint="eastAsia" w:ascii="宋体" w:hAnsi="宋体" w:cs="宋体"/>
          <w:szCs w:val="21"/>
        </w:rPr>
        <w:t>16</w:t>
      </w:r>
      <w:r>
        <w:rPr>
          <w:rFonts w:hint="eastAsia" w:ascii="宋体" w:hAnsi="宋体" w:cs="宋体"/>
          <w:szCs w:val="21"/>
        </w:rPr>
        <w:fldChar w:fldCharType="end"/>
      </w:r>
      <w:r>
        <w:rPr>
          <w:rFonts w:hint="eastAsia" w:ascii="宋体" w:hAnsi="宋体" w:cs="宋体"/>
          <w:szCs w:val="21"/>
        </w:rPr>
        <w:fldChar w:fldCharType="end"/>
      </w:r>
    </w:p>
    <w:p>
      <w:pPr>
        <w:pStyle w:val="20"/>
        <w:tabs>
          <w:tab w:val="right" w:leader="dot" w:pos="10080"/>
        </w:tabs>
        <w:spacing w:line="380" w:lineRule="exact"/>
        <w:rPr>
          <w:rFonts w:ascii="宋体" w:hAnsi="宋体" w:cs="宋体"/>
          <w:szCs w:val="21"/>
        </w:rPr>
      </w:pPr>
      <w:r>
        <w:fldChar w:fldCharType="begin"/>
      </w:r>
      <w:r>
        <w:instrText xml:space="preserve"> HYPERLINK \l "_Toc8811" </w:instrText>
      </w:r>
      <w:r>
        <w:fldChar w:fldCharType="separate"/>
      </w:r>
      <w:r>
        <w:rPr>
          <w:rFonts w:hint="eastAsia" w:ascii="宋体" w:hAnsi="宋体" w:cs="宋体"/>
          <w:szCs w:val="21"/>
        </w:rPr>
        <w:t>第五章　磋商相关文件格式</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_Toc8811 \h </w:instrText>
      </w:r>
      <w:r>
        <w:rPr>
          <w:rFonts w:hint="eastAsia" w:ascii="宋体" w:hAnsi="宋体" w:cs="宋体"/>
          <w:szCs w:val="21"/>
        </w:rPr>
        <w:fldChar w:fldCharType="separate"/>
      </w:r>
      <w:r>
        <w:rPr>
          <w:rFonts w:hint="eastAsia" w:ascii="宋体" w:hAnsi="宋体" w:cs="宋体"/>
          <w:szCs w:val="21"/>
        </w:rPr>
        <w:t>24</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"_Toc10946" </w:instrText>
      </w:r>
      <w:r>
        <w:fldChar w:fldCharType="separate"/>
      </w:r>
      <w:r>
        <w:rPr>
          <w:rFonts w:hint="eastAsia" w:cs="宋体"/>
          <w:b w:val="0"/>
          <w:bCs w:val="0"/>
          <w:sz w:val="21"/>
          <w:szCs w:val="21"/>
        </w:rPr>
        <w:t>一   资格审查文件格式</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_Toc10946 \h </w:instrText>
      </w:r>
      <w:r>
        <w:rPr>
          <w:rFonts w:hint="eastAsia" w:cs="宋体"/>
          <w:b w:val="0"/>
          <w:bCs w:val="0"/>
          <w:sz w:val="21"/>
          <w:szCs w:val="21"/>
        </w:rPr>
        <w:fldChar w:fldCharType="separate"/>
      </w:r>
      <w:r>
        <w:rPr>
          <w:rFonts w:hint="eastAsia" w:cs="宋体"/>
          <w:b w:val="0"/>
          <w:bCs w:val="0"/>
          <w:sz w:val="21"/>
          <w:szCs w:val="21"/>
        </w:rPr>
        <w:t>25</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"_Toc24621" </w:instrText>
      </w:r>
      <w:r>
        <w:fldChar w:fldCharType="separate"/>
      </w:r>
      <w:r>
        <w:rPr>
          <w:rFonts w:hint="eastAsia" w:cs="宋体"/>
          <w:b w:val="0"/>
          <w:bCs w:val="0"/>
          <w:sz w:val="21"/>
          <w:szCs w:val="21"/>
        </w:rPr>
        <w:t>二、 资信商务及技术文件格式</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_Toc24621 \h </w:instrText>
      </w:r>
      <w:r>
        <w:rPr>
          <w:rFonts w:hint="eastAsia" w:cs="宋体"/>
          <w:b w:val="0"/>
          <w:bCs w:val="0"/>
          <w:sz w:val="21"/>
          <w:szCs w:val="21"/>
        </w:rPr>
        <w:fldChar w:fldCharType="separate"/>
      </w:r>
      <w:r>
        <w:rPr>
          <w:rFonts w:hint="eastAsia" w:cs="宋体"/>
          <w:b w:val="0"/>
          <w:bCs w:val="0"/>
          <w:sz w:val="21"/>
          <w:szCs w:val="21"/>
        </w:rPr>
        <w:t>34</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"_Toc5635" </w:instrText>
      </w:r>
      <w:r>
        <w:fldChar w:fldCharType="separate"/>
      </w:r>
      <w:r>
        <w:rPr>
          <w:rFonts w:hint="eastAsia" w:cs="宋体"/>
          <w:b w:val="0"/>
          <w:bCs w:val="0"/>
          <w:sz w:val="21"/>
          <w:szCs w:val="21"/>
        </w:rPr>
        <w:t>三   报价文件格式</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_Toc5635 \h </w:instrText>
      </w:r>
      <w:r>
        <w:rPr>
          <w:rFonts w:hint="eastAsia" w:cs="宋体"/>
          <w:b w:val="0"/>
          <w:bCs w:val="0"/>
          <w:sz w:val="21"/>
          <w:szCs w:val="21"/>
        </w:rPr>
        <w:fldChar w:fldCharType="separate"/>
      </w:r>
      <w:r>
        <w:rPr>
          <w:rFonts w:hint="eastAsia" w:cs="宋体"/>
          <w:b w:val="0"/>
          <w:bCs w:val="0"/>
          <w:sz w:val="21"/>
          <w:szCs w:val="21"/>
        </w:rPr>
        <w:t>46</w:t>
      </w:r>
      <w:r>
        <w:rPr>
          <w:rFonts w:hint="eastAsia" w:cs="宋体"/>
          <w:b w:val="0"/>
          <w:bCs w:val="0"/>
          <w:sz w:val="21"/>
          <w:szCs w:val="21"/>
        </w:rPr>
        <w:fldChar w:fldCharType="end"/>
      </w:r>
      <w:r>
        <w:rPr>
          <w:rFonts w:hint="eastAsia" w:cs="宋体"/>
          <w:b w:val="0"/>
          <w:bCs w:val="0"/>
          <w:sz w:val="21"/>
          <w:szCs w:val="21"/>
        </w:rPr>
        <w:fldChar w:fldCharType="end"/>
      </w:r>
    </w:p>
    <w:p>
      <w:pPr>
        <w:pStyle w:val="20"/>
        <w:tabs>
          <w:tab w:val="right" w:leader="dot" w:pos="10080"/>
        </w:tabs>
        <w:spacing w:line="380" w:lineRule="exact"/>
        <w:rPr>
          <w:rFonts w:ascii="宋体" w:hAnsi="宋体" w:cs="宋体"/>
          <w:szCs w:val="21"/>
        </w:rPr>
      </w:pPr>
      <w:r>
        <w:fldChar w:fldCharType="begin"/>
      </w:r>
      <w:r>
        <w:instrText xml:space="preserve"> HYPERLINK \l "_Toc10464" </w:instrText>
      </w:r>
      <w:r>
        <w:fldChar w:fldCharType="separate"/>
      </w:r>
      <w:r>
        <w:rPr>
          <w:rFonts w:hint="eastAsia" w:ascii="宋体" w:hAnsi="宋体" w:cs="宋体"/>
          <w:szCs w:val="21"/>
        </w:rPr>
        <w:t>第六章  磋商办法和细则</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_Toc10464 \h </w:instrText>
      </w:r>
      <w:r>
        <w:rPr>
          <w:rFonts w:hint="eastAsia" w:ascii="宋体" w:hAnsi="宋体" w:cs="宋体"/>
          <w:szCs w:val="21"/>
        </w:rPr>
        <w:fldChar w:fldCharType="separate"/>
      </w:r>
      <w:r>
        <w:rPr>
          <w:rFonts w:hint="eastAsia" w:ascii="宋体" w:hAnsi="宋体" w:cs="宋体"/>
          <w:szCs w:val="21"/>
        </w:rPr>
        <w:t>50</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"_Toc31275" </w:instrText>
      </w:r>
      <w:r>
        <w:fldChar w:fldCharType="separate"/>
      </w:r>
      <w:r>
        <w:rPr>
          <w:rFonts w:hint="eastAsia" w:cs="宋体"/>
          <w:b w:val="0"/>
          <w:bCs w:val="0"/>
          <w:sz w:val="21"/>
          <w:szCs w:val="21"/>
        </w:rPr>
        <w:t>一   总则</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_Toc31275 \h </w:instrText>
      </w:r>
      <w:r>
        <w:rPr>
          <w:rFonts w:hint="eastAsia" w:cs="宋体"/>
          <w:b w:val="0"/>
          <w:bCs w:val="0"/>
          <w:sz w:val="21"/>
          <w:szCs w:val="21"/>
        </w:rPr>
        <w:fldChar w:fldCharType="separate"/>
      </w:r>
      <w:r>
        <w:rPr>
          <w:rFonts w:hint="eastAsia" w:cs="宋体"/>
          <w:b w:val="0"/>
          <w:bCs w:val="0"/>
          <w:sz w:val="21"/>
          <w:szCs w:val="21"/>
        </w:rPr>
        <w:t>50</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"_Toc13811" </w:instrText>
      </w:r>
      <w:r>
        <w:fldChar w:fldCharType="separate"/>
      </w:r>
      <w:r>
        <w:rPr>
          <w:rFonts w:hint="eastAsia" w:cs="宋体"/>
          <w:b w:val="0"/>
          <w:bCs w:val="0"/>
          <w:sz w:val="21"/>
          <w:szCs w:val="21"/>
        </w:rPr>
        <w:t>二  磋商小组</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_Toc13811 \h </w:instrText>
      </w:r>
      <w:r>
        <w:rPr>
          <w:rFonts w:hint="eastAsia" w:cs="宋体"/>
          <w:b w:val="0"/>
          <w:bCs w:val="0"/>
          <w:sz w:val="21"/>
          <w:szCs w:val="21"/>
        </w:rPr>
        <w:fldChar w:fldCharType="separate"/>
      </w:r>
      <w:r>
        <w:rPr>
          <w:rFonts w:hint="eastAsia" w:cs="宋体"/>
          <w:b w:val="0"/>
          <w:bCs w:val="0"/>
          <w:sz w:val="21"/>
          <w:szCs w:val="21"/>
        </w:rPr>
        <w:t>50</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"_Toc3727" </w:instrText>
      </w:r>
      <w:r>
        <w:fldChar w:fldCharType="separate"/>
      </w:r>
      <w:r>
        <w:rPr>
          <w:rFonts w:hint="eastAsia" w:cs="宋体"/>
          <w:b w:val="0"/>
          <w:bCs w:val="0"/>
          <w:sz w:val="21"/>
          <w:szCs w:val="21"/>
        </w:rPr>
        <w:t>三  磋商程序</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_Toc3727 \h </w:instrText>
      </w:r>
      <w:r>
        <w:rPr>
          <w:rFonts w:hint="eastAsia" w:cs="宋体"/>
          <w:b w:val="0"/>
          <w:bCs w:val="0"/>
          <w:sz w:val="21"/>
          <w:szCs w:val="21"/>
        </w:rPr>
        <w:fldChar w:fldCharType="separate"/>
      </w:r>
      <w:r>
        <w:rPr>
          <w:rFonts w:hint="eastAsia" w:cs="宋体"/>
          <w:b w:val="0"/>
          <w:bCs w:val="0"/>
          <w:sz w:val="21"/>
          <w:szCs w:val="21"/>
        </w:rPr>
        <w:t>50</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"_Toc20501" </w:instrText>
      </w:r>
      <w:r>
        <w:fldChar w:fldCharType="separate"/>
      </w:r>
      <w:r>
        <w:rPr>
          <w:rFonts w:hint="eastAsia" w:cs="宋体"/>
          <w:b w:val="0"/>
          <w:bCs w:val="0"/>
          <w:sz w:val="21"/>
          <w:szCs w:val="21"/>
        </w:rPr>
        <w:t>四   磋商内容及规定</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_Toc20501 \h </w:instrText>
      </w:r>
      <w:r>
        <w:rPr>
          <w:rFonts w:hint="eastAsia" w:cs="宋体"/>
          <w:b w:val="0"/>
          <w:bCs w:val="0"/>
          <w:sz w:val="21"/>
          <w:szCs w:val="21"/>
        </w:rPr>
        <w:fldChar w:fldCharType="separate"/>
      </w:r>
      <w:r>
        <w:rPr>
          <w:rFonts w:hint="eastAsia" w:cs="宋体"/>
          <w:b w:val="0"/>
          <w:bCs w:val="0"/>
          <w:sz w:val="21"/>
          <w:szCs w:val="21"/>
        </w:rPr>
        <w:t>51</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"_Toc7141" </w:instrText>
      </w:r>
      <w:r>
        <w:fldChar w:fldCharType="separate"/>
      </w:r>
      <w:r>
        <w:rPr>
          <w:rFonts w:hint="eastAsia" w:cs="宋体"/>
          <w:b w:val="0"/>
          <w:bCs w:val="0"/>
          <w:sz w:val="21"/>
          <w:szCs w:val="21"/>
        </w:rPr>
        <w:t>五  评标办法和细则</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_Toc7141 \h </w:instrText>
      </w:r>
      <w:r>
        <w:rPr>
          <w:rFonts w:hint="eastAsia" w:cs="宋体"/>
          <w:b w:val="0"/>
          <w:bCs w:val="0"/>
          <w:sz w:val="21"/>
          <w:szCs w:val="21"/>
        </w:rPr>
        <w:fldChar w:fldCharType="separate"/>
      </w:r>
      <w:r>
        <w:rPr>
          <w:rFonts w:hint="eastAsia" w:cs="宋体"/>
          <w:b w:val="0"/>
          <w:bCs w:val="0"/>
          <w:sz w:val="21"/>
          <w:szCs w:val="21"/>
        </w:rPr>
        <w:t>52</w:t>
      </w:r>
      <w:r>
        <w:rPr>
          <w:rFonts w:hint="eastAsia" w:cs="宋体"/>
          <w:b w:val="0"/>
          <w:bCs w:val="0"/>
          <w:sz w:val="21"/>
          <w:szCs w:val="21"/>
        </w:rPr>
        <w:fldChar w:fldCharType="end"/>
      </w:r>
      <w:r>
        <w:rPr>
          <w:rFonts w:hint="eastAsia" w:cs="宋体"/>
          <w:b w:val="0"/>
          <w:bCs w:val="0"/>
          <w:sz w:val="21"/>
          <w:szCs w:val="21"/>
        </w:rPr>
        <w:fldChar w:fldCharType="end"/>
      </w:r>
    </w:p>
    <w:p>
      <w:pPr>
        <w:pStyle w:val="23"/>
        <w:tabs>
          <w:tab w:val="right" w:leader="dot" w:pos="10080"/>
          <w:tab w:val="clear" w:pos="9060"/>
        </w:tabs>
        <w:spacing w:line="380" w:lineRule="exact"/>
        <w:rPr>
          <w:rFonts w:cs="宋体"/>
          <w:b w:val="0"/>
          <w:bCs w:val="0"/>
          <w:sz w:val="21"/>
          <w:szCs w:val="21"/>
        </w:rPr>
      </w:pPr>
      <w:r>
        <w:fldChar w:fldCharType="begin"/>
      </w:r>
      <w:r>
        <w:instrText xml:space="preserve"> HYPERLINK \l "_Toc28669" </w:instrText>
      </w:r>
      <w:r>
        <w:fldChar w:fldCharType="separate"/>
      </w:r>
      <w:r>
        <w:rPr>
          <w:rFonts w:hint="eastAsia" w:cs="宋体"/>
          <w:b w:val="0"/>
          <w:bCs w:val="0"/>
          <w:sz w:val="21"/>
          <w:szCs w:val="21"/>
        </w:rPr>
        <w:t>六   磋商纪律和要求</w:t>
      </w:r>
      <w:r>
        <w:rPr>
          <w:rFonts w:hint="eastAsia" w:cs="宋体"/>
          <w:b w:val="0"/>
          <w:bCs w:val="0"/>
          <w:sz w:val="21"/>
          <w:szCs w:val="21"/>
        </w:rPr>
        <w:tab/>
      </w:r>
      <w:r>
        <w:rPr>
          <w:rFonts w:hint="eastAsia" w:cs="宋体"/>
          <w:b w:val="0"/>
          <w:bCs w:val="0"/>
          <w:sz w:val="21"/>
          <w:szCs w:val="21"/>
        </w:rPr>
        <w:fldChar w:fldCharType="begin"/>
      </w:r>
      <w:r>
        <w:rPr>
          <w:rFonts w:hint="eastAsia" w:cs="宋体"/>
          <w:b w:val="0"/>
          <w:bCs w:val="0"/>
          <w:sz w:val="21"/>
          <w:szCs w:val="21"/>
        </w:rPr>
        <w:instrText xml:space="preserve"> PAGEREF _Toc28669 \h </w:instrText>
      </w:r>
      <w:r>
        <w:rPr>
          <w:rFonts w:hint="eastAsia" w:cs="宋体"/>
          <w:b w:val="0"/>
          <w:bCs w:val="0"/>
          <w:sz w:val="21"/>
          <w:szCs w:val="21"/>
        </w:rPr>
        <w:fldChar w:fldCharType="separate"/>
      </w:r>
      <w:r>
        <w:rPr>
          <w:rFonts w:hint="eastAsia" w:cs="宋体"/>
          <w:b w:val="0"/>
          <w:bCs w:val="0"/>
          <w:sz w:val="21"/>
          <w:szCs w:val="21"/>
        </w:rPr>
        <w:t>54</w:t>
      </w:r>
      <w:r>
        <w:rPr>
          <w:rFonts w:hint="eastAsia" w:cs="宋体"/>
          <w:b w:val="0"/>
          <w:bCs w:val="0"/>
          <w:sz w:val="21"/>
          <w:szCs w:val="21"/>
        </w:rPr>
        <w:fldChar w:fldCharType="end"/>
      </w:r>
      <w:r>
        <w:rPr>
          <w:rFonts w:hint="eastAsia" w:cs="宋体"/>
          <w:b w:val="0"/>
          <w:bCs w:val="0"/>
          <w:sz w:val="21"/>
          <w:szCs w:val="21"/>
        </w:rPr>
        <w:fldChar w:fldCharType="end"/>
      </w:r>
    </w:p>
    <w:p>
      <w:pPr>
        <w:pStyle w:val="16"/>
        <w:spacing w:line="400" w:lineRule="exact"/>
        <w:jc w:val="center"/>
        <w:rPr>
          <w:rFonts w:ascii="宋体" w:hAnsi="宋体" w:eastAsia="宋体" w:cs="宋体"/>
          <w:bCs/>
          <w:kern w:val="2"/>
          <w:sz w:val="21"/>
          <w:szCs w:val="21"/>
        </w:rPr>
      </w:pPr>
      <w:r>
        <w:rPr>
          <w:rFonts w:hint="eastAsia" w:ascii="宋体" w:hAnsi="宋体" w:eastAsia="宋体" w:cs="宋体"/>
          <w:bCs/>
          <w:kern w:val="2"/>
          <w:sz w:val="21"/>
          <w:szCs w:val="21"/>
        </w:rPr>
        <w:fldChar w:fldCharType="end"/>
      </w:r>
    </w:p>
    <w:p>
      <w:pPr>
        <w:pStyle w:val="5"/>
        <w:keepLines/>
        <w:tabs>
          <w:tab w:val="left" w:pos="1080"/>
        </w:tabs>
        <w:autoSpaceDE/>
        <w:autoSpaceDN/>
        <w:spacing w:line="560" w:lineRule="exact"/>
        <w:textAlignment w:val="auto"/>
        <w:rPr>
          <w:rStyle w:val="32"/>
          <w:b/>
          <w:sz w:val="30"/>
          <w:szCs w:val="30"/>
        </w:rPr>
        <w:sectPr>
          <w:headerReference r:id="rId3" w:type="default"/>
          <w:footerReference r:id="rId4" w:type="default"/>
          <w:pgSz w:w="11906" w:h="16838"/>
          <w:pgMar w:top="1240" w:right="866" w:bottom="1440" w:left="960" w:header="851" w:footer="992" w:gutter="0"/>
          <w:cols w:space="425" w:num="1"/>
          <w:titlePg/>
          <w:docGrid w:type="lines" w:linePitch="312" w:charSpace="0"/>
        </w:sectPr>
      </w:pPr>
      <w:bookmarkStart w:id="3" w:name="_Toc391969406"/>
      <w:bookmarkStart w:id="4" w:name="_Toc145493459"/>
    </w:p>
    <w:p>
      <w:pPr>
        <w:pStyle w:val="5"/>
        <w:keepLines/>
        <w:tabs>
          <w:tab w:val="left" w:pos="1080"/>
        </w:tabs>
        <w:autoSpaceDE/>
        <w:autoSpaceDN/>
        <w:spacing w:line="560" w:lineRule="exact"/>
        <w:textAlignment w:val="auto"/>
        <w:rPr>
          <w:rFonts w:ascii="宋体" w:hAnsi="宋体" w:eastAsia="宋体" w:cs="宋体"/>
          <w:b w:val="0"/>
          <w:bCs/>
          <w:sz w:val="21"/>
          <w:szCs w:val="21"/>
        </w:rPr>
      </w:pPr>
      <w:bookmarkStart w:id="5" w:name="_Toc22643"/>
      <w:r>
        <w:rPr>
          <w:rStyle w:val="32"/>
          <w:rFonts w:hint="eastAsia"/>
          <w:b/>
          <w:sz w:val="30"/>
          <w:szCs w:val="30"/>
        </w:rPr>
        <w:t>第一章</w:t>
      </w:r>
      <w:bookmarkEnd w:id="3"/>
      <w:bookmarkEnd w:id="4"/>
      <w:bookmarkStart w:id="6" w:name="_Toc145493460"/>
      <w:bookmarkStart w:id="7" w:name="_Toc391969407"/>
      <w:r>
        <w:rPr>
          <w:rStyle w:val="32"/>
          <w:rFonts w:hint="eastAsia"/>
          <w:b/>
          <w:sz w:val="30"/>
          <w:szCs w:val="30"/>
        </w:rPr>
        <w:t xml:space="preserve">  竞争性磋商公告</w:t>
      </w:r>
      <w:bookmarkEnd w:id="5"/>
      <w:bookmarkEnd w:id="6"/>
      <w:bookmarkEnd w:id="7"/>
    </w:p>
    <w:p>
      <w:pPr>
        <w:spacing w:line="400" w:lineRule="exact"/>
        <w:ind w:firstLine="422" w:firstLineChars="200"/>
        <w:rPr>
          <w:rFonts w:ascii="宋体" w:hAnsi="宋体" w:cs="宋体"/>
          <w:szCs w:val="21"/>
          <w:highlight w:val="none"/>
        </w:rPr>
      </w:pPr>
      <w:r>
        <w:rPr>
          <w:rFonts w:hint="eastAsia" w:ascii="宋体" w:hAnsi="宋体" w:cs="宋体"/>
          <w:b/>
          <w:bCs/>
          <w:szCs w:val="21"/>
          <w:highlight w:val="none"/>
          <w:u w:val="single"/>
          <w:lang w:eastAsia="zh-CN"/>
        </w:rPr>
        <w:t>浙江建友工程咨询有限公司</w:t>
      </w:r>
      <w:r>
        <w:rPr>
          <w:rFonts w:hint="eastAsia" w:ascii="宋体" w:hAnsi="宋体" w:cs="宋体"/>
          <w:szCs w:val="21"/>
          <w:highlight w:val="none"/>
        </w:rPr>
        <w:t>受</w:t>
      </w:r>
      <w:r>
        <w:rPr>
          <w:rFonts w:hint="eastAsia" w:ascii="宋体" w:hAnsi="宋体" w:cs="宋体"/>
          <w:b/>
          <w:bCs/>
          <w:szCs w:val="21"/>
          <w:highlight w:val="none"/>
          <w:u w:val="single"/>
          <w:lang w:eastAsia="zh-CN"/>
        </w:rPr>
        <w:t>云和县红绿融合文化公司</w:t>
      </w:r>
      <w:r>
        <w:rPr>
          <w:rFonts w:hint="eastAsia" w:ascii="宋体" w:hAnsi="宋体" w:cs="宋体"/>
          <w:szCs w:val="21"/>
          <w:highlight w:val="none"/>
        </w:rPr>
        <w:t>的委托，对</w:t>
      </w:r>
      <w:r>
        <w:rPr>
          <w:rFonts w:hint="eastAsia" w:ascii="宋体" w:hAnsi="宋体" w:cs="宋体"/>
          <w:b/>
          <w:bCs/>
          <w:szCs w:val="21"/>
          <w:highlight w:val="none"/>
          <w:u w:val="single"/>
          <w:lang w:eastAsia="zh-CN"/>
        </w:rPr>
        <w:t>云和县仙宫景区渔家风情演艺活动采购项目</w:t>
      </w:r>
      <w:r>
        <w:rPr>
          <w:rFonts w:hint="eastAsia" w:ascii="宋体" w:hAnsi="宋体" w:cs="宋体"/>
          <w:szCs w:val="21"/>
          <w:highlight w:val="none"/>
        </w:rPr>
        <w:t>进行采购。参考《中华人民共和国政府采购法》、《政府采购竞争性磋商采购方式管理暂行办法》等有关法律法规的规定编制本磋商文件。</w:t>
      </w:r>
    </w:p>
    <w:p>
      <w:pPr>
        <w:tabs>
          <w:tab w:val="center" w:pos="4775"/>
        </w:tabs>
        <w:spacing w:line="400" w:lineRule="exact"/>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 xml:space="preserve">1.采购编号: </w:t>
      </w:r>
      <w:r>
        <w:rPr>
          <w:rFonts w:hint="eastAsia" w:ascii="宋体" w:hAnsi="宋体" w:cs="宋体"/>
          <w:szCs w:val="21"/>
          <w:highlight w:val="none"/>
          <w:lang w:eastAsia="zh-CN"/>
        </w:rPr>
        <w:t>建友采购托字0624012号</w:t>
      </w:r>
    </w:p>
    <w:p>
      <w:pPr>
        <w:spacing w:line="400" w:lineRule="exact"/>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2.采购项目：</w:t>
      </w:r>
      <w:r>
        <w:rPr>
          <w:rFonts w:hint="eastAsia" w:ascii="宋体" w:hAnsi="宋体" w:cs="宋体"/>
          <w:szCs w:val="21"/>
          <w:highlight w:val="none"/>
          <w:lang w:eastAsia="zh-CN"/>
        </w:rPr>
        <w:t>云和县仙宫景区渔家风情演艺活动采购项目</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3.采购方式: 竞争性磋商</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4.采购内容:</w:t>
      </w:r>
    </w:p>
    <w:tbl>
      <w:tblPr>
        <w:tblStyle w:val="28"/>
        <w:tblW w:w="0" w:type="auto"/>
        <w:tblInd w:w="5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39"/>
        <w:gridCol w:w="1710"/>
        <w:gridCol w:w="668"/>
        <w:gridCol w:w="690"/>
        <w:gridCol w:w="1867"/>
        <w:gridCol w:w="3034"/>
        <w:gridCol w:w="15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6" w:hRule="atLeast"/>
        </w:trPr>
        <w:tc>
          <w:tcPr>
            <w:tcW w:w="639" w:type="dxa"/>
            <w:noWrap/>
            <w:vAlign w:val="center"/>
          </w:tcPr>
          <w:p>
            <w:pPr>
              <w:snapToGrid w:val="0"/>
              <w:spacing w:line="300" w:lineRule="exact"/>
              <w:rPr>
                <w:rFonts w:ascii="宋体" w:hAnsi="宋体" w:cs="宋体"/>
                <w:szCs w:val="21"/>
                <w:highlight w:val="none"/>
              </w:rPr>
            </w:pPr>
            <w:r>
              <w:rPr>
                <w:rFonts w:hint="eastAsia" w:ascii="宋体" w:hAnsi="宋体" w:cs="宋体"/>
                <w:szCs w:val="21"/>
                <w:highlight w:val="none"/>
              </w:rPr>
              <w:t>序号</w:t>
            </w:r>
          </w:p>
        </w:tc>
        <w:tc>
          <w:tcPr>
            <w:tcW w:w="1710" w:type="dxa"/>
            <w:noWrap/>
            <w:vAlign w:val="center"/>
          </w:tcPr>
          <w:p>
            <w:pPr>
              <w:snapToGrid w:val="0"/>
              <w:spacing w:line="300" w:lineRule="exact"/>
              <w:jc w:val="center"/>
              <w:rPr>
                <w:rFonts w:ascii="宋体" w:hAnsi="宋体" w:cs="宋体"/>
                <w:szCs w:val="21"/>
                <w:highlight w:val="none"/>
              </w:rPr>
            </w:pPr>
            <w:r>
              <w:rPr>
                <w:rFonts w:hint="eastAsia" w:ascii="宋体" w:hAnsi="宋体" w:cs="宋体"/>
                <w:szCs w:val="21"/>
                <w:highlight w:val="none"/>
              </w:rPr>
              <w:t>标项内容</w:t>
            </w:r>
          </w:p>
        </w:tc>
        <w:tc>
          <w:tcPr>
            <w:tcW w:w="668" w:type="dxa"/>
            <w:noWrap/>
            <w:vAlign w:val="center"/>
          </w:tcPr>
          <w:p>
            <w:pPr>
              <w:snapToGrid w:val="0"/>
              <w:spacing w:line="300" w:lineRule="exact"/>
              <w:jc w:val="center"/>
              <w:rPr>
                <w:rFonts w:ascii="宋体" w:hAnsi="宋体" w:cs="宋体"/>
                <w:szCs w:val="21"/>
                <w:highlight w:val="none"/>
              </w:rPr>
            </w:pPr>
            <w:r>
              <w:rPr>
                <w:rFonts w:hint="eastAsia" w:ascii="宋体" w:hAnsi="宋体" w:cs="宋体"/>
                <w:szCs w:val="21"/>
                <w:highlight w:val="none"/>
              </w:rPr>
              <w:t>数量</w:t>
            </w:r>
          </w:p>
        </w:tc>
        <w:tc>
          <w:tcPr>
            <w:tcW w:w="690" w:type="dxa"/>
            <w:noWrap/>
            <w:vAlign w:val="center"/>
          </w:tcPr>
          <w:p>
            <w:pPr>
              <w:snapToGrid w:val="0"/>
              <w:spacing w:line="300" w:lineRule="exact"/>
              <w:jc w:val="center"/>
              <w:rPr>
                <w:rFonts w:ascii="宋体" w:hAnsi="宋体" w:cs="宋体"/>
                <w:szCs w:val="21"/>
                <w:highlight w:val="none"/>
              </w:rPr>
            </w:pPr>
            <w:r>
              <w:rPr>
                <w:rFonts w:hint="eastAsia" w:ascii="宋体" w:hAnsi="宋体" w:cs="宋体"/>
                <w:szCs w:val="21"/>
                <w:highlight w:val="none"/>
              </w:rPr>
              <w:t>单位</w:t>
            </w:r>
          </w:p>
        </w:tc>
        <w:tc>
          <w:tcPr>
            <w:tcW w:w="1867" w:type="dxa"/>
            <w:tcBorders>
              <w:left w:val="single" w:color="auto" w:sz="4" w:space="0"/>
            </w:tcBorders>
            <w:noWrap/>
            <w:vAlign w:val="center"/>
          </w:tcPr>
          <w:p>
            <w:pPr>
              <w:snapToGrid w:val="0"/>
              <w:spacing w:line="300" w:lineRule="exact"/>
              <w:jc w:val="center"/>
              <w:rPr>
                <w:rFonts w:ascii="宋体" w:hAnsi="宋体" w:cs="宋体"/>
                <w:szCs w:val="21"/>
                <w:highlight w:val="none"/>
              </w:rPr>
            </w:pPr>
            <w:r>
              <w:rPr>
                <w:rFonts w:hint="eastAsia" w:ascii="宋体" w:hAnsi="宋体" w:cs="宋体"/>
                <w:szCs w:val="21"/>
                <w:highlight w:val="none"/>
              </w:rPr>
              <w:t>简要规格描述</w:t>
            </w:r>
          </w:p>
        </w:tc>
        <w:tc>
          <w:tcPr>
            <w:tcW w:w="3034" w:type="dxa"/>
            <w:tcBorders>
              <w:left w:val="single" w:color="auto" w:sz="4" w:space="0"/>
            </w:tcBorders>
            <w:noWrap/>
            <w:vAlign w:val="center"/>
          </w:tcPr>
          <w:p>
            <w:pPr>
              <w:snapToGrid w:val="0"/>
              <w:spacing w:line="300" w:lineRule="exact"/>
              <w:jc w:val="center"/>
              <w:rPr>
                <w:rFonts w:ascii="宋体" w:hAnsi="宋体" w:cs="宋体"/>
                <w:szCs w:val="21"/>
                <w:highlight w:val="none"/>
              </w:rPr>
            </w:pPr>
            <w:r>
              <w:rPr>
                <w:rFonts w:hint="eastAsia" w:ascii="宋体" w:hAnsi="宋体" w:cs="宋体"/>
                <w:szCs w:val="21"/>
                <w:highlight w:val="none"/>
              </w:rPr>
              <w:t>▲预算金额（总价最高限价）</w:t>
            </w:r>
          </w:p>
        </w:tc>
        <w:tc>
          <w:tcPr>
            <w:tcW w:w="1590" w:type="dxa"/>
            <w:tcBorders>
              <w:left w:val="single" w:color="auto" w:sz="4" w:space="0"/>
            </w:tcBorders>
            <w:noWrap/>
            <w:vAlign w:val="center"/>
          </w:tcPr>
          <w:p>
            <w:pPr>
              <w:snapToGrid w:val="0"/>
              <w:spacing w:line="300" w:lineRule="exact"/>
              <w:jc w:val="center"/>
              <w:rPr>
                <w:rFonts w:ascii="宋体" w:hAnsi="宋体" w:cs="宋体"/>
                <w:szCs w:val="21"/>
                <w:highlight w:val="none"/>
              </w:rPr>
            </w:pPr>
            <w:r>
              <w:rPr>
                <w:rFonts w:hint="eastAsia" w:ascii="宋体" w:hAnsi="宋体" w:cs="宋体"/>
                <w:szCs w:val="21"/>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6" w:hRule="atLeast"/>
        </w:trPr>
        <w:tc>
          <w:tcPr>
            <w:tcW w:w="639" w:type="dxa"/>
            <w:tcBorders>
              <w:bottom w:val="single" w:color="auto" w:sz="4" w:space="0"/>
            </w:tcBorders>
            <w:noWrap/>
            <w:vAlign w:val="center"/>
          </w:tcPr>
          <w:p>
            <w:pPr>
              <w:snapToGrid w:val="0"/>
              <w:spacing w:line="300" w:lineRule="exact"/>
              <w:jc w:val="center"/>
              <w:rPr>
                <w:rFonts w:ascii="宋体" w:hAnsi="宋体" w:cs="宋体"/>
                <w:szCs w:val="21"/>
                <w:highlight w:val="none"/>
              </w:rPr>
            </w:pPr>
            <w:r>
              <w:rPr>
                <w:rFonts w:hint="eastAsia" w:ascii="宋体" w:hAnsi="宋体" w:cs="宋体"/>
                <w:szCs w:val="21"/>
                <w:highlight w:val="none"/>
              </w:rPr>
              <w:t>1</w:t>
            </w:r>
          </w:p>
        </w:tc>
        <w:tc>
          <w:tcPr>
            <w:tcW w:w="1710" w:type="dxa"/>
            <w:tcBorders>
              <w:bottom w:val="single" w:color="auto" w:sz="4" w:space="0"/>
            </w:tcBorders>
            <w:noWrap/>
            <w:vAlign w:val="center"/>
          </w:tcPr>
          <w:p>
            <w:pPr>
              <w:snapToGrid w:val="0"/>
              <w:spacing w:line="300" w:lineRule="exact"/>
              <w:jc w:val="center"/>
              <w:rPr>
                <w:rFonts w:ascii="宋体" w:hAnsi="宋体" w:cs="宋体"/>
                <w:szCs w:val="21"/>
                <w:highlight w:val="none"/>
              </w:rPr>
            </w:pPr>
            <w:r>
              <w:rPr>
                <w:rFonts w:hint="eastAsia" w:ascii="宋体" w:hAnsi="宋体" w:cs="宋体"/>
                <w:szCs w:val="21"/>
                <w:highlight w:val="none"/>
                <w:lang w:eastAsia="zh-CN"/>
              </w:rPr>
              <w:t>仙宫景区渔家风情演艺采购</w:t>
            </w:r>
          </w:p>
        </w:tc>
        <w:tc>
          <w:tcPr>
            <w:tcW w:w="668" w:type="dxa"/>
            <w:tcBorders>
              <w:bottom w:val="single" w:color="auto" w:sz="4" w:space="0"/>
            </w:tcBorders>
            <w:noWrap/>
            <w:vAlign w:val="center"/>
          </w:tcPr>
          <w:p>
            <w:pPr>
              <w:snapToGrid w:val="0"/>
              <w:spacing w:line="300" w:lineRule="exact"/>
              <w:jc w:val="center"/>
              <w:rPr>
                <w:rFonts w:ascii="宋体" w:hAnsi="宋体" w:cs="宋体"/>
                <w:szCs w:val="21"/>
                <w:highlight w:val="none"/>
              </w:rPr>
            </w:pPr>
            <w:r>
              <w:rPr>
                <w:rFonts w:hint="eastAsia" w:ascii="宋体" w:hAnsi="宋体" w:cs="宋体"/>
                <w:szCs w:val="21"/>
                <w:highlight w:val="none"/>
              </w:rPr>
              <w:t>1</w:t>
            </w:r>
          </w:p>
        </w:tc>
        <w:tc>
          <w:tcPr>
            <w:tcW w:w="690" w:type="dxa"/>
            <w:tcBorders>
              <w:bottom w:val="single" w:color="auto" w:sz="4" w:space="0"/>
            </w:tcBorders>
            <w:noWrap/>
            <w:vAlign w:val="center"/>
          </w:tcPr>
          <w:p>
            <w:pPr>
              <w:snapToGrid w:val="0"/>
              <w:spacing w:line="300" w:lineRule="exact"/>
              <w:jc w:val="center"/>
              <w:rPr>
                <w:rFonts w:ascii="宋体" w:hAnsi="宋体" w:cs="宋体"/>
                <w:szCs w:val="21"/>
                <w:highlight w:val="none"/>
              </w:rPr>
            </w:pPr>
            <w:r>
              <w:rPr>
                <w:rFonts w:hint="eastAsia" w:ascii="宋体" w:hAnsi="宋体" w:cs="宋体"/>
                <w:szCs w:val="21"/>
                <w:highlight w:val="none"/>
              </w:rPr>
              <w:t>项</w:t>
            </w:r>
          </w:p>
        </w:tc>
        <w:tc>
          <w:tcPr>
            <w:tcW w:w="1867" w:type="dxa"/>
            <w:tcBorders>
              <w:left w:val="single" w:color="auto" w:sz="4" w:space="0"/>
              <w:bottom w:val="single" w:color="auto" w:sz="4" w:space="0"/>
            </w:tcBorders>
            <w:noWrap/>
            <w:vAlign w:val="center"/>
          </w:tcPr>
          <w:p>
            <w:pPr>
              <w:snapToGrid w:val="0"/>
              <w:spacing w:line="300" w:lineRule="exact"/>
              <w:jc w:val="center"/>
              <w:rPr>
                <w:rFonts w:ascii="宋体" w:hAnsi="宋体" w:cs="宋体"/>
                <w:szCs w:val="21"/>
                <w:highlight w:val="none"/>
              </w:rPr>
            </w:pPr>
            <w:r>
              <w:rPr>
                <w:rFonts w:hint="eastAsia" w:ascii="宋体" w:hAnsi="宋体" w:cs="宋体"/>
                <w:szCs w:val="21"/>
                <w:highlight w:val="none"/>
              </w:rPr>
              <w:t>详见第二章采购需求</w:t>
            </w:r>
          </w:p>
        </w:tc>
        <w:tc>
          <w:tcPr>
            <w:tcW w:w="3034" w:type="dxa"/>
            <w:tcBorders>
              <w:left w:val="single" w:color="auto" w:sz="4" w:space="0"/>
              <w:bottom w:val="single" w:color="auto" w:sz="4" w:space="0"/>
            </w:tcBorders>
            <w:noWrap/>
            <w:vAlign w:val="center"/>
          </w:tcPr>
          <w:p>
            <w:pPr>
              <w:snapToGrid w:val="0"/>
              <w:spacing w:line="300" w:lineRule="exact"/>
              <w:jc w:val="center"/>
              <w:rPr>
                <w:rFonts w:ascii="宋体" w:hAnsi="宋体" w:cs="宋体"/>
                <w:szCs w:val="21"/>
                <w:highlight w:val="none"/>
              </w:rPr>
            </w:pPr>
            <w:r>
              <w:rPr>
                <w:rFonts w:hint="eastAsia" w:ascii="宋体" w:hAnsi="宋体" w:cs="宋体"/>
                <w:szCs w:val="21"/>
                <w:highlight w:val="none"/>
                <w:lang w:val="en-US" w:eastAsia="zh-CN"/>
              </w:rPr>
              <w:t>60</w:t>
            </w:r>
            <w:r>
              <w:rPr>
                <w:rFonts w:hint="eastAsia" w:ascii="宋体" w:hAnsi="宋体" w:cs="宋体"/>
                <w:szCs w:val="21"/>
                <w:highlight w:val="none"/>
              </w:rPr>
              <w:t>万元</w:t>
            </w:r>
          </w:p>
        </w:tc>
        <w:tc>
          <w:tcPr>
            <w:tcW w:w="1590" w:type="dxa"/>
            <w:tcBorders>
              <w:left w:val="single" w:color="auto" w:sz="4" w:space="0"/>
              <w:bottom w:val="single" w:color="auto" w:sz="4" w:space="0"/>
            </w:tcBorders>
            <w:noWrap/>
            <w:vAlign w:val="center"/>
          </w:tcPr>
          <w:p>
            <w:pPr>
              <w:snapToGrid w:val="0"/>
              <w:spacing w:line="300" w:lineRule="exact"/>
              <w:rPr>
                <w:rFonts w:ascii="宋体" w:hAnsi="宋体" w:cs="宋体"/>
                <w:szCs w:val="21"/>
                <w:highlight w:val="none"/>
              </w:rPr>
            </w:pPr>
          </w:p>
        </w:tc>
      </w:tr>
    </w:tbl>
    <w:p>
      <w:pPr>
        <w:spacing w:line="400" w:lineRule="exact"/>
        <w:ind w:firstLine="420" w:firstLineChars="200"/>
        <w:rPr>
          <w:rFonts w:ascii="宋体" w:hAnsi="宋体" w:cs="宋体"/>
          <w:szCs w:val="21"/>
          <w:highlight w:val="none"/>
        </w:rPr>
      </w:pPr>
      <w:r>
        <w:rPr>
          <w:rFonts w:hint="eastAsia" w:ascii="宋体" w:hAnsi="宋体" w:cs="宋体"/>
          <w:szCs w:val="21"/>
          <w:highlight w:val="none"/>
        </w:rPr>
        <w:t>5.供应商应具备的资格要求：</w:t>
      </w:r>
    </w:p>
    <w:p>
      <w:pPr>
        <w:wordWrap w:val="0"/>
        <w:spacing w:line="400" w:lineRule="exact"/>
        <w:ind w:firstLine="420" w:firstLineChars="200"/>
        <w:rPr>
          <w:rFonts w:ascii="宋体" w:hAnsi="宋体" w:cs="宋体"/>
          <w:szCs w:val="21"/>
          <w:highlight w:val="none"/>
        </w:rPr>
      </w:pPr>
      <w:bookmarkStart w:id="8" w:name="_Toc28359014"/>
      <w:bookmarkStart w:id="9" w:name="_Toc35393631"/>
      <w:bookmarkStart w:id="10" w:name="_Toc28359091"/>
      <w:bookmarkStart w:id="11" w:name="_Toc35393800"/>
      <w:r>
        <w:rPr>
          <w:rFonts w:hint="eastAsia" w:ascii="宋体" w:hAnsi="宋体" w:cs="宋体"/>
          <w:szCs w:val="21"/>
          <w:highlight w:val="none"/>
        </w:rPr>
        <w:t>5.1满足《中华人民共和国政府采购法》第二十二条规定；未被“信用中国”网站（</w:t>
      </w:r>
      <w:r>
        <w:rPr>
          <w:rFonts w:hint="eastAsia" w:ascii="宋体" w:hAnsi="宋体" w:cs="宋体"/>
          <w:szCs w:val="21"/>
          <w:highlight w:val="none"/>
          <w:u w:val="single"/>
        </w:rPr>
        <w:t>www.creditchina.gov.cn</w:t>
      </w:r>
      <w:r>
        <w:rPr>
          <w:rFonts w:hint="eastAsia" w:ascii="宋体" w:hAnsi="宋体" w:cs="宋体"/>
          <w:szCs w:val="21"/>
          <w:highlight w:val="none"/>
        </w:rPr>
        <w:t>）、中国政府采购网（</w:t>
      </w:r>
      <w:r>
        <w:rPr>
          <w:rFonts w:hint="eastAsia" w:ascii="宋体" w:hAnsi="宋体" w:cs="宋体"/>
          <w:szCs w:val="21"/>
          <w:highlight w:val="none"/>
          <w:u w:val="single"/>
        </w:rPr>
        <w:t>www.ccgp.gov.cn</w:t>
      </w:r>
      <w:r>
        <w:rPr>
          <w:rFonts w:hint="eastAsia" w:ascii="宋体" w:hAnsi="宋体" w:cs="宋体"/>
          <w:szCs w:val="21"/>
          <w:highlight w:val="none"/>
        </w:rPr>
        <w:t>）列入失信被执行人、重大税收违法当事人名单、政府采购严重违法失信行为记录名单</w:t>
      </w:r>
      <w:r>
        <w:rPr>
          <w:rFonts w:hint="eastAsia" w:ascii="宋体" w:hAnsi="宋体" w:cs="宋体"/>
          <w:b/>
          <w:bCs/>
          <w:szCs w:val="21"/>
          <w:highlight w:val="none"/>
        </w:rPr>
        <w:t>(此项由代理机构现场查询）</w:t>
      </w:r>
      <w:r>
        <w:rPr>
          <w:rFonts w:hint="eastAsia" w:ascii="宋体" w:hAnsi="宋体" w:cs="宋体"/>
          <w:szCs w:val="21"/>
          <w:highlight w:val="none"/>
        </w:rPr>
        <w:t>；</w:t>
      </w:r>
    </w:p>
    <w:p>
      <w:pPr>
        <w:wordWrap w:val="0"/>
        <w:spacing w:line="400" w:lineRule="exact"/>
        <w:ind w:firstLine="420" w:firstLineChars="200"/>
        <w:rPr>
          <w:rFonts w:ascii="宋体" w:hAnsi="宋体" w:cs="宋体"/>
          <w:szCs w:val="21"/>
          <w:highlight w:val="none"/>
        </w:rPr>
      </w:pPr>
      <w:r>
        <w:rPr>
          <w:rFonts w:hint="eastAsia" w:ascii="宋体" w:hAnsi="宋体" w:cs="宋体"/>
          <w:szCs w:val="21"/>
          <w:highlight w:val="none"/>
        </w:rPr>
        <w:t>5.2落实政府采购政策需满足的资格要求：无；</w:t>
      </w:r>
    </w:p>
    <w:p>
      <w:pPr>
        <w:wordWrap w:val="0"/>
        <w:spacing w:line="400" w:lineRule="exact"/>
        <w:ind w:firstLine="420" w:firstLineChars="200"/>
        <w:rPr>
          <w:rFonts w:ascii="宋体" w:hAnsi="宋体" w:cs="宋体"/>
          <w:szCs w:val="21"/>
          <w:highlight w:val="none"/>
        </w:rPr>
      </w:pPr>
      <w:r>
        <w:rPr>
          <w:rFonts w:hint="eastAsia" w:ascii="宋体" w:hAnsi="宋体" w:cs="宋体"/>
          <w:szCs w:val="21"/>
          <w:highlight w:val="none"/>
        </w:rPr>
        <w:t>5.3本项目的特定资格要求：</w:t>
      </w:r>
      <w:r>
        <w:rPr>
          <w:rFonts w:hint="eastAsia" w:ascii="宋体" w:hAnsi="宋体" w:cs="宋体"/>
          <w:bCs/>
          <w:snapToGrid w:val="0"/>
          <w:szCs w:val="21"/>
          <w:highlight w:val="none"/>
        </w:rPr>
        <w:t>无。</w:t>
      </w:r>
    </w:p>
    <w:bookmarkEnd w:id="8"/>
    <w:bookmarkEnd w:id="9"/>
    <w:bookmarkEnd w:id="10"/>
    <w:bookmarkEnd w:id="11"/>
    <w:p>
      <w:pPr>
        <w:spacing w:line="400" w:lineRule="exact"/>
        <w:ind w:firstLine="420" w:firstLineChars="200"/>
        <w:rPr>
          <w:rFonts w:ascii="宋体" w:hAnsi="宋体" w:cs="宋体"/>
          <w:szCs w:val="21"/>
          <w:highlight w:val="none"/>
        </w:rPr>
      </w:pPr>
      <w:r>
        <w:rPr>
          <w:rFonts w:hint="eastAsia" w:ascii="宋体" w:hAnsi="宋体" w:cs="宋体"/>
          <w:szCs w:val="21"/>
          <w:highlight w:val="none"/>
        </w:rPr>
        <w:t>5.4本项目接受联合体投标，不允许转包和分包。</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6.公告期限：本项目公告期限为3个工作日（以公告发布次日开始计算）。</w:t>
      </w:r>
    </w:p>
    <w:p>
      <w:pPr>
        <w:spacing w:line="400" w:lineRule="exact"/>
        <w:ind w:firstLine="420" w:firstLineChars="200"/>
        <w:rPr>
          <w:rFonts w:ascii="宋体" w:hAnsi="宋体" w:cs="宋体"/>
          <w:b/>
          <w:bCs/>
          <w:szCs w:val="21"/>
          <w:highlight w:val="none"/>
        </w:rPr>
      </w:pPr>
      <w:r>
        <w:rPr>
          <w:rFonts w:hint="eastAsia" w:ascii="宋体" w:hAnsi="宋体" w:cs="宋体"/>
          <w:szCs w:val="21"/>
          <w:highlight w:val="none"/>
        </w:rPr>
        <w:t>7.</w:t>
      </w:r>
      <w:r>
        <w:rPr>
          <w:rFonts w:hint="eastAsia" w:ascii="宋体" w:hAnsi="宋体" w:cs="宋体"/>
          <w:b/>
          <w:bCs/>
          <w:szCs w:val="21"/>
          <w:highlight w:val="none"/>
        </w:rPr>
        <w:t>网上获取招标文件时须向采购代理机构提供以下报名资料:</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（1）供应商介绍信及联系方式；</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（2）营业执照副本复印件；</w:t>
      </w:r>
    </w:p>
    <w:p>
      <w:pPr>
        <w:spacing w:line="400" w:lineRule="exact"/>
        <w:ind w:firstLine="422" w:firstLineChars="200"/>
        <w:rPr>
          <w:rFonts w:ascii="宋体" w:hAnsi="宋体" w:cs="宋体"/>
          <w:b/>
          <w:szCs w:val="21"/>
          <w:highlight w:val="none"/>
        </w:rPr>
      </w:pPr>
      <w:r>
        <w:rPr>
          <w:rFonts w:hint="eastAsia" w:ascii="宋体" w:hAnsi="宋体" w:cs="宋体"/>
          <w:b/>
          <w:szCs w:val="21"/>
          <w:highlight w:val="none"/>
        </w:rPr>
        <w:t>以上资料须加盖单位公章，以邮箱或邮寄至采购代理机构（地址：</w:t>
      </w:r>
      <w:r>
        <w:rPr>
          <w:rFonts w:hint="eastAsia" w:ascii="宋体" w:hAnsi="宋体" w:cs="宋体"/>
          <w:b/>
          <w:szCs w:val="21"/>
          <w:highlight w:val="none"/>
          <w:lang w:eastAsia="zh-CN"/>
        </w:rPr>
        <w:t>云和县白龙山街道新都佳苑9栋二楼</w:t>
      </w:r>
      <w:r>
        <w:rPr>
          <w:rFonts w:hint="eastAsia" w:ascii="宋体" w:hAnsi="宋体" w:cs="宋体"/>
          <w:b/>
          <w:szCs w:val="21"/>
          <w:highlight w:val="none"/>
        </w:rPr>
        <w:t>。以邮箱</w:t>
      </w:r>
      <w:r>
        <w:rPr>
          <w:rFonts w:hint="eastAsia" w:ascii="宋体" w:hAnsi="宋体" w:cs="宋体"/>
          <w:b/>
          <w:szCs w:val="21"/>
          <w:highlight w:val="none"/>
          <w:lang w:eastAsia="zh-CN"/>
        </w:rPr>
        <w:t>411542728</w:t>
      </w:r>
      <w:r>
        <w:rPr>
          <w:rFonts w:hint="eastAsia" w:ascii="宋体" w:hAnsi="宋体" w:cs="宋体"/>
          <w:b/>
          <w:szCs w:val="21"/>
          <w:highlight w:val="none"/>
        </w:rPr>
        <w:t>@qq.com收到的时间为准；邮寄递交的，以实际收到邮件的时间为准）。为确保报名资料已准确无误递交，请各供应商在递交报名资料后及时与招标文件指定的项目负责人取得联系。未提交报名资料的供应商对招标文件提出质疑的，不予受理。</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8.磋商文件获取及补充（答疑、澄清）、修改文件获取的方式：网上下载</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9.潜在供应商应自行关注网站招标公告、更正公告、答疑文件等内容，采购人不再一一通知，供应商因自身贻误行为导致投标失败的，责任自负。</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10履约保证金：合同中约定。</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10.1缴纳履约保证时间及缴纳方式：合同中约定。</w:t>
      </w:r>
    </w:p>
    <w:p>
      <w:pPr>
        <w:spacing w:line="400" w:lineRule="exact"/>
        <w:ind w:firstLine="422" w:firstLineChars="200"/>
        <w:rPr>
          <w:rFonts w:ascii="宋体" w:hAnsi="宋体" w:cs="宋体"/>
          <w:b/>
          <w:szCs w:val="21"/>
          <w:highlight w:val="none"/>
        </w:rPr>
      </w:pPr>
      <w:r>
        <w:rPr>
          <w:rFonts w:hint="eastAsia" w:ascii="宋体" w:hAnsi="宋体" w:cs="宋体"/>
          <w:b/>
          <w:szCs w:val="21"/>
          <w:highlight w:val="none"/>
        </w:rPr>
        <w:t>▲11投标文件递交：</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投标文件采用现场递交方式。超过投标截止时间未提交投标文件的，投标文件将被拒收。</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12.投标截止时间：</w:t>
      </w:r>
      <w:r>
        <w:rPr>
          <w:rFonts w:hint="eastAsia" w:ascii="宋体" w:hAnsi="宋体" w:cs="宋体"/>
          <w:szCs w:val="21"/>
          <w:highlight w:val="none"/>
          <w:lang w:eastAsia="zh-CN"/>
        </w:rPr>
        <w:t>202</w:t>
      </w:r>
      <w:r>
        <w:rPr>
          <w:rFonts w:hint="eastAsia" w:ascii="宋体" w:hAnsi="宋体" w:cs="宋体"/>
          <w:szCs w:val="21"/>
          <w:highlight w:val="none"/>
          <w:lang w:val="en-US" w:eastAsia="zh-CN"/>
        </w:rPr>
        <w:t>4</w:t>
      </w:r>
      <w:r>
        <w:rPr>
          <w:rFonts w:hint="eastAsia" w:ascii="宋体" w:hAnsi="宋体" w:cs="宋体"/>
          <w:szCs w:val="21"/>
          <w:highlight w:val="none"/>
          <w:lang w:eastAsia="zh-CN"/>
        </w:rPr>
        <w:t>年</w:t>
      </w:r>
      <w:r>
        <w:rPr>
          <w:rFonts w:hint="eastAsia" w:ascii="宋体" w:hAnsi="宋体" w:cs="宋体"/>
          <w:szCs w:val="21"/>
          <w:highlight w:val="none"/>
          <w:lang w:val="en-US" w:eastAsia="zh-CN"/>
        </w:rPr>
        <w:t>04</w:t>
      </w:r>
      <w:r>
        <w:rPr>
          <w:rFonts w:hint="eastAsia" w:ascii="宋体" w:hAnsi="宋体" w:cs="宋体"/>
          <w:szCs w:val="21"/>
          <w:highlight w:val="none"/>
          <w:lang w:eastAsia="zh-CN"/>
        </w:rPr>
        <w:t>月</w:t>
      </w:r>
      <w:r>
        <w:rPr>
          <w:rFonts w:hint="eastAsia" w:ascii="宋体" w:hAnsi="宋体" w:cs="宋体"/>
          <w:szCs w:val="21"/>
          <w:highlight w:val="none"/>
          <w:lang w:val="en-US" w:eastAsia="zh-CN"/>
        </w:rPr>
        <w:t>08</w:t>
      </w:r>
      <w:r>
        <w:rPr>
          <w:rFonts w:hint="eastAsia" w:ascii="宋体" w:hAnsi="宋体" w:cs="宋体"/>
          <w:szCs w:val="21"/>
          <w:highlight w:val="none"/>
          <w:lang w:eastAsia="zh-CN"/>
        </w:rPr>
        <w:t>日</w:t>
      </w:r>
      <w:r>
        <w:rPr>
          <w:rFonts w:hint="eastAsia" w:ascii="宋体" w:hAnsi="宋体" w:cs="宋体"/>
          <w:szCs w:val="21"/>
          <w:highlight w:val="none"/>
          <w:lang w:val="en-US" w:eastAsia="zh-CN"/>
        </w:rPr>
        <w:t>14</w:t>
      </w:r>
      <w:r>
        <w:rPr>
          <w:rFonts w:hint="eastAsia" w:ascii="宋体" w:hAnsi="宋体" w:cs="宋体"/>
          <w:szCs w:val="21"/>
          <w:highlight w:val="none"/>
        </w:rPr>
        <w:t>时</w:t>
      </w:r>
      <w:r>
        <w:rPr>
          <w:rFonts w:hint="eastAsia" w:ascii="宋体" w:hAnsi="宋体" w:cs="宋体"/>
          <w:szCs w:val="21"/>
          <w:highlight w:val="none"/>
          <w:lang w:val="en-US" w:eastAsia="zh-CN"/>
        </w:rPr>
        <w:t>3</w:t>
      </w:r>
      <w:r>
        <w:rPr>
          <w:rFonts w:hint="eastAsia" w:ascii="宋体" w:hAnsi="宋体" w:cs="宋体"/>
          <w:szCs w:val="21"/>
          <w:highlight w:val="none"/>
        </w:rPr>
        <w:t>0分00秒（北京时间）。</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13.提交投标文件地点：云和县招标投标中心（云和县城南路1号体育馆一楼）。</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14.开标时间：同投标截止时间。</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15.开标地点：云和县招标投标中心（云和县城南路1号体育馆一楼）。</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16.本公告在以下媒体同时公布：</w:t>
      </w:r>
      <w:bookmarkStart w:id="12" w:name="OLE_LINK1"/>
      <w:r>
        <w:rPr>
          <w:rFonts w:hint="eastAsia" w:ascii="宋体" w:hAnsi="宋体" w:cs="宋体"/>
          <w:szCs w:val="21"/>
          <w:highlight w:val="none"/>
        </w:rPr>
        <w:t>浙江政府采购网（</w:t>
      </w:r>
      <w:r>
        <w:rPr>
          <w:highlight w:val="none"/>
        </w:rPr>
        <w:fldChar w:fldCharType="begin"/>
      </w:r>
      <w:r>
        <w:rPr>
          <w:highlight w:val="none"/>
        </w:rPr>
        <w:instrText xml:space="preserve"> HYPERLINK "http://60.190.126.3:8080/wcm/WCMV6/editor/editor/招标文件（新版）.doc" </w:instrText>
      </w:r>
      <w:r>
        <w:rPr>
          <w:highlight w:val="none"/>
        </w:rPr>
        <w:fldChar w:fldCharType="separate"/>
      </w:r>
      <w:r>
        <w:rPr>
          <w:rStyle w:val="31"/>
          <w:rFonts w:hint="eastAsia" w:ascii="宋体" w:hAnsi="宋体" w:cs="宋体"/>
          <w:color w:val="auto"/>
          <w:szCs w:val="21"/>
          <w:highlight w:val="none"/>
          <w:u w:val="none"/>
        </w:rPr>
        <w:t>http://zfcg.czt.zj.gov.cn/</w:t>
      </w:r>
      <w:r>
        <w:rPr>
          <w:rStyle w:val="31"/>
          <w:rFonts w:hint="eastAsia" w:ascii="宋体" w:hAnsi="宋体" w:cs="宋体"/>
          <w:color w:val="auto"/>
          <w:szCs w:val="21"/>
          <w:highlight w:val="none"/>
          <w:u w:val="none"/>
        </w:rPr>
        <w:fldChar w:fldCharType="end"/>
      </w:r>
      <w:bookmarkEnd w:id="12"/>
      <w:r>
        <w:rPr>
          <w:rFonts w:hint="eastAsia" w:ascii="宋体" w:hAnsi="宋体" w:cs="宋体"/>
          <w:szCs w:val="21"/>
          <w:highlight w:val="none"/>
        </w:rPr>
        <w:t>）、丽水市公共资源交易网（https://lssggzy.lishui.gov.cn/ ）。</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17．联系方式</w:t>
      </w:r>
    </w:p>
    <w:p>
      <w:pPr>
        <w:spacing w:line="400" w:lineRule="exact"/>
        <w:ind w:firstLine="420" w:firstLineChars="200"/>
        <w:rPr>
          <w:rFonts w:hint="eastAsia" w:ascii="宋体" w:hAnsi="宋体" w:eastAsia="宋体" w:cs="宋体"/>
          <w:b/>
          <w:szCs w:val="21"/>
          <w:highlight w:val="none"/>
          <w:u w:val="single"/>
          <w:lang w:eastAsia="zh-CN"/>
        </w:rPr>
      </w:pPr>
      <w:r>
        <w:rPr>
          <w:rFonts w:hint="eastAsia" w:ascii="宋体" w:hAnsi="宋体" w:cs="宋体"/>
          <w:szCs w:val="21"/>
          <w:highlight w:val="none"/>
        </w:rPr>
        <w:t>（1）采购人名称：</w:t>
      </w:r>
      <w:r>
        <w:rPr>
          <w:rFonts w:hint="eastAsia" w:ascii="宋体" w:hAnsi="宋体" w:cs="宋体"/>
          <w:szCs w:val="21"/>
          <w:highlight w:val="none"/>
          <w:lang w:eastAsia="zh-CN"/>
        </w:rPr>
        <w:t>云和县红绿融合文化公司</w:t>
      </w:r>
    </w:p>
    <w:p>
      <w:pPr>
        <w:spacing w:line="360" w:lineRule="exact"/>
        <w:ind w:firstLine="840" w:firstLineChars="400"/>
        <w:rPr>
          <w:rFonts w:hint="default" w:ascii="宋体" w:hAnsi="宋体"/>
          <w:szCs w:val="21"/>
          <w:highlight w:val="yellow"/>
          <w:lang w:val="en-US" w:eastAsia="zh-CN"/>
        </w:rPr>
      </w:pPr>
      <w:r>
        <w:rPr>
          <w:rFonts w:hint="eastAsia" w:ascii="宋体" w:hAnsi="宋体"/>
          <w:szCs w:val="21"/>
          <w:highlight w:val="yellow"/>
        </w:rPr>
        <w:t>项目联系人：</w:t>
      </w:r>
      <w:r>
        <w:rPr>
          <w:rFonts w:hint="eastAsia" w:ascii="宋体" w:hAnsi="宋体"/>
          <w:szCs w:val="21"/>
          <w:highlight w:val="yellow"/>
          <w:lang w:val="en-US" w:eastAsia="zh-CN"/>
        </w:rPr>
        <w:t>雷</w:t>
      </w:r>
      <w:r>
        <w:rPr>
          <w:rFonts w:hint="eastAsia" w:ascii="宋体" w:hAnsi="宋体"/>
          <w:szCs w:val="21"/>
          <w:highlight w:val="yellow"/>
        </w:rPr>
        <w:t>先生   联系电话：</w:t>
      </w:r>
      <w:r>
        <w:rPr>
          <w:rFonts w:hint="eastAsia" w:ascii="宋体" w:hAnsi="宋体"/>
          <w:szCs w:val="21"/>
          <w:highlight w:val="yellow"/>
          <w:lang w:val="en-US" w:eastAsia="zh-CN"/>
        </w:rPr>
        <w:t>15868354927</w:t>
      </w:r>
    </w:p>
    <w:p>
      <w:pPr>
        <w:spacing w:line="360" w:lineRule="exact"/>
        <w:ind w:firstLine="840" w:firstLineChars="400"/>
        <w:rPr>
          <w:rFonts w:hint="default" w:ascii="宋体" w:hAnsi="宋体"/>
          <w:szCs w:val="21"/>
          <w:highlight w:val="yellow"/>
          <w:lang w:val="en-US" w:eastAsia="zh-CN"/>
        </w:rPr>
      </w:pPr>
      <w:r>
        <w:rPr>
          <w:rFonts w:hint="eastAsia" w:ascii="宋体" w:hAnsi="宋体"/>
          <w:szCs w:val="21"/>
          <w:highlight w:val="yellow"/>
          <w:lang w:val="en-US" w:eastAsia="zh-CN"/>
        </w:rPr>
        <w:t>质疑联系人：刘先生   联系电话：18868948239</w:t>
      </w:r>
    </w:p>
    <w:p>
      <w:pPr>
        <w:pStyle w:val="27"/>
        <w:rPr>
          <w:rFonts w:hint="default"/>
          <w:highlight w:val="yellow"/>
          <w:lang w:val="en-US" w:eastAsia="zh-CN"/>
        </w:rPr>
      </w:pPr>
      <w:r>
        <w:rPr>
          <w:rFonts w:hint="eastAsia" w:ascii="宋体" w:hAnsi="宋体" w:cs="宋体"/>
          <w:szCs w:val="21"/>
          <w:highlight w:val="yellow"/>
        </w:rPr>
        <w:t>地址：</w:t>
      </w:r>
      <w:r>
        <w:rPr>
          <w:rFonts w:hint="eastAsia" w:ascii="宋体" w:hAnsi="宋体" w:cs="宋体"/>
          <w:szCs w:val="21"/>
          <w:highlight w:val="yellow"/>
          <w:lang w:eastAsia="zh-CN"/>
        </w:rPr>
        <w:t>云和县</w:t>
      </w:r>
      <w:r>
        <w:rPr>
          <w:rFonts w:hint="eastAsia" w:ascii="宋体" w:hAnsi="宋体" w:cs="宋体"/>
          <w:szCs w:val="21"/>
          <w:highlight w:val="yellow"/>
          <w:lang w:val="en-US" w:eastAsia="zh-CN"/>
        </w:rPr>
        <w:t>城南东路110号</w:t>
      </w:r>
    </w:p>
    <w:p>
      <w:pPr>
        <w:spacing w:line="400" w:lineRule="exact"/>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（2）采购代理机构名称：</w:t>
      </w:r>
      <w:r>
        <w:rPr>
          <w:rFonts w:hint="eastAsia" w:ascii="宋体" w:hAnsi="宋体" w:cs="宋体"/>
          <w:szCs w:val="21"/>
          <w:highlight w:val="none"/>
          <w:lang w:eastAsia="zh-CN"/>
        </w:rPr>
        <w:t>浙江建友工程咨询有限公司</w:t>
      </w:r>
    </w:p>
    <w:p>
      <w:pPr>
        <w:spacing w:line="400" w:lineRule="exact"/>
        <w:ind w:firstLine="840" w:firstLineChars="400"/>
        <w:rPr>
          <w:rFonts w:hint="default" w:ascii="宋体" w:hAnsi="宋体" w:eastAsia="宋体" w:cs="宋体"/>
          <w:szCs w:val="21"/>
          <w:highlight w:val="none"/>
          <w:lang w:val="en-US" w:eastAsia="zh-CN"/>
        </w:rPr>
      </w:pPr>
      <w:r>
        <w:rPr>
          <w:rFonts w:hint="eastAsia" w:ascii="宋体" w:hAnsi="宋体" w:cs="宋体"/>
          <w:szCs w:val="21"/>
          <w:highlight w:val="none"/>
        </w:rPr>
        <w:t>项目负责人：</w:t>
      </w:r>
      <w:r>
        <w:rPr>
          <w:rFonts w:hint="eastAsia" w:ascii="宋体" w:hAnsi="宋体" w:cs="宋体"/>
          <w:szCs w:val="21"/>
          <w:highlight w:val="none"/>
          <w:lang w:val="en-US" w:eastAsia="zh-CN"/>
        </w:rPr>
        <w:t>董女士</w:t>
      </w:r>
      <w:r>
        <w:rPr>
          <w:rFonts w:hint="eastAsia" w:ascii="宋体" w:hAnsi="宋体" w:cs="宋体"/>
          <w:szCs w:val="21"/>
          <w:highlight w:val="none"/>
        </w:rPr>
        <w:t xml:space="preserve">   联系电话：</w:t>
      </w:r>
      <w:r>
        <w:rPr>
          <w:rFonts w:hint="eastAsia" w:ascii="宋体" w:hAnsi="宋体" w:cs="宋体"/>
          <w:szCs w:val="21"/>
          <w:highlight w:val="none"/>
          <w:lang w:val="en-US" w:eastAsia="zh-CN"/>
        </w:rPr>
        <w:t>13967043686</w:t>
      </w:r>
    </w:p>
    <w:p>
      <w:pPr>
        <w:spacing w:line="400" w:lineRule="exact"/>
        <w:ind w:firstLine="840" w:firstLineChars="400"/>
        <w:rPr>
          <w:rFonts w:hint="default"/>
          <w:lang w:val="en-US" w:eastAsia="zh-CN"/>
        </w:rPr>
      </w:pPr>
      <w:r>
        <w:rPr>
          <w:rFonts w:hint="eastAsia" w:ascii="宋体" w:hAnsi="宋体" w:cs="宋体"/>
          <w:szCs w:val="21"/>
          <w:highlight w:val="none"/>
        </w:rPr>
        <w:t>质疑联系人：</w:t>
      </w:r>
      <w:r>
        <w:rPr>
          <w:rFonts w:hint="eastAsia" w:ascii="宋体" w:hAnsi="宋体" w:cs="宋体"/>
          <w:szCs w:val="21"/>
          <w:highlight w:val="none"/>
          <w:lang w:val="en-US" w:eastAsia="zh-CN"/>
        </w:rPr>
        <w:t xml:space="preserve">曹先生   </w:t>
      </w:r>
      <w:r>
        <w:rPr>
          <w:rFonts w:hint="eastAsia" w:ascii="宋体" w:hAnsi="宋体" w:cs="宋体"/>
          <w:szCs w:val="21"/>
          <w:highlight w:val="none"/>
        </w:rPr>
        <w:t>联系电话：</w:t>
      </w:r>
      <w:r>
        <w:rPr>
          <w:rFonts w:hint="eastAsia" w:ascii="宋体" w:hAnsi="宋体" w:cs="宋体"/>
          <w:szCs w:val="21"/>
          <w:highlight w:val="none"/>
          <w:lang w:val="en-US" w:eastAsia="zh-CN"/>
        </w:rPr>
        <w:t>18857806881</w:t>
      </w:r>
    </w:p>
    <w:p>
      <w:pPr>
        <w:spacing w:line="400" w:lineRule="exact"/>
        <w:ind w:firstLine="840" w:firstLineChars="400"/>
        <w:rPr>
          <w:rFonts w:hint="eastAsia" w:ascii="宋体" w:hAnsi="宋体" w:cs="宋体"/>
          <w:szCs w:val="21"/>
          <w:highlight w:val="none"/>
        </w:rPr>
      </w:pPr>
      <w:r>
        <w:rPr>
          <w:rFonts w:hint="eastAsia" w:ascii="宋体" w:hAnsi="宋体" w:cs="宋体"/>
          <w:szCs w:val="21"/>
          <w:highlight w:val="none"/>
        </w:rPr>
        <w:t>地址：</w:t>
      </w:r>
      <w:r>
        <w:rPr>
          <w:rFonts w:hint="eastAsia" w:ascii="宋体" w:hAnsi="宋体" w:cs="宋体"/>
          <w:szCs w:val="21"/>
          <w:highlight w:val="none"/>
          <w:lang w:eastAsia="zh-CN"/>
        </w:rPr>
        <w:t>云和县白龙山街道新都佳苑9栋二楼</w:t>
      </w:r>
      <w:r>
        <w:rPr>
          <w:rFonts w:hint="eastAsia" w:ascii="宋体" w:hAnsi="宋体" w:cs="宋体"/>
          <w:szCs w:val="21"/>
          <w:highlight w:val="none"/>
        </w:rPr>
        <w:t xml:space="preserve">  </w:t>
      </w:r>
    </w:p>
    <w:p>
      <w:pPr>
        <w:pStyle w:val="27"/>
        <w:rPr>
          <w:rFonts w:hint="eastAsia"/>
          <w:highlight w:val="none"/>
        </w:rPr>
      </w:pPr>
    </w:p>
    <w:p>
      <w:pPr>
        <w:pStyle w:val="27"/>
        <w:ind w:left="0" w:leftChars="0" w:firstLine="420" w:firstLineChars="200"/>
        <w:rPr>
          <w:rFonts w:hint="eastAsia"/>
          <w:highlight w:val="none"/>
        </w:rPr>
      </w:pPr>
      <w:r>
        <w:rPr>
          <w:rFonts w:hint="eastAsia"/>
          <w:highlight w:val="none"/>
        </w:rPr>
        <w:t>（3）备案登记部门名称：云和县富云国有资产投资集团有限公司</w:t>
      </w:r>
    </w:p>
    <w:p>
      <w:pPr>
        <w:pStyle w:val="27"/>
        <w:rPr>
          <w:rFonts w:hint="eastAsia"/>
          <w:highlight w:val="none"/>
        </w:rPr>
      </w:pPr>
      <w:r>
        <w:rPr>
          <w:rFonts w:hint="eastAsia"/>
          <w:highlight w:val="none"/>
        </w:rPr>
        <w:t>联系人：沈先生 联系电话：0578-5521151</w:t>
      </w:r>
    </w:p>
    <w:p>
      <w:pPr>
        <w:pStyle w:val="27"/>
        <w:rPr>
          <w:highlight w:val="none"/>
        </w:rPr>
      </w:pPr>
      <w:r>
        <w:rPr>
          <w:rFonts w:hint="eastAsia"/>
          <w:highlight w:val="none"/>
        </w:rPr>
        <w:t>地 址：云和县新华街110号</w:t>
      </w:r>
    </w:p>
    <w:p>
      <w:pPr>
        <w:spacing w:line="400" w:lineRule="exact"/>
        <w:ind w:firstLine="4410" w:firstLineChars="2100"/>
        <w:rPr>
          <w:rFonts w:ascii="宋体" w:hAnsi="宋体" w:cs="宋体"/>
          <w:szCs w:val="21"/>
          <w:highlight w:val="none"/>
        </w:rPr>
      </w:pPr>
    </w:p>
    <w:p>
      <w:pPr>
        <w:spacing w:line="400" w:lineRule="exact"/>
        <w:ind w:firstLine="4410" w:firstLineChars="2100"/>
        <w:rPr>
          <w:rFonts w:ascii="宋体" w:hAnsi="宋体" w:cs="宋体"/>
          <w:szCs w:val="21"/>
          <w:highlight w:val="none"/>
        </w:rPr>
      </w:pPr>
    </w:p>
    <w:p>
      <w:pPr>
        <w:spacing w:line="400" w:lineRule="exact"/>
        <w:ind w:firstLine="5460" w:firstLineChars="2600"/>
        <w:rPr>
          <w:rFonts w:hint="eastAsia" w:ascii="宋体" w:hAnsi="宋体" w:eastAsia="宋体" w:cs="宋体"/>
          <w:szCs w:val="21"/>
          <w:highlight w:val="none"/>
          <w:lang w:eastAsia="zh-CN"/>
        </w:rPr>
      </w:pPr>
      <w:r>
        <w:rPr>
          <w:rFonts w:hint="eastAsia" w:ascii="宋体" w:hAnsi="宋体" w:cs="宋体"/>
          <w:szCs w:val="21"/>
          <w:highlight w:val="none"/>
        </w:rPr>
        <w:t>采购人：</w:t>
      </w:r>
      <w:r>
        <w:rPr>
          <w:rFonts w:hint="eastAsia" w:ascii="宋体" w:hAnsi="宋体" w:cs="宋体"/>
          <w:szCs w:val="21"/>
          <w:highlight w:val="none"/>
          <w:lang w:eastAsia="zh-CN"/>
        </w:rPr>
        <w:t>云和县红绿融合文化公司</w:t>
      </w:r>
    </w:p>
    <w:p>
      <w:pPr>
        <w:spacing w:line="400" w:lineRule="exact"/>
        <w:jc w:val="right"/>
        <w:rPr>
          <w:rFonts w:hint="eastAsia" w:ascii="宋体" w:hAnsi="宋体" w:eastAsia="宋体" w:cs="宋体"/>
          <w:szCs w:val="21"/>
          <w:highlight w:val="none"/>
          <w:lang w:eastAsia="zh-CN"/>
        </w:rPr>
      </w:pPr>
      <w:r>
        <w:rPr>
          <w:rFonts w:hint="eastAsia" w:ascii="宋体" w:hAnsi="宋体" w:cs="宋体"/>
          <w:szCs w:val="21"/>
          <w:highlight w:val="none"/>
        </w:rPr>
        <w:t>采购代理机构：</w:t>
      </w:r>
      <w:r>
        <w:rPr>
          <w:rFonts w:hint="eastAsia" w:ascii="宋体" w:hAnsi="宋体" w:cs="宋体"/>
          <w:szCs w:val="21"/>
          <w:highlight w:val="none"/>
          <w:lang w:eastAsia="zh-CN"/>
        </w:rPr>
        <w:t>浙江建友工程咨询有限公司</w:t>
      </w:r>
    </w:p>
    <w:p>
      <w:pPr>
        <w:spacing w:line="400" w:lineRule="exact"/>
        <w:ind w:firstLine="5880" w:firstLineChars="2800"/>
        <w:rPr>
          <w:rFonts w:ascii="宋体" w:hAnsi="宋体" w:cs="宋体"/>
          <w:szCs w:val="21"/>
          <w:highlight w:val="none"/>
        </w:rPr>
      </w:pPr>
      <w:r>
        <w:rPr>
          <w:rFonts w:hint="eastAsia" w:ascii="宋体" w:hAnsi="宋体" w:cs="宋体"/>
          <w:szCs w:val="21"/>
          <w:highlight w:val="none"/>
        </w:rPr>
        <w:t>日期：202</w:t>
      </w:r>
      <w:r>
        <w:rPr>
          <w:rFonts w:hint="eastAsia" w:ascii="宋体" w:hAnsi="宋体" w:cs="宋体"/>
          <w:szCs w:val="21"/>
          <w:highlight w:val="none"/>
          <w:lang w:val="en-US" w:eastAsia="zh-CN"/>
        </w:rPr>
        <w:t>4</w:t>
      </w:r>
      <w:r>
        <w:rPr>
          <w:rFonts w:hint="eastAsia" w:ascii="宋体" w:hAnsi="宋体" w:cs="宋体"/>
          <w:szCs w:val="21"/>
          <w:highlight w:val="none"/>
        </w:rPr>
        <w:t>年</w:t>
      </w:r>
      <w:r>
        <w:rPr>
          <w:rFonts w:hint="eastAsia" w:ascii="宋体" w:hAnsi="宋体" w:cs="宋体"/>
          <w:szCs w:val="21"/>
          <w:highlight w:val="none"/>
          <w:lang w:val="en-US" w:eastAsia="zh-CN"/>
        </w:rPr>
        <w:t>03</w:t>
      </w:r>
      <w:r>
        <w:rPr>
          <w:rFonts w:hint="eastAsia" w:ascii="宋体" w:hAnsi="宋体" w:cs="宋体"/>
          <w:szCs w:val="21"/>
          <w:highlight w:val="none"/>
        </w:rPr>
        <w:t>月</w:t>
      </w:r>
      <w:r>
        <w:rPr>
          <w:rFonts w:hint="eastAsia" w:ascii="宋体" w:hAnsi="宋体" w:cs="宋体"/>
          <w:szCs w:val="21"/>
          <w:highlight w:val="none"/>
          <w:lang w:val="en-US" w:eastAsia="zh-CN"/>
        </w:rPr>
        <w:t>27</w:t>
      </w:r>
      <w:r>
        <w:rPr>
          <w:rFonts w:hint="eastAsia" w:ascii="宋体" w:hAnsi="宋体" w:cs="宋体"/>
          <w:szCs w:val="21"/>
          <w:highlight w:val="none"/>
        </w:rPr>
        <w:t xml:space="preserve">日 </w:t>
      </w:r>
    </w:p>
    <w:p>
      <w:pPr>
        <w:pStyle w:val="3"/>
        <w:rPr>
          <w:rFonts w:ascii="宋体" w:hAnsi="宋体" w:eastAsia="宋体" w:cs="宋体"/>
          <w:sz w:val="21"/>
          <w:szCs w:val="21"/>
        </w:rPr>
      </w:pPr>
    </w:p>
    <w:p>
      <w:pPr>
        <w:pStyle w:val="3"/>
        <w:rPr>
          <w:rFonts w:ascii="宋体" w:hAnsi="宋体" w:eastAsia="宋体" w:cs="宋体"/>
          <w:sz w:val="21"/>
          <w:szCs w:val="21"/>
        </w:rPr>
      </w:pPr>
    </w:p>
    <w:p>
      <w:pPr>
        <w:pStyle w:val="3"/>
        <w:rPr>
          <w:rFonts w:ascii="宋体" w:hAnsi="宋体" w:eastAsia="宋体" w:cs="宋体"/>
          <w:sz w:val="21"/>
          <w:szCs w:val="21"/>
        </w:rPr>
      </w:pPr>
    </w:p>
    <w:p>
      <w:pPr>
        <w:pStyle w:val="3"/>
        <w:rPr>
          <w:rFonts w:ascii="宋体" w:hAnsi="宋体" w:eastAsia="宋体" w:cs="宋体"/>
          <w:sz w:val="21"/>
          <w:szCs w:val="21"/>
        </w:rPr>
      </w:pPr>
    </w:p>
    <w:p>
      <w:pPr>
        <w:pStyle w:val="3"/>
        <w:rPr>
          <w:rFonts w:ascii="宋体" w:hAnsi="宋体" w:eastAsia="宋体" w:cs="宋体"/>
          <w:sz w:val="21"/>
          <w:szCs w:val="21"/>
        </w:rPr>
      </w:pPr>
    </w:p>
    <w:p>
      <w:pPr>
        <w:pStyle w:val="3"/>
        <w:rPr>
          <w:rFonts w:ascii="宋体" w:hAnsi="宋体" w:eastAsia="宋体" w:cs="宋体"/>
          <w:sz w:val="21"/>
          <w:szCs w:val="21"/>
        </w:rPr>
      </w:pPr>
    </w:p>
    <w:p>
      <w:pPr>
        <w:pStyle w:val="3"/>
        <w:rPr>
          <w:rFonts w:ascii="宋体" w:hAnsi="宋体" w:eastAsia="宋体" w:cs="宋体"/>
          <w:sz w:val="21"/>
          <w:szCs w:val="21"/>
        </w:rPr>
      </w:pPr>
    </w:p>
    <w:p>
      <w:pPr>
        <w:pStyle w:val="3"/>
        <w:rPr>
          <w:rFonts w:ascii="宋体" w:hAnsi="宋体" w:eastAsia="宋体" w:cs="宋体"/>
          <w:sz w:val="21"/>
          <w:szCs w:val="21"/>
        </w:rPr>
      </w:pPr>
    </w:p>
    <w:p>
      <w:pPr>
        <w:pStyle w:val="2"/>
        <w:rPr>
          <w:rFonts w:ascii="宋体" w:hAnsi="宋体" w:eastAsia="宋体" w:cs="宋体"/>
          <w:sz w:val="21"/>
          <w:szCs w:val="21"/>
        </w:rPr>
      </w:pPr>
    </w:p>
    <w:p>
      <w:pPr>
        <w:pStyle w:val="26"/>
        <w:jc w:val="both"/>
      </w:pPr>
    </w:p>
    <w:p>
      <w:pPr>
        <w:pStyle w:val="5"/>
        <w:numPr>
          <w:ilvl w:val="0"/>
          <w:numId w:val="2"/>
        </w:numPr>
        <w:jc w:val="center"/>
        <w:rPr>
          <w:rFonts w:hint="eastAsia" w:ascii="宋体" w:hAnsi="宋体" w:eastAsia="宋体" w:cs="宋体"/>
          <w:bCs/>
          <w:color w:val="000000"/>
          <w:sz w:val="28"/>
          <w:szCs w:val="28"/>
        </w:rPr>
      </w:pPr>
      <w:r>
        <w:rPr>
          <w:rStyle w:val="32"/>
          <w:rFonts w:hint="eastAsia"/>
          <w:b/>
          <w:sz w:val="30"/>
          <w:szCs w:val="30"/>
        </w:rPr>
        <w:t>采购需求</w:t>
      </w:r>
    </w:p>
    <w:p>
      <w:pPr>
        <w:pStyle w:val="7"/>
        <w:rPr>
          <w:rFonts w:hint="default" w:ascii="宋体" w:hAnsi="宋体" w:cs="宋体"/>
          <w:b/>
          <w:bCs/>
          <w:color w:val="000000"/>
          <w:sz w:val="28"/>
          <w:szCs w:val="28"/>
          <w:lang w:val="en-US" w:eastAsia="zh-CN"/>
        </w:rPr>
      </w:pPr>
      <w:bookmarkStart w:id="13" w:name="_Toc31094"/>
      <w:bookmarkStart w:id="14" w:name="_Toc391969408"/>
      <w:r>
        <w:rPr>
          <w:rFonts w:hint="eastAsia" w:ascii="宋体" w:hAnsi="宋体" w:cs="宋体"/>
          <w:b/>
          <w:bCs/>
          <w:color w:val="000000"/>
          <w:sz w:val="28"/>
          <w:szCs w:val="28"/>
          <w:lang w:val="en-US" w:eastAsia="zh-CN"/>
        </w:rPr>
        <w:t>一、项目概况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480"/>
        <w:rPr>
          <w:rFonts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4"/>
          <w:szCs w:val="24"/>
          <w:u w:val="none"/>
          <w:shd w:val="clear" w:color="auto" w:fill="FFFFFF"/>
          <w:lang w:val="en-US" w:eastAsia="zh-CN"/>
        </w:rPr>
        <w:t>为推动仙宫景区旅游发展，打造特色旅游文化产品，</w:t>
      </w:r>
      <w:r>
        <w:rPr>
          <w:rFonts w:hint="eastAsia" w:ascii="宋体" w:hAnsi="宋体" w:eastAsia="宋体" w:cs="宋体"/>
          <w:i w:val="0"/>
          <w:iCs w:val="0"/>
          <w:caps w:val="0"/>
          <w:color w:val="000000"/>
          <w:spacing w:val="0"/>
          <w:sz w:val="24"/>
          <w:szCs w:val="24"/>
          <w:u w:val="none"/>
          <w:shd w:val="clear" w:color="auto" w:fill="FFFFFF"/>
        </w:rPr>
        <w:t>进一步提升我县公共文化服务水平，积极鼓励社会力量参与公共文化服务，加快培育文化社会组织的综合水平。经研究，决定面向全县文化社会组织购买202</w:t>
      </w:r>
      <w:r>
        <w:rPr>
          <w:rFonts w:hint="eastAsia" w:ascii="宋体" w:hAnsi="宋体" w:cs="宋体"/>
          <w:i w:val="0"/>
          <w:iCs w:val="0"/>
          <w:caps w:val="0"/>
          <w:color w:val="000000"/>
          <w:spacing w:val="0"/>
          <w:sz w:val="24"/>
          <w:szCs w:val="24"/>
          <w:u w:val="none"/>
          <w:shd w:val="clear" w:color="auto" w:fill="FFFFFF"/>
          <w:lang w:val="en-US" w:eastAsia="zh-CN"/>
        </w:rPr>
        <w:t>4</w:t>
      </w:r>
      <w:r>
        <w:rPr>
          <w:rFonts w:hint="eastAsia" w:ascii="宋体" w:hAnsi="宋体" w:eastAsia="宋体" w:cs="宋体"/>
          <w:i w:val="0"/>
          <w:iCs w:val="0"/>
          <w:caps w:val="0"/>
          <w:color w:val="000000"/>
          <w:spacing w:val="0"/>
          <w:sz w:val="24"/>
          <w:szCs w:val="24"/>
          <w:u w:val="none"/>
          <w:shd w:val="clear" w:color="auto" w:fill="FFFFFF"/>
        </w:rPr>
        <w:t>年“</w:t>
      </w:r>
      <w:r>
        <w:rPr>
          <w:rFonts w:hint="eastAsia" w:ascii="宋体" w:hAnsi="宋体" w:cs="宋体"/>
          <w:i w:val="0"/>
          <w:iCs w:val="0"/>
          <w:caps w:val="0"/>
          <w:color w:val="000000"/>
          <w:spacing w:val="0"/>
          <w:sz w:val="24"/>
          <w:szCs w:val="24"/>
          <w:u w:val="none"/>
          <w:shd w:val="clear" w:color="auto" w:fill="FFFFFF"/>
          <w:lang w:val="en-US" w:eastAsia="zh-CN"/>
        </w:rPr>
        <w:t>渔家风情</w:t>
      </w:r>
      <w:r>
        <w:rPr>
          <w:rFonts w:hint="eastAsia" w:ascii="宋体" w:hAnsi="宋体" w:eastAsia="宋体" w:cs="宋体"/>
          <w:i w:val="0"/>
          <w:iCs w:val="0"/>
          <w:caps w:val="0"/>
          <w:color w:val="000000"/>
          <w:spacing w:val="0"/>
          <w:sz w:val="24"/>
          <w:szCs w:val="24"/>
          <w:u w:val="none"/>
          <w:shd w:val="clear" w:color="auto" w:fill="FFFFFF"/>
        </w:rPr>
        <w:t>”系列</w:t>
      </w:r>
      <w:r>
        <w:rPr>
          <w:rFonts w:hint="eastAsia" w:ascii="宋体" w:hAnsi="宋体" w:cs="宋体"/>
          <w:i w:val="0"/>
          <w:iCs w:val="0"/>
          <w:caps w:val="0"/>
          <w:color w:val="000000"/>
          <w:spacing w:val="0"/>
          <w:sz w:val="24"/>
          <w:szCs w:val="24"/>
          <w:u w:val="none"/>
          <w:shd w:val="clear" w:color="auto" w:fill="FFFFFF"/>
          <w:lang w:val="en-US" w:eastAsia="zh-CN"/>
        </w:rPr>
        <w:t>演出</w:t>
      </w:r>
      <w:r>
        <w:rPr>
          <w:rFonts w:hint="eastAsia" w:ascii="宋体" w:hAnsi="宋体" w:eastAsia="宋体" w:cs="宋体"/>
          <w:i w:val="0"/>
          <w:iCs w:val="0"/>
          <w:caps w:val="0"/>
          <w:color w:val="000000"/>
          <w:spacing w:val="0"/>
          <w:sz w:val="24"/>
          <w:szCs w:val="24"/>
          <w:u w:val="none"/>
          <w:shd w:val="clear" w:color="auto" w:fill="FFFFFF"/>
        </w:rPr>
        <w:t>活动服务，具体事项如下：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4"/>
          <w:szCs w:val="24"/>
          <w:u w:val="none"/>
          <w:shd w:val="clear" w:color="auto" w:fill="FFFFFF"/>
          <w:lang w:val="en-US" w:eastAsia="zh-CN"/>
        </w:rPr>
        <w:t>1</w:t>
      </w:r>
      <w:r>
        <w:rPr>
          <w:rFonts w:hint="eastAsia" w:ascii="宋体" w:hAnsi="宋体" w:eastAsia="宋体" w:cs="宋体"/>
          <w:i w:val="0"/>
          <w:iCs w:val="0"/>
          <w:caps w:val="0"/>
          <w:color w:val="000000"/>
          <w:spacing w:val="0"/>
          <w:sz w:val="24"/>
          <w:szCs w:val="24"/>
          <w:u w:val="none"/>
          <w:shd w:val="clear" w:color="auto" w:fill="FFFFFF"/>
        </w:rPr>
        <w:t>、参与对象</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4"/>
          <w:szCs w:val="24"/>
          <w:u w:val="none"/>
          <w:shd w:val="clear" w:color="auto" w:fill="FFFFFF"/>
        </w:rPr>
        <w:t>具有运行资质（持有《演出经营许可证》、《营业执照》）和对公账户的各类文化社会组织。</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4"/>
          <w:szCs w:val="24"/>
          <w:u w:val="none"/>
          <w:shd w:val="clear" w:color="auto" w:fill="FFFFFF"/>
          <w:lang w:val="en-US" w:eastAsia="zh-CN"/>
        </w:rPr>
        <w:t>2</w:t>
      </w:r>
      <w:r>
        <w:rPr>
          <w:rFonts w:hint="eastAsia" w:ascii="宋体" w:hAnsi="宋体" w:eastAsia="宋体" w:cs="宋体"/>
          <w:i w:val="0"/>
          <w:iCs w:val="0"/>
          <w:caps w:val="0"/>
          <w:color w:val="000000"/>
          <w:spacing w:val="0"/>
          <w:sz w:val="24"/>
          <w:szCs w:val="24"/>
          <w:u w:val="none"/>
          <w:shd w:val="clear" w:color="auto" w:fill="FFFFFF"/>
        </w:rPr>
        <w:t>、采购内容</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480"/>
        <w:rPr>
          <w:rFonts w:hint="eastAsia" w:ascii="宋体" w:hAnsi="宋体" w:eastAsia="宋体" w:cs="宋体"/>
          <w:i w:val="0"/>
          <w:iCs w:val="0"/>
          <w:caps w:val="0"/>
          <w:color w:val="000000"/>
          <w:spacing w:val="0"/>
          <w:sz w:val="24"/>
          <w:szCs w:val="24"/>
          <w:highlight w:val="green"/>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rPr>
        <w:t>202</w:t>
      </w:r>
      <w:r>
        <w:rPr>
          <w:rFonts w:hint="eastAsia" w:ascii="宋体" w:hAnsi="宋体" w:cs="宋体"/>
          <w:i w:val="0"/>
          <w:iCs w:val="0"/>
          <w:caps w:val="0"/>
          <w:color w:val="000000"/>
          <w:spacing w:val="0"/>
          <w:sz w:val="24"/>
          <w:szCs w:val="24"/>
          <w:u w:val="none"/>
          <w:shd w:val="clear" w:color="auto" w:fill="FFFFFF"/>
          <w:lang w:val="en-US" w:eastAsia="zh-CN"/>
        </w:rPr>
        <w:t>4</w:t>
      </w:r>
      <w:r>
        <w:rPr>
          <w:rFonts w:hint="eastAsia" w:ascii="宋体" w:hAnsi="宋体" w:eastAsia="宋体" w:cs="宋体"/>
          <w:i w:val="0"/>
          <w:iCs w:val="0"/>
          <w:caps w:val="0"/>
          <w:color w:val="000000"/>
          <w:spacing w:val="0"/>
          <w:sz w:val="24"/>
          <w:szCs w:val="24"/>
          <w:u w:val="none"/>
          <w:shd w:val="clear" w:color="auto" w:fill="FFFFFF"/>
        </w:rPr>
        <w:t>年</w:t>
      </w:r>
      <w:r>
        <w:rPr>
          <w:rFonts w:hint="eastAsia" w:ascii="宋体" w:hAnsi="宋体" w:cs="宋体"/>
          <w:i w:val="0"/>
          <w:iCs w:val="0"/>
          <w:caps w:val="0"/>
          <w:color w:val="000000"/>
          <w:spacing w:val="0"/>
          <w:sz w:val="24"/>
          <w:szCs w:val="24"/>
          <w:u w:val="none"/>
          <w:shd w:val="clear" w:color="auto" w:fill="FFFFFF"/>
          <w:lang w:eastAsia="zh-CN"/>
        </w:rPr>
        <w:t>“</w:t>
      </w:r>
      <w:r>
        <w:rPr>
          <w:rFonts w:hint="eastAsia" w:ascii="宋体" w:hAnsi="宋体" w:cs="宋体"/>
          <w:i w:val="0"/>
          <w:iCs w:val="0"/>
          <w:caps w:val="0"/>
          <w:color w:val="000000"/>
          <w:spacing w:val="0"/>
          <w:sz w:val="24"/>
          <w:szCs w:val="24"/>
          <w:u w:val="none"/>
          <w:shd w:val="clear" w:color="auto" w:fill="FFFFFF"/>
          <w:lang w:val="en-US" w:eastAsia="zh-CN"/>
        </w:rPr>
        <w:t>渔家风情</w:t>
      </w:r>
      <w:r>
        <w:rPr>
          <w:rFonts w:hint="eastAsia" w:ascii="宋体" w:hAnsi="宋体" w:cs="宋体"/>
          <w:i w:val="0"/>
          <w:iCs w:val="0"/>
          <w:caps w:val="0"/>
          <w:color w:val="000000"/>
          <w:spacing w:val="0"/>
          <w:sz w:val="24"/>
          <w:szCs w:val="24"/>
          <w:u w:val="none"/>
          <w:shd w:val="clear" w:color="auto" w:fill="FFFFFF"/>
          <w:lang w:eastAsia="zh-CN"/>
        </w:rPr>
        <w:t>”</w:t>
      </w:r>
      <w:r>
        <w:rPr>
          <w:rFonts w:hint="eastAsia" w:ascii="宋体" w:hAnsi="宋体" w:eastAsia="宋体" w:cs="宋体"/>
          <w:i w:val="0"/>
          <w:iCs w:val="0"/>
          <w:caps w:val="0"/>
          <w:color w:val="000000"/>
          <w:spacing w:val="0"/>
          <w:sz w:val="24"/>
          <w:szCs w:val="24"/>
          <w:u w:val="none"/>
          <w:shd w:val="clear" w:color="auto" w:fill="FFFFFF"/>
        </w:rPr>
        <w:t>节目应以习近平新时代中国特色社会主义思想为指导，宣贯党的二十大精神为主方向，以宣传社会主义核心价值观、文明县城建设、等工作为重点。节目内容要求健康向上、雅俗共赏、寓教于乐，具有云和地方文化特色。节目编排要做到深入</w:t>
      </w:r>
      <w:r>
        <w:rPr>
          <w:rFonts w:hint="eastAsia" w:ascii="宋体" w:hAnsi="宋体" w:cs="宋体"/>
          <w:i w:val="0"/>
          <w:iCs w:val="0"/>
          <w:caps w:val="0"/>
          <w:color w:val="000000"/>
          <w:spacing w:val="0"/>
          <w:sz w:val="24"/>
          <w:szCs w:val="24"/>
          <w:highlight w:val="none"/>
          <w:u w:val="none"/>
          <w:shd w:val="clear" w:color="auto" w:fill="FFFFFF"/>
          <w:lang w:val="en-US" w:eastAsia="zh-CN"/>
        </w:rPr>
        <w:t>主题</w:t>
      </w:r>
      <w:r>
        <w:rPr>
          <w:rFonts w:hint="eastAsia" w:ascii="宋体" w:hAnsi="宋体" w:eastAsia="宋体" w:cs="宋体"/>
          <w:i w:val="0"/>
          <w:iCs w:val="0"/>
          <w:caps w:val="0"/>
          <w:color w:val="000000"/>
          <w:spacing w:val="0"/>
          <w:sz w:val="24"/>
          <w:szCs w:val="24"/>
          <w:highlight w:val="none"/>
          <w:u w:val="none"/>
          <w:shd w:val="clear" w:color="auto" w:fill="FFFFFF"/>
        </w:rPr>
        <w:t>，贴近实际、贴近生活。本次采购的</w:t>
      </w:r>
      <w:r>
        <w:rPr>
          <w:rFonts w:hint="eastAsia" w:ascii="宋体" w:hAnsi="宋体" w:eastAsia="宋体" w:cs="宋体"/>
          <w:i w:val="0"/>
          <w:iCs w:val="0"/>
          <w:caps w:val="0"/>
          <w:color w:val="000000"/>
          <w:spacing w:val="0"/>
          <w:sz w:val="24"/>
          <w:szCs w:val="24"/>
          <w:highlight w:val="none"/>
          <w:u w:val="none"/>
          <w:shd w:val="clear" w:color="auto" w:fill="FFFFFF"/>
          <w:lang w:val="en-US" w:eastAsia="zh-CN"/>
        </w:rPr>
        <w:t>演出天数为200天</w:t>
      </w:r>
      <w:r>
        <w:rPr>
          <w:rFonts w:hint="eastAsia" w:ascii="宋体" w:hAnsi="宋体" w:eastAsia="宋体" w:cs="宋体"/>
          <w:i w:val="0"/>
          <w:iCs w:val="0"/>
          <w:caps w:val="0"/>
          <w:color w:val="000000"/>
          <w:spacing w:val="0"/>
          <w:sz w:val="24"/>
          <w:szCs w:val="24"/>
          <w:highlight w:val="none"/>
          <w:u w:val="none"/>
          <w:shd w:val="clear" w:color="auto" w:fill="FFFFFF"/>
        </w:rPr>
        <w:t>，</w:t>
      </w:r>
      <w:r>
        <w:rPr>
          <w:rFonts w:hint="eastAsia" w:ascii="宋体" w:hAnsi="宋体" w:cs="宋体"/>
          <w:i w:val="0"/>
          <w:iCs w:val="0"/>
          <w:caps w:val="0"/>
          <w:color w:val="000000"/>
          <w:spacing w:val="0"/>
          <w:sz w:val="24"/>
          <w:szCs w:val="24"/>
          <w:highlight w:val="none"/>
          <w:u w:val="none"/>
          <w:shd w:val="clear" w:color="auto" w:fill="FFFFFF"/>
          <w:lang w:val="en-US" w:eastAsia="zh-CN"/>
        </w:rPr>
        <w:t>演出时长不足1天的按1天计算。</w:t>
      </w:r>
      <w:r>
        <w:rPr>
          <w:rFonts w:hint="eastAsia" w:ascii="宋体" w:hAnsi="宋体" w:eastAsia="宋体" w:cs="宋体"/>
          <w:i w:val="0"/>
          <w:iCs w:val="0"/>
          <w:caps w:val="0"/>
          <w:color w:val="000000"/>
          <w:spacing w:val="0"/>
          <w:sz w:val="24"/>
          <w:szCs w:val="24"/>
          <w:highlight w:val="none"/>
          <w:u w:val="none"/>
          <w:shd w:val="clear" w:color="auto" w:fill="FFFFFF"/>
        </w:rPr>
        <w:t>要求供应方提供一场综合文艺</w:t>
      </w:r>
      <w:r>
        <w:rPr>
          <w:rFonts w:hint="eastAsia" w:ascii="宋体" w:hAnsi="宋体" w:cs="宋体"/>
          <w:i w:val="0"/>
          <w:iCs w:val="0"/>
          <w:caps w:val="0"/>
          <w:color w:val="000000"/>
          <w:spacing w:val="0"/>
          <w:sz w:val="24"/>
          <w:szCs w:val="24"/>
          <w:highlight w:val="none"/>
          <w:u w:val="none"/>
          <w:shd w:val="clear" w:color="auto" w:fill="FFFFFF"/>
          <w:lang w:val="en-US" w:eastAsia="zh-CN"/>
        </w:rPr>
        <w:t>演出</w:t>
      </w:r>
      <w:r>
        <w:rPr>
          <w:rFonts w:hint="eastAsia" w:ascii="宋体" w:hAnsi="宋体" w:eastAsia="宋体" w:cs="宋体"/>
          <w:i w:val="0"/>
          <w:iCs w:val="0"/>
          <w:caps w:val="0"/>
          <w:color w:val="000000"/>
          <w:spacing w:val="0"/>
          <w:sz w:val="24"/>
          <w:szCs w:val="24"/>
          <w:highlight w:val="none"/>
          <w:u w:val="none"/>
          <w:shd w:val="clear" w:color="auto" w:fill="FFFFFF"/>
        </w:rPr>
        <w:t>，演出节目不少于10个，演出</w:t>
      </w:r>
      <w:r>
        <w:rPr>
          <w:rFonts w:hint="eastAsia" w:ascii="宋体" w:hAnsi="宋体" w:cs="宋体"/>
          <w:i w:val="0"/>
          <w:iCs w:val="0"/>
          <w:caps w:val="0"/>
          <w:color w:val="000000"/>
          <w:spacing w:val="0"/>
          <w:sz w:val="24"/>
          <w:szCs w:val="24"/>
          <w:highlight w:val="none"/>
          <w:u w:val="none"/>
          <w:shd w:val="clear" w:color="auto" w:fill="FFFFFF"/>
          <w:lang w:val="en-US" w:eastAsia="zh-CN"/>
        </w:rPr>
        <w:t>总</w:t>
      </w:r>
      <w:r>
        <w:rPr>
          <w:rFonts w:hint="eastAsia" w:ascii="宋体" w:hAnsi="宋体" w:eastAsia="宋体" w:cs="宋体"/>
          <w:i w:val="0"/>
          <w:iCs w:val="0"/>
          <w:caps w:val="0"/>
          <w:color w:val="000000"/>
          <w:spacing w:val="0"/>
          <w:sz w:val="24"/>
          <w:szCs w:val="24"/>
          <w:highlight w:val="none"/>
          <w:u w:val="none"/>
          <w:shd w:val="clear" w:color="auto" w:fill="FFFFFF"/>
        </w:rPr>
        <w:t>时长不少于</w:t>
      </w:r>
      <w:r>
        <w:rPr>
          <w:rFonts w:hint="eastAsia" w:ascii="宋体" w:hAnsi="宋体" w:cs="宋体"/>
          <w:i w:val="0"/>
          <w:iCs w:val="0"/>
          <w:caps w:val="0"/>
          <w:color w:val="000000"/>
          <w:spacing w:val="0"/>
          <w:sz w:val="24"/>
          <w:szCs w:val="24"/>
          <w:highlight w:val="none"/>
          <w:u w:val="none"/>
          <w:shd w:val="clear" w:color="auto" w:fill="FFFFFF"/>
          <w:lang w:val="en-US" w:eastAsia="zh-CN"/>
        </w:rPr>
        <w:t>45</w:t>
      </w:r>
      <w:r>
        <w:rPr>
          <w:rFonts w:hint="eastAsia" w:ascii="宋体" w:hAnsi="宋体" w:eastAsia="宋体" w:cs="宋体"/>
          <w:i w:val="0"/>
          <w:iCs w:val="0"/>
          <w:caps w:val="0"/>
          <w:color w:val="000000"/>
          <w:spacing w:val="0"/>
          <w:sz w:val="24"/>
          <w:szCs w:val="24"/>
          <w:highlight w:val="none"/>
          <w:u w:val="none"/>
          <w:shd w:val="clear" w:color="auto" w:fill="FFFFFF"/>
        </w:rPr>
        <w:t>分钟</w:t>
      </w:r>
      <w:r>
        <w:rPr>
          <w:rFonts w:hint="eastAsia" w:ascii="宋体" w:hAnsi="宋体" w:cs="宋体"/>
          <w:i w:val="0"/>
          <w:iCs w:val="0"/>
          <w:caps w:val="0"/>
          <w:color w:val="000000"/>
          <w:spacing w:val="0"/>
          <w:sz w:val="24"/>
          <w:szCs w:val="24"/>
          <w:highlight w:val="none"/>
          <w:u w:val="none"/>
          <w:shd w:val="clear" w:color="auto" w:fill="FFFFFF"/>
          <w:lang w:eastAsia="zh-CN"/>
        </w:rPr>
        <w:t>，</w:t>
      </w:r>
      <w:r>
        <w:rPr>
          <w:rFonts w:hint="eastAsia" w:ascii="宋体" w:hAnsi="宋体" w:cs="宋体"/>
          <w:i w:val="0"/>
          <w:iCs w:val="0"/>
          <w:caps w:val="0"/>
          <w:color w:val="000000"/>
          <w:spacing w:val="0"/>
          <w:sz w:val="24"/>
          <w:szCs w:val="24"/>
          <w:highlight w:val="none"/>
          <w:u w:val="none"/>
          <w:shd w:val="clear" w:color="auto" w:fill="FFFFFF"/>
          <w:lang w:val="en-US" w:eastAsia="zh-CN"/>
        </w:rPr>
        <w:t>演出团队必须在演出开始前30分钟到场就位</w:t>
      </w:r>
      <w:r>
        <w:rPr>
          <w:rFonts w:hint="eastAsia" w:ascii="宋体" w:hAnsi="宋体" w:eastAsia="宋体" w:cs="宋体"/>
          <w:i w:val="0"/>
          <w:iCs w:val="0"/>
          <w:caps w:val="0"/>
          <w:color w:val="000000"/>
          <w:spacing w:val="0"/>
          <w:sz w:val="24"/>
          <w:szCs w:val="24"/>
          <w:highlight w:val="none"/>
          <w:u w:val="none"/>
          <w:shd w:val="clear" w:color="auto"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480"/>
        <w:rPr>
          <w:rFonts w:hint="eastAsia" w:ascii="宋体" w:hAnsi="宋体" w:eastAsia="宋体" w:cs="宋体"/>
          <w:i w:val="0"/>
          <w:iCs w:val="0"/>
          <w:caps w:val="0"/>
          <w:color w:val="000000"/>
          <w:spacing w:val="0"/>
          <w:sz w:val="24"/>
          <w:szCs w:val="24"/>
          <w:u w:val="none"/>
          <w:shd w:val="clear" w:color="auto" w:fill="FFFFFF"/>
          <w:lang w:val="en-US" w:eastAsia="zh-CN"/>
        </w:rPr>
      </w:pPr>
    </w:p>
    <w:p>
      <w:pPr>
        <w:pStyle w:val="7"/>
        <w:rPr>
          <w:rFonts w:ascii="宋体" w:hAnsi="宋体" w:cs="宋体"/>
          <w:b/>
          <w:bCs/>
          <w:color w:val="000000"/>
          <w:sz w:val="28"/>
          <w:szCs w:val="28"/>
        </w:rPr>
      </w:pPr>
      <w:r>
        <w:rPr>
          <w:rFonts w:hint="eastAsia" w:ascii="宋体" w:hAnsi="宋体" w:cs="宋体"/>
          <w:b/>
          <w:bCs/>
          <w:color w:val="000000"/>
          <w:sz w:val="28"/>
          <w:szCs w:val="28"/>
          <w:lang w:val="en-US" w:eastAsia="zh-CN"/>
        </w:rPr>
        <w:t>二</w:t>
      </w:r>
      <w:r>
        <w:rPr>
          <w:rFonts w:hint="eastAsia" w:ascii="宋体" w:hAnsi="宋体" w:cs="宋体"/>
          <w:b/>
          <w:bCs/>
          <w:color w:val="000000"/>
          <w:sz w:val="28"/>
          <w:szCs w:val="28"/>
        </w:rPr>
        <w:t>、商务要求</w:t>
      </w:r>
    </w:p>
    <w:p>
      <w:pPr>
        <w:widowControl/>
        <w:spacing w:line="360" w:lineRule="auto"/>
        <w:ind w:firstLine="480" w:firstLineChars="200"/>
        <w:jc w:val="left"/>
        <w:textAlignment w:val="center"/>
        <w:rPr>
          <w:rFonts w:ascii="宋体" w:hAnsi="宋体" w:cs="宋体"/>
          <w:color w:val="000000"/>
          <w:sz w:val="24"/>
          <w:highlight w:val="none"/>
        </w:rPr>
      </w:pPr>
      <w:r>
        <w:rPr>
          <w:rFonts w:hint="eastAsia" w:ascii="宋体" w:hAnsi="宋体" w:cs="宋体"/>
          <w:color w:val="000000"/>
          <w:sz w:val="24"/>
        </w:rPr>
        <w:t>1、</w:t>
      </w:r>
      <w:r>
        <w:rPr>
          <w:rFonts w:hint="eastAsia" w:ascii="宋体" w:hAnsi="宋体" w:cs="宋体"/>
          <w:b/>
          <w:bCs/>
          <w:color w:val="000000"/>
          <w:sz w:val="24"/>
          <w:lang w:eastAsia="zh-CN"/>
        </w:rPr>
        <w:t>服务期</w:t>
      </w:r>
      <w:r>
        <w:rPr>
          <w:rFonts w:hint="eastAsia" w:ascii="宋体" w:hAnsi="宋体" w:cs="宋体"/>
          <w:color w:val="000000"/>
          <w:sz w:val="24"/>
        </w:rPr>
        <w:t>：</w:t>
      </w:r>
      <w:r>
        <w:rPr>
          <w:rFonts w:hint="eastAsia" w:ascii="宋体" w:hAnsi="宋体" w:cs="宋体"/>
          <w:color w:val="000000"/>
          <w:sz w:val="24"/>
          <w:highlight w:val="none"/>
          <w:lang w:eastAsia="zh-CN"/>
        </w:rPr>
        <w:t>服务期</w:t>
      </w: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年，项目验收合格之日开始计算</w:t>
      </w:r>
      <w:r>
        <w:rPr>
          <w:rFonts w:hint="eastAsia" w:ascii="宋体" w:hAnsi="宋体" w:cs="宋体"/>
          <w:color w:val="000000"/>
          <w:sz w:val="24"/>
          <w:highlight w:val="none"/>
          <w:lang w:eastAsia="zh-CN"/>
        </w:rPr>
        <w:t>，</w:t>
      </w:r>
      <w:r>
        <w:rPr>
          <w:rFonts w:hint="eastAsia" w:ascii="宋体" w:hAnsi="宋体" w:cs="宋体"/>
          <w:color w:val="000000"/>
          <w:sz w:val="24"/>
          <w:highlight w:val="none"/>
          <w:lang w:val="en-US" w:eastAsia="zh-CN"/>
        </w:rPr>
        <w:t>服务期期间所产生的任何费用都由中标人承担</w:t>
      </w:r>
      <w:r>
        <w:rPr>
          <w:rFonts w:hint="eastAsia" w:ascii="宋体" w:hAnsi="宋体" w:cs="宋体"/>
          <w:color w:val="000000"/>
          <w:sz w:val="24"/>
          <w:highlight w:val="none"/>
        </w:rPr>
        <w:t>。</w:t>
      </w:r>
    </w:p>
    <w:p>
      <w:pPr>
        <w:widowControl/>
        <w:spacing w:line="360" w:lineRule="auto"/>
        <w:ind w:firstLine="480" w:firstLineChars="200"/>
        <w:jc w:val="left"/>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rPr>
        <w:t>2、</w:t>
      </w:r>
      <w:r>
        <w:rPr>
          <w:rFonts w:hint="eastAsia" w:ascii="宋体" w:hAnsi="宋体" w:cs="宋体"/>
          <w:b/>
          <w:bCs/>
          <w:color w:val="000000"/>
          <w:sz w:val="24"/>
          <w:highlight w:val="none"/>
        </w:rPr>
        <w:t>付款方式</w:t>
      </w:r>
      <w:r>
        <w:rPr>
          <w:rFonts w:hint="eastAsia" w:ascii="宋体" w:hAnsi="宋体" w:cs="宋体"/>
          <w:color w:val="000000"/>
          <w:sz w:val="24"/>
          <w:highlight w:val="none"/>
        </w:rPr>
        <w:t>：</w:t>
      </w:r>
      <w:r>
        <w:rPr>
          <w:rFonts w:hint="eastAsia" w:ascii="宋体" w:hAnsi="宋体" w:cs="宋体"/>
          <w:color w:val="000000"/>
          <w:sz w:val="24"/>
          <w:highlight w:val="none"/>
          <w:lang w:val="en-US" w:eastAsia="zh-CN"/>
        </w:rPr>
        <w:t>因该项目的特殊性，项目款项分为基础工资（占合同总价84%）与绩效工资（占合同总价16%）。合同签订之日起基础工资以1年服务期为准，每个月支付合同总价的7%。绩效工资根据每个季度的绩效考核实际情况支付合同总价的0%—4%。</w:t>
      </w:r>
    </w:p>
    <w:p>
      <w:pPr>
        <w:widowControl/>
        <w:spacing w:line="360" w:lineRule="auto"/>
        <w:ind w:firstLine="480" w:firstLineChars="200"/>
        <w:jc w:val="left"/>
        <w:textAlignment w:val="center"/>
        <w:rPr>
          <w:rFonts w:hint="eastAsia" w:ascii="宋体" w:hAnsi="宋体" w:cs="宋体"/>
          <w:b/>
          <w:bCs/>
          <w:color w:val="000000"/>
          <w:sz w:val="24"/>
          <w:highlight w:val="none"/>
          <w:lang w:val="en-US" w:eastAsia="zh-CN"/>
        </w:rPr>
      </w:pPr>
      <w:r>
        <w:rPr>
          <w:rFonts w:hint="eastAsia" w:ascii="宋体" w:hAnsi="宋体" w:cs="宋体"/>
          <w:color w:val="000000"/>
          <w:sz w:val="24"/>
          <w:highlight w:val="none"/>
        </w:rPr>
        <w:t>3、</w:t>
      </w:r>
      <w:r>
        <w:rPr>
          <w:rFonts w:hint="eastAsia" w:ascii="宋体" w:hAnsi="宋体" w:cs="宋体"/>
          <w:b/>
          <w:bCs/>
          <w:color w:val="000000"/>
          <w:sz w:val="24"/>
          <w:highlight w:val="none"/>
          <w:lang w:val="en-US" w:eastAsia="zh-CN"/>
        </w:rPr>
        <w:t>服务要求：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480"/>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cs="宋体"/>
          <w:i w:val="0"/>
          <w:iCs w:val="0"/>
          <w:caps w:val="0"/>
          <w:color w:val="000000"/>
          <w:spacing w:val="0"/>
          <w:sz w:val="24"/>
          <w:szCs w:val="24"/>
          <w:u w:val="none"/>
          <w:shd w:val="clear" w:color="auto" w:fill="FFFFFF"/>
          <w:lang w:val="en-US" w:eastAsia="zh-CN"/>
        </w:rPr>
        <w:t>3.1</w:t>
      </w:r>
      <w:r>
        <w:rPr>
          <w:rFonts w:hint="eastAsia" w:ascii="宋体" w:hAnsi="宋体" w:eastAsia="宋体" w:cs="宋体"/>
          <w:i w:val="0"/>
          <w:iCs w:val="0"/>
          <w:caps w:val="0"/>
          <w:color w:val="000000"/>
          <w:spacing w:val="0"/>
          <w:sz w:val="24"/>
          <w:szCs w:val="24"/>
          <w:u w:val="none"/>
          <w:shd w:val="clear" w:color="auto" w:fill="FFFFFF"/>
          <w:lang w:val="en-US" w:eastAsia="zh-CN"/>
        </w:rPr>
        <w:t>.演出</w:t>
      </w:r>
      <w:r>
        <w:rPr>
          <w:rFonts w:hint="eastAsia" w:ascii="宋体" w:hAnsi="宋体" w:eastAsia="宋体" w:cs="宋体"/>
          <w:i w:val="0"/>
          <w:iCs w:val="0"/>
          <w:caps w:val="0"/>
          <w:color w:val="000000"/>
          <w:spacing w:val="0"/>
          <w:sz w:val="24"/>
          <w:szCs w:val="24"/>
          <w:u w:val="none"/>
          <w:shd w:val="clear" w:color="auto" w:fill="FFFFFF"/>
        </w:rPr>
        <w:t>地点为</w:t>
      </w:r>
      <w:r>
        <w:rPr>
          <w:rFonts w:hint="eastAsia" w:ascii="宋体" w:hAnsi="宋体" w:eastAsia="宋体" w:cs="宋体"/>
          <w:i w:val="0"/>
          <w:iCs w:val="0"/>
          <w:caps w:val="0"/>
          <w:color w:val="000000"/>
          <w:spacing w:val="0"/>
          <w:sz w:val="24"/>
          <w:szCs w:val="24"/>
          <w:u w:val="none"/>
          <w:shd w:val="clear" w:color="auto" w:fill="FFFFFF"/>
          <w:lang w:val="en-US" w:eastAsia="zh-CN"/>
        </w:rPr>
        <w:t>仙宫景区仙牛岛</w:t>
      </w:r>
      <w:r>
        <w:rPr>
          <w:rFonts w:hint="eastAsia" w:ascii="宋体" w:hAnsi="宋体" w:eastAsia="宋体" w:cs="宋体"/>
          <w:i w:val="0"/>
          <w:iCs w:val="0"/>
          <w:caps w:val="0"/>
          <w:color w:val="000000"/>
          <w:spacing w:val="0"/>
          <w:sz w:val="24"/>
          <w:szCs w:val="24"/>
          <w:u w:val="none"/>
          <w:shd w:val="clear" w:color="auto"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480"/>
        <w:rPr>
          <w:rFonts w:hint="eastAsia" w:ascii="宋体" w:hAnsi="宋体" w:eastAsia="宋体" w:cs="宋体"/>
          <w:i w:val="0"/>
          <w:iCs w:val="0"/>
          <w:caps w:val="0"/>
          <w:color w:val="000000"/>
          <w:spacing w:val="0"/>
          <w:sz w:val="24"/>
          <w:szCs w:val="24"/>
          <w:highlight w:val="none"/>
          <w:u w:val="none"/>
          <w:shd w:val="clear" w:color="auto" w:fill="FFFFFF"/>
        </w:rPr>
      </w:pPr>
      <w:r>
        <w:rPr>
          <w:rFonts w:hint="eastAsia" w:ascii="宋体" w:hAnsi="宋体" w:cs="宋体"/>
          <w:i w:val="0"/>
          <w:iCs w:val="0"/>
          <w:caps w:val="0"/>
          <w:color w:val="000000"/>
          <w:spacing w:val="0"/>
          <w:sz w:val="24"/>
          <w:szCs w:val="24"/>
          <w:u w:val="none"/>
          <w:shd w:val="clear" w:color="auto" w:fill="FFFFFF"/>
          <w:lang w:val="en-US" w:eastAsia="zh-CN"/>
        </w:rPr>
        <w:t>3.2.</w:t>
      </w:r>
      <w:r>
        <w:rPr>
          <w:rFonts w:hint="eastAsia" w:ascii="宋体" w:hAnsi="宋体" w:cs="宋体"/>
          <w:i w:val="0"/>
          <w:iCs w:val="0"/>
          <w:caps w:val="0"/>
          <w:color w:val="000000"/>
          <w:spacing w:val="0"/>
          <w:sz w:val="24"/>
          <w:szCs w:val="24"/>
          <w:highlight w:val="none"/>
          <w:u w:val="none"/>
          <w:shd w:val="clear" w:color="auto" w:fill="FFFFFF"/>
          <w:lang w:val="en-US" w:eastAsia="zh-CN"/>
        </w:rPr>
        <w:t>组建</w:t>
      </w:r>
      <w:r>
        <w:rPr>
          <w:rFonts w:hint="eastAsia" w:ascii="宋体" w:hAnsi="宋体" w:eastAsia="宋体" w:cs="宋体"/>
          <w:i w:val="0"/>
          <w:iCs w:val="0"/>
          <w:caps w:val="0"/>
          <w:color w:val="000000"/>
          <w:spacing w:val="0"/>
          <w:sz w:val="24"/>
          <w:szCs w:val="24"/>
          <w:highlight w:val="none"/>
          <w:u w:val="none"/>
          <w:shd w:val="clear" w:color="auto" w:fill="FFFFFF"/>
        </w:rPr>
        <w:t>队伍人数</w:t>
      </w:r>
      <w:r>
        <w:rPr>
          <w:rFonts w:hint="eastAsia" w:ascii="宋体" w:hAnsi="宋体" w:cs="宋体"/>
          <w:i w:val="0"/>
          <w:iCs w:val="0"/>
          <w:caps w:val="0"/>
          <w:color w:val="000000"/>
          <w:spacing w:val="0"/>
          <w:sz w:val="24"/>
          <w:szCs w:val="24"/>
          <w:highlight w:val="none"/>
          <w:u w:val="none"/>
          <w:shd w:val="clear" w:color="auto" w:fill="FFFFFF"/>
          <w:lang w:val="en-US" w:eastAsia="zh-CN"/>
        </w:rPr>
        <w:t>不得低于</w:t>
      </w:r>
      <w:r>
        <w:rPr>
          <w:rFonts w:hint="eastAsia" w:ascii="宋体" w:hAnsi="宋体" w:eastAsia="宋体" w:cs="宋体"/>
          <w:i w:val="0"/>
          <w:iCs w:val="0"/>
          <w:caps w:val="0"/>
          <w:color w:val="000000"/>
          <w:spacing w:val="0"/>
          <w:sz w:val="24"/>
          <w:szCs w:val="24"/>
          <w:highlight w:val="none"/>
          <w:u w:val="none"/>
          <w:shd w:val="clear" w:color="auto" w:fill="FFFFFF"/>
        </w:rPr>
        <w:t>13人</w:t>
      </w:r>
      <w:r>
        <w:rPr>
          <w:rFonts w:hint="eastAsia" w:ascii="宋体" w:hAnsi="宋体" w:eastAsia="宋体" w:cs="宋体"/>
          <w:i w:val="0"/>
          <w:iCs w:val="0"/>
          <w:caps w:val="0"/>
          <w:color w:val="000000"/>
          <w:spacing w:val="0"/>
          <w:sz w:val="24"/>
          <w:szCs w:val="24"/>
          <w:u w:val="none"/>
          <w:shd w:val="clear" w:color="auto" w:fill="FFFFFF"/>
        </w:rPr>
        <w:t>，性别/年龄要求，</w:t>
      </w:r>
      <w:r>
        <w:rPr>
          <w:rFonts w:hint="eastAsia" w:ascii="宋体" w:hAnsi="宋体" w:cs="宋体"/>
          <w:i w:val="0"/>
          <w:iCs w:val="0"/>
          <w:caps w:val="0"/>
          <w:color w:val="000000"/>
          <w:spacing w:val="0"/>
          <w:sz w:val="24"/>
          <w:szCs w:val="24"/>
          <w:highlight w:val="green"/>
          <w:u w:val="none"/>
          <w:shd w:val="clear" w:color="auto" w:fill="FFFFFF"/>
          <w:lang w:val="en-US" w:eastAsia="zh-CN"/>
        </w:rPr>
        <w:t>整体年龄要求18周岁以上，其中</w:t>
      </w:r>
      <w:r>
        <w:rPr>
          <w:rFonts w:hint="eastAsia" w:ascii="宋体" w:hAnsi="宋体" w:eastAsia="宋体" w:cs="宋体"/>
          <w:i w:val="0"/>
          <w:iCs w:val="0"/>
          <w:caps w:val="0"/>
          <w:color w:val="000000"/>
          <w:spacing w:val="0"/>
          <w:sz w:val="24"/>
          <w:szCs w:val="24"/>
          <w:highlight w:val="green"/>
          <w:u w:val="none"/>
          <w:shd w:val="clear" w:color="auto" w:fill="FFFFFF"/>
        </w:rPr>
        <w:t>18-35岁女性</w:t>
      </w:r>
      <w:r>
        <w:rPr>
          <w:rFonts w:hint="eastAsia" w:ascii="宋体" w:hAnsi="宋体" w:cs="宋体"/>
          <w:i w:val="0"/>
          <w:iCs w:val="0"/>
          <w:caps w:val="0"/>
          <w:color w:val="000000"/>
          <w:spacing w:val="0"/>
          <w:sz w:val="24"/>
          <w:szCs w:val="24"/>
          <w:highlight w:val="green"/>
          <w:u w:val="none"/>
          <w:shd w:val="clear" w:color="auto" w:fill="FFFFFF"/>
          <w:lang w:val="en-US" w:eastAsia="zh-CN"/>
        </w:rPr>
        <w:t>占</w:t>
      </w:r>
      <w:r>
        <w:rPr>
          <w:rFonts w:hint="eastAsia" w:ascii="宋体" w:hAnsi="宋体" w:eastAsia="宋体" w:cs="宋体"/>
          <w:i w:val="0"/>
          <w:iCs w:val="0"/>
          <w:caps w:val="0"/>
          <w:color w:val="000000"/>
          <w:spacing w:val="0"/>
          <w:sz w:val="24"/>
          <w:szCs w:val="24"/>
          <w:highlight w:val="green"/>
          <w:u w:val="none"/>
          <w:shd w:val="clear" w:color="auto" w:fill="FFFFFF"/>
        </w:rPr>
        <w:t>比例80%</w:t>
      </w:r>
      <w:r>
        <w:rPr>
          <w:rFonts w:hint="eastAsia" w:ascii="宋体" w:hAnsi="宋体" w:cs="宋体"/>
          <w:i w:val="0"/>
          <w:iCs w:val="0"/>
          <w:caps w:val="0"/>
          <w:color w:val="000000"/>
          <w:spacing w:val="0"/>
          <w:sz w:val="24"/>
          <w:szCs w:val="24"/>
          <w:highlight w:val="green"/>
          <w:u w:val="none"/>
          <w:shd w:val="clear" w:color="auto" w:fill="FFFFFF"/>
          <w:lang w:eastAsia="zh-CN"/>
        </w:rPr>
        <w:t>；</w:t>
      </w:r>
      <w:r>
        <w:rPr>
          <w:rFonts w:hint="eastAsia" w:ascii="宋体" w:hAnsi="宋体" w:cs="宋体"/>
          <w:i w:val="0"/>
          <w:iCs w:val="0"/>
          <w:caps w:val="0"/>
          <w:color w:val="000000"/>
          <w:spacing w:val="0"/>
          <w:sz w:val="24"/>
          <w:szCs w:val="24"/>
          <w:highlight w:val="green"/>
          <w:u w:val="none"/>
          <w:shd w:val="clear" w:color="auto" w:fill="FFFFFF"/>
          <w:lang w:val="en-US" w:eastAsia="zh-CN"/>
        </w:rPr>
        <w:t>18-50岁男性比例占</w:t>
      </w:r>
      <w:r>
        <w:rPr>
          <w:rFonts w:hint="eastAsia" w:ascii="宋体" w:hAnsi="宋体" w:eastAsia="宋体" w:cs="宋体"/>
          <w:i w:val="0"/>
          <w:iCs w:val="0"/>
          <w:caps w:val="0"/>
          <w:color w:val="000000"/>
          <w:spacing w:val="0"/>
          <w:sz w:val="24"/>
          <w:szCs w:val="24"/>
          <w:highlight w:val="green"/>
          <w:u w:val="none"/>
          <w:shd w:val="clear" w:color="auto" w:fill="FFFFFF"/>
        </w:rPr>
        <w:t>20%</w:t>
      </w:r>
      <w:r>
        <w:rPr>
          <w:rFonts w:hint="eastAsia" w:ascii="宋体" w:hAnsi="宋体" w:cs="宋体"/>
          <w:i w:val="0"/>
          <w:iCs w:val="0"/>
          <w:caps w:val="0"/>
          <w:color w:val="000000"/>
          <w:spacing w:val="0"/>
          <w:sz w:val="24"/>
          <w:szCs w:val="24"/>
          <w:highlight w:val="green"/>
          <w:u w:val="none"/>
          <w:shd w:val="clear" w:color="auto" w:fill="FFFFFF"/>
          <w:lang w:eastAsia="zh-CN"/>
        </w:rPr>
        <w:t>。</w:t>
      </w:r>
      <w:r>
        <w:rPr>
          <w:rFonts w:hint="eastAsia" w:ascii="宋体" w:hAnsi="宋体" w:cs="宋体"/>
          <w:i w:val="0"/>
          <w:iCs w:val="0"/>
          <w:caps w:val="0"/>
          <w:color w:val="000000"/>
          <w:spacing w:val="0"/>
          <w:sz w:val="24"/>
          <w:szCs w:val="24"/>
          <w:highlight w:val="none"/>
          <w:u w:val="none"/>
          <w:shd w:val="clear" w:color="auto" w:fill="FFFFFF"/>
          <w:lang w:val="en-US" w:eastAsia="zh-CN"/>
        </w:rPr>
        <w:t>演出人员要求五官端正，举止大方</w:t>
      </w:r>
      <w:r>
        <w:rPr>
          <w:rFonts w:hint="eastAsia" w:ascii="宋体" w:hAnsi="宋体" w:eastAsia="宋体" w:cs="宋体"/>
          <w:i w:val="0"/>
          <w:iCs w:val="0"/>
          <w:caps w:val="0"/>
          <w:color w:val="000000"/>
          <w:spacing w:val="0"/>
          <w:sz w:val="24"/>
          <w:szCs w:val="24"/>
          <w:highlight w:val="none"/>
          <w:u w:val="none"/>
          <w:shd w:val="clear" w:color="auto"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480"/>
        <w:rPr>
          <w:rFonts w:hint="default" w:ascii="宋体" w:hAnsi="宋体" w:eastAsia="宋体" w:cs="宋体"/>
          <w:i w:val="0"/>
          <w:iCs w:val="0"/>
          <w:caps w:val="0"/>
          <w:color w:val="000000"/>
          <w:spacing w:val="0"/>
          <w:sz w:val="24"/>
          <w:szCs w:val="24"/>
          <w:highlight w:val="green"/>
          <w:u w:val="none"/>
          <w:shd w:val="clear" w:color="auto" w:fill="FFFFFF"/>
          <w:lang w:val="en-US" w:eastAsia="zh-CN"/>
        </w:rPr>
      </w:pPr>
      <w:r>
        <w:rPr>
          <w:rFonts w:hint="eastAsia" w:ascii="宋体" w:hAnsi="宋体" w:cs="宋体"/>
          <w:i w:val="0"/>
          <w:iCs w:val="0"/>
          <w:caps w:val="0"/>
          <w:color w:val="000000"/>
          <w:spacing w:val="0"/>
          <w:sz w:val="24"/>
          <w:szCs w:val="24"/>
          <w:highlight w:val="green"/>
          <w:u w:val="none"/>
          <w:shd w:val="clear" w:color="auto" w:fill="FFFFFF"/>
          <w:lang w:val="en-US" w:eastAsia="zh-CN"/>
        </w:rPr>
        <w:t>3.3 具体演出时间安排以甲方通知时间为准。</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right="0" w:firstLine="480" w:firstLineChars="200"/>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cs="宋体"/>
          <w:i w:val="0"/>
          <w:iCs w:val="0"/>
          <w:caps w:val="0"/>
          <w:color w:val="000000"/>
          <w:spacing w:val="0"/>
          <w:sz w:val="24"/>
          <w:szCs w:val="24"/>
          <w:u w:val="none"/>
          <w:shd w:val="clear" w:color="auto" w:fill="FFFFFF"/>
          <w:lang w:val="en-US" w:eastAsia="zh-CN"/>
        </w:rPr>
        <w:t xml:space="preserve">3.4 </w:t>
      </w:r>
      <w:r>
        <w:rPr>
          <w:rFonts w:hint="eastAsia" w:ascii="宋体" w:hAnsi="宋体" w:eastAsia="宋体" w:cs="宋体"/>
          <w:i w:val="0"/>
          <w:iCs w:val="0"/>
          <w:caps w:val="0"/>
          <w:color w:val="000000"/>
          <w:spacing w:val="0"/>
          <w:sz w:val="24"/>
          <w:szCs w:val="24"/>
          <w:u w:val="none"/>
          <w:shd w:val="clear" w:color="auto" w:fill="FFFFFF"/>
        </w:rPr>
        <w:t>节目种类不低于以下要求：</w:t>
      </w:r>
      <w:r>
        <w:rPr>
          <w:rFonts w:hint="eastAsia" w:ascii="宋体" w:hAnsi="宋体" w:cs="宋体"/>
          <w:i w:val="0"/>
          <w:iCs w:val="0"/>
          <w:caps w:val="0"/>
          <w:color w:val="000000"/>
          <w:spacing w:val="0"/>
          <w:sz w:val="24"/>
          <w:szCs w:val="24"/>
          <w:highlight w:val="green"/>
          <w:u w:val="none"/>
          <w:shd w:val="clear" w:color="auto" w:fill="FFFFFF"/>
          <w:lang w:val="en-US" w:eastAsia="zh-CN"/>
        </w:rPr>
        <w:t>以清风徐来为主题的节目1个、</w:t>
      </w:r>
      <w:r>
        <w:rPr>
          <w:rFonts w:hint="eastAsia" w:ascii="宋体" w:hAnsi="宋体" w:cs="宋体"/>
          <w:i w:val="0"/>
          <w:iCs w:val="0"/>
          <w:caps w:val="0"/>
          <w:color w:val="000000"/>
          <w:spacing w:val="0"/>
          <w:sz w:val="24"/>
          <w:szCs w:val="24"/>
          <w:highlight w:val="none"/>
          <w:u w:val="none"/>
          <w:shd w:val="clear" w:color="auto" w:fill="FFFFFF"/>
          <w:lang w:val="en-US" w:eastAsia="zh-CN"/>
        </w:rPr>
        <w:t>迎宾舞1个（演出人数不得少于6人）、快闪1个</w:t>
      </w:r>
      <w:r>
        <w:rPr>
          <w:rFonts w:hint="eastAsia" w:ascii="宋体" w:hAnsi="宋体" w:cs="宋体"/>
          <w:i w:val="0"/>
          <w:iCs w:val="0"/>
          <w:caps w:val="0"/>
          <w:color w:val="000000"/>
          <w:spacing w:val="0"/>
          <w:sz w:val="24"/>
          <w:szCs w:val="24"/>
          <w:u w:val="none"/>
          <w:shd w:val="clear" w:color="auto" w:fill="FFFFFF"/>
          <w:lang w:val="en-US" w:eastAsia="zh-CN"/>
        </w:rPr>
        <w:t>、</w:t>
      </w:r>
      <w:r>
        <w:rPr>
          <w:rFonts w:hint="eastAsia" w:ascii="宋体" w:hAnsi="宋体" w:eastAsia="宋体" w:cs="宋体"/>
          <w:i w:val="0"/>
          <w:iCs w:val="0"/>
          <w:caps w:val="0"/>
          <w:color w:val="000000"/>
          <w:spacing w:val="0"/>
          <w:sz w:val="24"/>
          <w:szCs w:val="24"/>
          <w:u w:val="none"/>
          <w:shd w:val="clear" w:color="auto" w:fill="FFFFFF"/>
        </w:rPr>
        <w:t>歌舞类3个、乐器类1个、戏剧类1个、小品类2个、曲艺类1个、特色节目1个，自选节目1个</w:t>
      </w:r>
      <w:r>
        <w:rPr>
          <w:rFonts w:hint="eastAsia" w:ascii="宋体" w:hAnsi="宋体" w:cs="宋体"/>
          <w:i w:val="0"/>
          <w:iCs w:val="0"/>
          <w:caps w:val="0"/>
          <w:color w:val="000000"/>
          <w:spacing w:val="0"/>
          <w:sz w:val="24"/>
          <w:szCs w:val="24"/>
          <w:u w:val="none"/>
          <w:shd w:val="clear" w:color="auto" w:fill="FFFFFF"/>
          <w:lang w:eastAsia="zh-CN"/>
        </w:rPr>
        <w:t>，</w:t>
      </w:r>
      <w:r>
        <w:rPr>
          <w:rFonts w:hint="eastAsia" w:ascii="宋体" w:hAnsi="宋体" w:eastAsia="宋体" w:cs="宋体"/>
          <w:i w:val="0"/>
          <w:iCs w:val="0"/>
          <w:caps w:val="0"/>
          <w:color w:val="000000"/>
          <w:spacing w:val="0"/>
          <w:sz w:val="24"/>
          <w:szCs w:val="24"/>
          <w:u w:val="none"/>
          <w:shd w:val="clear" w:color="auto" w:fill="FFFFFF"/>
        </w:rPr>
        <w:t>每个节目时长3-10分钟，节目内容健康、积极向上、紧跟时代主题</w:t>
      </w:r>
      <w:r>
        <w:rPr>
          <w:rFonts w:hint="eastAsia" w:ascii="宋体" w:hAnsi="宋体" w:cs="宋体"/>
          <w:i w:val="0"/>
          <w:iCs w:val="0"/>
          <w:caps w:val="0"/>
          <w:color w:val="000000"/>
          <w:spacing w:val="0"/>
          <w:sz w:val="24"/>
          <w:szCs w:val="24"/>
          <w:u w:val="none"/>
          <w:shd w:val="clear" w:color="auto" w:fill="FFFFFF"/>
          <w:lang w:eastAsia="zh-CN"/>
        </w:rPr>
        <w:t>，</w:t>
      </w:r>
      <w:r>
        <w:rPr>
          <w:rFonts w:hint="eastAsia" w:ascii="宋体" w:hAnsi="宋体" w:cs="宋体"/>
          <w:i w:val="0"/>
          <w:iCs w:val="0"/>
          <w:caps w:val="0"/>
          <w:color w:val="000000"/>
          <w:spacing w:val="0"/>
          <w:sz w:val="24"/>
          <w:szCs w:val="24"/>
          <w:u w:val="none"/>
          <w:shd w:val="clear" w:color="auto" w:fill="FFFFFF"/>
          <w:lang w:val="en-US" w:eastAsia="zh-CN"/>
        </w:rPr>
        <w:t>部分节目应包含渔家风情等浓郁的</w:t>
      </w:r>
      <w:r>
        <w:rPr>
          <w:rFonts w:hint="eastAsia" w:ascii="宋体" w:hAnsi="宋体" w:eastAsia="宋体" w:cs="宋体"/>
          <w:i w:val="0"/>
          <w:iCs w:val="0"/>
          <w:caps w:val="0"/>
          <w:color w:val="000000"/>
          <w:spacing w:val="0"/>
          <w:sz w:val="24"/>
          <w:szCs w:val="24"/>
          <w:u w:val="none"/>
          <w:shd w:val="clear" w:color="auto" w:fill="FFFFFF"/>
        </w:rPr>
        <w:t>本土文化特色。</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right="0" w:firstLine="480" w:firstLineChars="200"/>
        <w:rPr>
          <w:rFonts w:hint="default" w:ascii="宋体" w:hAnsi="宋体" w:eastAsia="宋体" w:cs="宋体"/>
          <w:i w:val="0"/>
          <w:iCs w:val="0"/>
          <w:caps w:val="0"/>
          <w:color w:val="000000"/>
          <w:spacing w:val="0"/>
          <w:sz w:val="24"/>
          <w:szCs w:val="24"/>
          <w:highlight w:val="none"/>
          <w:u w:val="none"/>
          <w:shd w:val="clear" w:color="auto" w:fill="FFFFFF"/>
          <w:lang w:val="en-US" w:eastAsia="zh-CN"/>
        </w:rPr>
      </w:pPr>
      <w:r>
        <w:rPr>
          <w:rFonts w:hint="eastAsia" w:ascii="宋体" w:hAnsi="宋体" w:cs="宋体"/>
          <w:i w:val="0"/>
          <w:iCs w:val="0"/>
          <w:caps w:val="0"/>
          <w:color w:val="000000"/>
          <w:spacing w:val="0"/>
          <w:sz w:val="24"/>
          <w:szCs w:val="24"/>
          <w:highlight w:val="none"/>
          <w:u w:val="none"/>
          <w:shd w:val="clear" w:color="auto" w:fill="FFFFFF"/>
          <w:lang w:val="en-US" w:eastAsia="zh-CN"/>
        </w:rPr>
        <w:t>3.5 成交人应每个季度至少更换2个新的演出节目。</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480"/>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cs="宋体"/>
          <w:i w:val="0"/>
          <w:iCs w:val="0"/>
          <w:caps w:val="0"/>
          <w:color w:val="000000"/>
          <w:spacing w:val="0"/>
          <w:sz w:val="24"/>
          <w:szCs w:val="24"/>
          <w:u w:val="none"/>
          <w:shd w:val="clear" w:color="auto" w:fill="FFFFFF"/>
          <w:lang w:val="en-US" w:eastAsia="zh-CN"/>
        </w:rPr>
        <w:t xml:space="preserve">3.6 </w:t>
      </w:r>
      <w:r>
        <w:rPr>
          <w:rFonts w:hint="eastAsia" w:ascii="宋体" w:hAnsi="宋体" w:eastAsia="宋体" w:cs="宋体"/>
          <w:i w:val="0"/>
          <w:iCs w:val="0"/>
          <w:caps w:val="0"/>
          <w:color w:val="000000"/>
          <w:spacing w:val="0"/>
          <w:sz w:val="24"/>
          <w:szCs w:val="24"/>
          <w:u w:val="none"/>
          <w:shd w:val="clear" w:color="auto" w:fill="FFFFFF"/>
        </w:rPr>
        <w:t>确定后</w:t>
      </w:r>
      <w:r>
        <w:rPr>
          <w:rFonts w:hint="eastAsia" w:ascii="宋体" w:hAnsi="宋体" w:eastAsia="宋体" w:cs="宋体"/>
          <w:i w:val="0"/>
          <w:iCs w:val="0"/>
          <w:caps w:val="0"/>
          <w:color w:val="000000"/>
          <w:spacing w:val="0"/>
          <w:sz w:val="24"/>
          <w:szCs w:val="24"/>
          <w:u w:val="none"/>
          <w:shd w:val="clear" w:color="auto" w:fill="FFFFFF"/>
          <w:lang w:eastAsia="zh-CN"/>
        </w:rPr>
        <w:t>的</w:t>
      </w:r>
      <w:r>
        <w:rPr>
          <w:rFonts w:hint="eastAsia" w:ascii="宋体" w:hAnsi="宋体" w:eastAsia="宋体" w:cs="宋体"/>
          <w:i w:val="0"/>
          <w:iCs w:val="0"/>
          <w:caps w:val="0"/>
          <w:color w:val="000000"/>
          <w:spacing w:val="0"/>
          <w:sz w:val="24"/>
          <w:szCs w:val="24"/>
          <w:u w:val="none"/>
          <w:shd w:val="clear" w:color="auto" w:fill="FFFFFF"/>
          <w:lang w:val="en-US" w:eastAsia="zh-CN"/>
        </w:rPr>
        <w:t>节目</w:t>
      </w:r>
      <w:r>
        <w:rPr>
          <w:rFonts w:hint="eastAsia" w:ascii="宋体" w:hAnsi="宋体" w:eastAsia="宋体" w:cs="宋体"/>
          <w:i w:val="0"/>
          <w:iCs w:val="0"/>
          <w:caps w:val="0"/>
          <w:color w:val="000000"/>
          <w:spacing w:val="0"/>
          <w:sz w:val="24"/>
          <w:szCs w:val="24"/>
          <w:u w:val="none"/>
          <w:shd w:val="clear" w:color="auto" w:fill="FFFFFF"/>
        </w:rPr>
        <w:t>不可随意更改，否则</w:t>
      </w:r>
      <w:r>
        <w:rPr>
          <w:rFonts w:hint="eastAsia" w:ascii="宋体" w:hAnsi="宋体" w:eastAsia="宋体" w:cs="宋体"/>
          <w:i w:val="0"/>
          <w:iCs w:val="0"/>
          <w:caps w:val="0"/>
          <w:color w:val="000000"/>
          <w:spacing w:val="0"/>
          <w:sz w:val="24"/>
          <w:szCs w:val="24"/>
          <w:u w:val="none"/>
          <w:shd w:val="clear" w:color="auto" w:fill="FFFFFF"/>
          <w:lang w:val="en-US" w:eastAsia="zh-CN"/>
        </w:rPr>
        <w:t>红绿融合文化公司</w:t>
      </w:r>
      <w:r>
        <w:rPr>
          <w:rFonts w:hint="eastAsia" w:ascii="宋体" w:hAnsi="宋体" w:eastAsia="宋体" w:cs="宋体"/>
          <w:i w:val="0"/>
          <w:iCs w:val="0"/>
          <w:caps w:val="0"/>
          <w:color w:val="000000"/>
          <w:spacing w:val="0"/>
          <w:sz w:val="24"/>
          <w:szCs w:val="24"/>
          <w:u w:val="none"/>
          <w:shd w:val="clear" w:color="auto" w:fill="FFFFFF"/>
        </w:rPr>
        <w:t>有权终止合作，并追究相关责任的权利，二年内不得参加采购。</w:t>
      </w:r>
    </w:p>
    <w:p>
      <w:pPr>
        <w:widowControl/>
        <w:spacing w:line="360" w:lineRule="auto"/>
        <w:ind w:firstLine="480" w:firstLineChars="200"/>
        <w:jc w:val="left"/>
        <w:textAlignment w:val="center"/>
        <w:rPr>
          <w:rFonts w:hint="eastAsia" w:ascii="宋体" w:hAnsi="宋体" w:cs="宋体"/>
          <w:b/>
          <w:bCs/>
          <w:color w:val="000000"/>
          <w:sz w:val="24"/>
          <w:highlight w:val="none"/>
          <w:lang w:val="en-US" w:eastAsia="zh-CN"/>
        </w:rPr>
      </w:pPr>
      <w:r>
        <w:rPr>
          <w:rFonts w:hint="eastAsia" w:ascii="宋体" w:hAnsi="宋体" w:cs="宋体"/>
          <w:i w:val="0"/>
          <w:iCs w:val="0"/>
          <w:caps w:val="0"/>
          <w:color w:val="000000"/>
          <w:spacing w:val="0"/>
          <w:sz w:val="24"/>
          <w:szCs w:val="24"/>
          <w:u w:val="none"/>
          <w:shd w:val="clear" w:color="auto" w:fill="FFFFFF"/>
          <w:lang w:val="en-US" w:eastAsia="zh-CN"/>
        </w:rPr>
        <w:t xml:space="preserve">3.7 </w:t>
      </w:r>
      <w:r>
        <w:rPr>
          <w:rFonts w:hint="eastAsia" w:ascii="宋体" w:hAnsi="宋体" w:eastAsia="宋体" w:cs="宋体"/>
          <w:i w:val="0"/>
          <w:iCs w:val="0"/>
          <w:caps w:val="0"/>
          <w:color w:val="000000"/>
          <w:spacing w:val="0"/>
          <w:sz w:val="24"/>
          <w:szCs w:val="24"/>
          <w:u w:val="none"/>
          <w:shd w:val="clear" w:color="auto" w:fill="FFFFFF"/>
        </w:rPr>
        <w:t>以任何借口寻衅滋事的单位或个人，当即取消合作资格。</w:t>
      </w:r>
    </w:p>
    <w:p>
      <w:pPr>
        <w:widowControl/>
        <w:spacing w:line="360" w:lineRule="auto"/>
        <w:ind w:firstLine="480" w:firstLineChars="200"/>
        <w:jc w:val="left"/>
        <w:textAlignment w:val="center"/>
        <w:rPr>
          <w:rFonts w:hint="eastAsia" w:ascii="宋体" w:hAnsi="宋体" w:cs="宋体"/>
          <w:color w:val="000000"/>
          <w:sz w:val="24"/>
          <w:lang w:val="en-US" w:eastAsia="zh-CN"/>
        </w:rPr>
      </w:pPr>
      <w:r>
        <w:rPr>
          <w:rFonts w:hint="eastAsia" w:ascii="宋体" w:hAnsi="宋体" w:cs="宋体"/>
          <w:color w:val="000000"/>
          <w:sz w:val="24"/>
        </w:rPr>
        <w:t>4、</w:t>
      </w:r>
      <w:r>
        <w:rPr>
          <w:rFonts w:hint="eastAsia" w:ascii="宋体" w:hAnsi="宋体" w:cs="宋体"/>
          <w:b/>
          <w:bCs/>
          <w:color w:val="000000"/>
          <w:sz w:val="24"/>
          <w:lang w:val="en-US" w:eastAsia="zh-CN"/>
        </w:rPr>
        <w:t>售后服务要求：</w:t>
      </w:r>
    </w:p>
    <w:p>
      <w:pPr>
        <w:widowControl/>
        <w:spacing w:line="360" w:lineRule="auto"/>
        <w:ind w:firstLine="480" w:firstLineChars="200"/>
        <w:jc w:val="left"/>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4.1 成交人必须根据本次招标文件所制定的目标和范围，提出相应的详细售后服务方案，并作为响应文件的一部分提交。</w:t>
      </w:r>
    </w:p>
    <w:p>
      <w:pPr>
        <w:widowControl/>
        <w:spacing w:line="360" w:lineRule="auto"/>
        <w:ind w:firstLine="480" w:firstLineChars="200"/>
        <w:jc w:val="left"/>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4.2 成交人须保持与采购方的联系，随时交流系统的应用情况。</w:t>
      </w:r>
    </w:p>
    <w:p>
      <w:pPr>
        <w:widowControl/>
        <w:spacing w:line="360" w:lineRule="auto"/>
        <w:ind w:firstLine="480" w:firstLineChars="200"/>
        <w:jc w:val="left"/>
        <w:textAlignment w:val="center"/>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4.3 成交人必须保证系统能长期安全、可靠、高效运行。7×24小时电话或远程服务，1小时内做出明确响应和安排，如临时需现场服务的，演出团队应在2小时内到达现场。</w:t>
      </w:r>
    </w:p>
    <w:p>
      <w:pPr>
        <w:pStyle w:val="2"/>
        <w:ind w:firstLine="482" w:firstLineChars="200"/>
        <w:rPr>
          <w:rFonts w:hint="default"/>
          <w:b/>
          <w:bCs/>
          <w:highlight w:val="none"/>
          <w:lang w:val="en-US" w:eastAsia="zh-CN"/>
        </w:rPr>
      </w:pPr>
      <w:r>
        <w:rPr>
          <w:rFonts w:hint="eastAsia" w:ascii="宋体" w:hAnsi="宋体" w:cs="宋体"/>
          <w:b/>
          <w:bCs/>
          <w:color w:val="000000"/>
          <w:sz w:val="24"/>
          <w:highlight w:val="none"/>
          <w:lang w:val="en-US" w:eastAsia="zh-CN"/>
        </w:rPr>
        <w:t xml:space="preserve">4.4 </w:t>
      </w:r>
      <w:r>
        <w:rPr>
          <w:rFonts w:hint="eastAsia" w:ascii="宋体" w:hAnsi="宋体" w:eastAsia="宋体" w:cs="宋体"/>
          <w:b/>
          <w:bCs/>
          <w:color w:val="000000"/>
          <w:kern w:val="2"/>
          <w:sz w:val="24"/>
          <w:szCs w:val="24"/>
          <w:highlight w:val="none"/>
          <w:lang w:val="en-US" w:eastAsia="zh-CN" w:bidi="ar-SA"/>
        </w:rPr>
        <w:t>本项目演出时所需的耗材、演出道具等需投标人自行准备，费用自理。</w:t>
      </w:r>
    </w:p>
    <w:p>
      <w:pPr>
        <w:pStyle w:val="33"/>
        <w:keepNext w:val="0"/>
        <w:keepLines w:val="0"/>
        <w:pageBreakBefore w:val="0"/>
        <w:widowControl w:val="0"/>
        <w:kinsoku/>
        <w:wordWrap/>
        <w:overflowPunct/>
        <w:topLinePunct w:val="0"/>
        <w:autoSpaceDE/>
        <w:autoSpaceDN/>
        <w:bidi w:val="0"/>
        <w:adjustRightInd/>
        <w:snapToGrid/>
        <w:spacing w:line="400" w:lineRule="atLeast"/>
        <w:ind w:left="0" w:leftChars="0" w:firstLine="466" w:firstLineChars="200"/>
        <w:textAlignment w:val="auto"/>
        <w:rPr>
          <w:rFonts w:hint="eastAsia" w:hAnsi="宋体" w:cs="宋体"/>
          <w:b/>
          <w:bCs/>
          <w:color w:val="000000"/>
          <w:sz w:val="24"/>
          <w:szCs w:val="24"/>
          <w:lang w:val="en-US" w:eastAsia="zh-CN"/>
        </w:rPr>
      </w:pPr>
      <w:r>
        <w:rPr>
          <w:rFonts w:hint="eastAsia" w:hAnsi="宋体" w:cs="宋体"/>
          <w:b/>
          <w:bCs/>
          <w:color w:val="000000"/>
          <w:sz w:val="24"/>
          <w:szCs w:val="24"/>
          <w:lang w:val="en-US" w:eastAsia="zh-CN"/>
        </w:rPr>
        <w:t>5、有下列情形质疑的，取消演出活动资格：</w:t>
      </w:r>
    </w:p>
    <w:p>
      <w:pPr>
        <w:keepNext w:val="0"/>
        <w:keepLines w:val="0"/>
        <w:pageBreakBefore w:val="0"/>
        <w:widowControl/>
        <w:kinsoku/>
        <w:wordWrap/>
        <w:overflowPunct/>
        <w:topLinePunct w:val="0"/>
        <w:autoSpaceDE/>
        <w:autoSpaceDN/>
        <w:bidi w:val="0"/>
        <w:adjustRightInd/>
        <w:snapToGrid/>
        <w:spacing w:line="400" w:lineRule="atLeast"/>
        <w:ind w:firstLine="480" w:firstLineChars="200"/>
        <w:jc w:val="left"/>
        <w:textAlignment w:val="center"/>
        <w:rPr>
          <w:rFonts w:hint="default" w:ascii="宋体" w:hAnsi="宋体" w:eastAsia="宋体" w:cs="宋体"/>
          <w:color w:val="000000"/>
          <w:sz w:val="24"/>
          <w:lang w:val="en-US" w:eastAsia="zh-CN"/>
        </w:rPr>
      </w:pPr>
      <w:r>
        <w:rPr>
          <w:rFonts w:hint="default" w:ascii="宋体" w:hAnsi="宋体" w:eastAsia="宋体" w:cs="宋体"/>
          <w:color w:val="000000"/>
          <w:sz w:val="24"/>
          <w:lang w:val="en-US" w:eastAsia="zh-CN"/>
        </w:rPr>
        <w:t>1.</w:t>
      </w:r>
      <w:r>
        <w:rPr>
          <w:rFonts w:hint="eastAsia" w:ascii="宋体" w:hAnsi="宋体" w:eastAsia="宋体" w:cs="宋体"/>
          <w:color w:val="000000"/>
          <w:sz w:val="24"/>
          <w:lang w:val="en-US" w:eastAsia="zh-CN"/>
        </w:rPr>
        <w:t>演出人员</w:t>
      </w:r>
      <w:r>
        <w:rPr>
          <w:rFonts w:hint="default" w:ascii="宋体" w:hAnsi="宋体" w:eastAsia="宋体" w:cs="宋体"/>
          <w:color w:val="000000"/>
          <w:sz w:val="24"/>
          <w:lang w:val="en-US" w:eastAsia="zh-CN"/>
        </w:rPr>
        <w:t>阵容与申报备案情况严重不符，或申报资料弄虚作假，影响</w:t>
      </w:r>
      <w:r>
        <w:rPr>
          <w:rFonts w:hint="eastAsia" w:ascii="宋体" w:hAnsi="宋体" w:eastAsia="宋体" w:cs="宋体"/>
          <w:color w:val="000000"/>
          <w:sz w:val="24"/>
          <w:lang w:val="en-US" w:eastAsia="zh-CN"/>
        </w:rPr>
        <w:t>演出效果及节目质量</w:t>
      </w:r>
      <w:r>
        <w:rPr>
          <w:rFonts w:hint="default" w:ascii="宋体" w:hAnsi="宋体" w:eastAsia="宋体" w:cs="宋体"/>
          <w:color w:val="000000"/>
          <w:sz w:val="24"/>
          <w:lang w:val="en-US" w:eastAsia="zh-CN"/>
        </w:rPr>
        <w:t>的；</w:t>
      </w:r>
    </w:p>
    <w:p>
      <w:pPr>
        <w:keepNext w:val="0"/>
        <w:keepLines w:val="0"/>
        <w:pageBreakBefore w:val="0"/>
        <w:widowControl/>
        <w:kinsoku/>
        <w:wordWrap/>
        <w:overflowPunct/>
        <w:topLinePunct w:val="0"/>
        <w:autoSpaceDE/>
        <w:autoSpaceDN/>
        <w:bidi w:val="0"/>
        <w:adjustRightInd/>
        <w:snapToGrid/>
        <w:spacing w:line="400" w:lineRule="atLeast"/>
        <w:ind w:firstLine="480" w:firstLineChars="200"/>
        <w:jc w:val="left"/>
        <w:textAlignment w:val="center"/>
        <w:rPr>
          <w:rFonts w:hint="default" w:ascii="宋体" w:hAnsi="宋体" w:eastAsia="宋体" w:cs="宋体"/>
          <w:color w:val="000000"/>
          <w:sz w:val="24"/>
          <w:lang w:val="en-US" w:eastAsia="zh-CN"/>
        </w:rPr>
      </w:pPr>
      <w:r>
        <w:rPr>
          <w:rFonts w:hint="default" w:ascii="宋体" w:hAnsi="宋体" w:eastAsia="宋体" w:cs="宋体"/>
          <w:color w:val="000000"/>
          <w:sz w:val="24"/>
          <w:lang w:val="en-US" w:eastAsia="zh-CN"/>
        </w:rPr>
        <w:t>2.擅自转包演出任务的；</w:t>
      </w:r>
    </w:p>
    <w:p>
      <w:pPr>
        <w:keepNext w:val="0"/>
        <w:keepLines w:val="0"/>
        <w:pageBreakBefore w:val="0"/>
        <w:widowControl/>
        <w:kinsoku/>
        <w:wordWrap/>
        <w:overflowPunct/>
        <w:topLinePunct w:val="0"/>
        <w:autoSpaceDE/>
        <w:autoSpaceDN/>
        <w:bidi w:val="0"/>
        <w:adjustRightInd/>
        <w:snapToGrid/>
        <w:spacing w:line="400" w:lineRule="atLeast"/>
        <w:ind w:firstLine="480" w:firstLineChars="200"/>
        <w:jc w:val="left"/>
        <w:textAlignment w:val="center"/>
        <w:rPr>
          <w:rFonts w:hint="default" w:ascii="宋体" w:hAnsi="宋体" w:eastAsia="宋体" w:cs="宋体"/>
          <w:color w:val="000000"/>
          <w:sz w:val="24"/>
          <w:lang w:val="en-US" w:eastAsia="zh-CN"/>
        </w:rPr>
      </w:pPr>
      <w:r>
        <w:rPr>
          <w:rFonts w:hint="default" w:ascii="宋体" w:hAnsi="宋体" w:eastAsia="宋体" w:cs="宋体"/>
          <w:color w:val="000000"/>
          <w:sz w:val="24"/>
          <w:lang w:val="en-US" w:eastAsia="zh-CN"/>
        </w:rPr>
        <w:t>3.擅自改变演出类型，不按采购人要求组织演出的；</w:t>
      </w:r>
    </w:p>
    <w:p>
      <w:pPr>
        <w:keepNext w:val="0"/>
        <w:keepLines w:val="0"/>
        <w:pageBreakBefore w:val="0"/>
        <w:widowControl/>
        <w:kinsoku/>
        <w:wordWrap/>
        <w:overflowPunct/>
        <w:topLinePunct w:val="0"/>
        <w:autoSpaceDE/>
        <w:autoSpaceDN/>
        <w:bidi w:val="0"/>
        <w:adjustRightInd/>
        <w:snapToGrid/>
        <w:spacing w:line="400" w:lineRule="atLeast"/>
        <w:ind w:firstLine="480" w:firstLineChars="200"/>
        <w:jc w:val="left"/>
        <w:textAlignment w:val="center"/>
        <w:rPr>
          <w:rFonts w:hint="default" w:ascii="宋体" w:hAnsi="宋体" w:eastAsia="宋体" w:cs="宋体"/>
          <w:color w:val="000000"/>
          <w:sz w:val="24"/>
          <w:lang w:val="en-US" w:eastAsia="zh-CN"/>
        </w:rPr>
      </w:pPr>
      <w:r>
        <w:rPr>
          <w:rFonts w:hint="default" w:ascii="宋体" w:hAnsi="宋体" w:eastAsia="宋体" w:cs="宋体"/>
          <w:color w:val="000000"/>
          <w:sz w:val="24"/>
          <w:lang w:val="en-US" w:eastAsia="zh-CN"/>
        </w:rPr>
        <w:t>4.强买强卖，向目的地村集体或个人提出支付演出费等无理要求，影响工作形象的；</w:t>
      </w:r>
    </w:p>
    <w:p>
      <w:pPr>
        <w:keepNext w:val="0"/>
        <w:keepLines w:val="0"/>
        <w:pageBreakBefore w:val="0"/>
        <w:widowControl/>
        <w:kinsoku/>
        <w:wordWrap/>
        <w:overflowPunct/>
        <w:topLinePunct w:val="0"/>
        <w:autoSpaceDE/>
        <w:autoSpaceDN/>
        <w:bidi w:val="0"/>
        <w:adjustRightInd/>
        <w:snapToGrid/>
        <w:spacing w:line="400" w:lineRule="atLeast"/>
        <w:ind w:firstLine="480" w:firstLineChars="200"/>
        <w:jc w:val="left"/>
        <w:textAlignment w:val="center"/>
        <w:rPr>
          <w:rFonts w:hint="default" w:ascii="宋体" w:hAnsi="宋体" w:eastAsia="宋体" w:cs="宋体"/>
          <w:color w:val="000000"/>
          <w:sz w:val="24"/>
          <w:lang w:val="en-US" w:eastAsia="zh-CN"/>
        </w:rPr>
      </w:pPr>
      <w:r>
        <w:rPr>
          <w:rFonts w:hint="default" w:ascii="宋体" w:hAnsi="宋体" w:eastAsia="宋体" w:cs="宋体"/>
          <w:color w:val="000000"/>
          <w:sz w:val="24"/>
          <w:lang w:val="en-US" w:eastAsia="zh-CN"/>
        </w:rPr>
        <w:t>5.发生欠薪及其他违法、违规行为的。</w:t>
      </w:r>
    </w:p>
    <w:p>
      <w:pPr>
        <w:pStyle w:val="33"/>
        <w:keepNext w:val="0"/>
        <w:keepLines w:val="0"/>
        <w:pageBreakBefore w:val="0"/>
        <w:widowControl w:val="0"/>
        <w:kinsoku/>
        <w:wordWrap/>
        <w:overflowPunct/>
        <w:topLinePunct w:val="0"/>
        <w:autoSpaceDE/>
        <w:autoSpaceDN/>
        <w:bidi w:val="0"/>
        <w:adjustRightInd/>
        <w:snapToGrid/>
        <w:spacing w:line="400" w:lineRule="atLeast"/>
        <w:ind w:left="0" w:leftChars="0" w:firstLine="466" w:firstLineChars="200"/>
        <w:textAlignment w:val="auto"/>
        <w:rPr>
          <w:rFonts w:hint="eastAsia" w:hAnsi="宋体" w:cs="宋体"/>
          <w:b/>
          <w:bCs/>
          <w:color w:val="000000"/>
          <w:sz w:val="24"/>
          <w:szCs w:val="24"/>
          <w:lang w:val="en-US" w:eastAsia="zh-CN"/>
        </w:rPr>
      </w:pPr>
      <w:r>
        <w:rPr>
          <w:rFonts w:hint="eastAsia" w:hAnsi="宋体" w:cs="宋体"/>
          <w:b/>
          <w:bCs/>
          <w:color w:val="000000"/>
          <w:sz w:val="24"/>
          <w:szCs w:val="24"/>
          <w:lang w:val="en-US" w:eastAsia="zh-CN"/>
        </w:rPr>
        <w:t>6、视频演示要求：</w:t>
      </w:r>
    </w:p>
    <w:p>
      <w:pPr>
        <w:pStyle w:val="33"/>
        <w:keepNext w:val="0"/>
        <w:keepLines w:val="0"/>
        <w:pageBreakBefore w:val="0"/>
        <w:widowControl w:val="0"/>
        <w:kinsoku/>
        <w:wordWrap/>
        <w:overflowPunct/>
        <w:topLinePunct w:val="0"/>
        <w:autoSpaceDE/>
        <w:autoSpaceDN/>
        <w:bidi w:val="0"/>
        <w:adjustRightInd/>
        <w:snapToGrid/>
        <w:spacing w:line="400" w:lineRule="atLeast"/>
        <w:ind w:left="0" w:leftChars="0" w:firstLine="466" w:firstLineChars="200"/>
        <w:textAlignment w:val="auto"/>
        <w:rPr>
          <w:rFonts w:hint="eastAsia" w:hAnsi="宋体" w:cs="宋体"/>
          <w:b/>
          <w:bCs/>
          <w:i w:val="0"/>
          <w:iCs w:val="0"/>
          <w:caps w:val="0"/>
          <w:color w:val="000000"/>
          <w:spacing w:val="0"/>
          <w:sz w:val="24"/>
          <w:szCs w:val="24"/>
          <w:highlight w:val="none"/>
          <w:u w:val="none"/>
          <w:shd w:val="clear" w:color="auto" w:fill="FFFFFF"/>
          <w:lang w:val="en-US" w:eastAsia="zh-CN"/>
        </w:rPr>
      </w:pPr>
      <w:r>
        <w:rPr>
          <w:rFonts w:hint="eastAsia" w:hAnsi="宋体" w:cs="宋体"/>
          <w:b/>
          <w:bCs/>
          <w:color w:val="000000"/>
          <w:sz w:val="24"/>
          <w:szCs w:val="24"/>
          <w:lang w:val="en-US" w:eastAsia="zh-CN"/>
        </w:rPr>
        <w:t>投标人需自行准备编</w:t>
      </w:r>
      <w:r>
        <w:rPr>
          <w:rFonts w:hint="eastAsia" w:hAnsi="宋体" w:cs="宋体"/>
          <w:b/>
          <w:bCs/>
          <w:color w:val="000000"/>
          <w:sz w:val="24"/>
          <w:szCs w:val="24"/>
          <w:highlight w:val="none"/>
          <w:lang w:val="en-US" w:eastAsia="zh-CN"/>
        </w:rPr>
        <w:t>排：</w:t>
      </w:r>
      <w:r>
        <w:rPr>
          <w:rFonts w:hint="eastAsia" w:ascii="宋体" w:hAnsi="宋体" w:eastAsia="宋体" w:cs="宋体"/>
          <w:b/>
          <w:bCs/>
          <w:i w:val="0"/>
          <w:iCs w:val="0"/>
          <w:caps w:val="0"/>
          <w:color w:val="000000"/>
          <w:spacing w:val="0"/>
          <w:sz w:val="24"/>
          <w:szCs w:val="24"/>
          <w:highlight w:val="none"/>
          <w:u w:val="none"/>
          <w:shd w:val="clear" w:color="auto" w:fill="FFFFFF"/>
        </w:rPr>
        <w:t>歌舞类</w:t>
      </w:r>
      <w:r>
        <w:rPr>
          <w:rFonts w:hint="eastAsia" w:hAnsi="宋体" w:cs="宋体"/>
          <w:b/>
          <w:bCs/>
          <w:i w:val="0"/>
          <w:iCs w:val="0"/>
          <w:caps w:val="0"/>
          <w:color w:val="000000"/>
          <w:spacing w:val="0"/>
          <w:sz w:val="24"/>
          <w:szCs w:val="24"/>
          <w:highlight w:val="none"/>
          <w:u w:val="none"/>
          <w:shd w:val="clear" w:color="auto" w:fill="FFFFFF"/>
          <w:lang w:eastAsia="zh-CN"/>
        </w:rPr>
        <w:t>、</w:t>
      </w:r>
      <w:r>
        <w:rPr>
          <w:rFonts w:hint="eastAsia" w:ascii="宋体" w:hAnsi="宋体" w:eastAsia="宋体" w:cs="宋体"/>
          <w:b/>
          <w:bCs/>
          <w:i w:val="0"/>
          <w:iCs w:val="0"/>
          <w:caps w:val="0"/>
          <w:color w:val="000000"/>
          <w:spacing w:val="0"/>
          <w:sz w:val="24"/>
          <w:szCs w:val="24"/>
          <w:highlight w:val="none"/>
          <w:u w:val="none"/>
          <w:shd w:val="clear" w:color="auto" w:fill="FFFFFF"/>
        </w:rPr>
        <w:t>乐器类</w:t>
      </w:r>
      <w:r>
        <w:rPr>
          <w:rFonts w:hint="eastAsia" w:hAnsi="宋体" w:cs="宋体"/>
          <w:b/>
          <w:bCs/>
          <w:i w:val="0"/>
          <w:iCs w:val="0"/>
          <w:caps w:val="0"/>
          <w:color w:val="000000"/>
          <w:spacing w:val="0"/>
          <w:sz w:val="24"/>
          <w:szCs w:val="24"/>
          <w:highlight w:val="none"/>
          <w:u w:val="none"/>
          <w:shd w:val="clear" w:color="auto" w:fill="FFFFFF"/>
          <w:lang w:eastAsia="zh-CN"/>
        </w:rPr>
        <w:t>、</w:t>
      </w:r>
      <w:r>
        <w:rPr>
          <w:rFonts w:hint="eastAsia" w:ascii="宋体" w:hAnsi="宋体" w:eastAsia="宋体" w:cs="宋体"/>
          <w:b/>
          <w:bCs/>
          <w:i w:val="0"/>
          <w:iCs w:val="0"/>
          <w:caps w:val="0"/>
          <w:color w:val="000000"/>
          <w:spacing w:val="0"/>
          <w:sz w:val="24"/>
          <w:szCs w:val="24"/>
          <w:highlight w:val="none"/>
          <w:u w:val="none"/>
          <w:shd w:val="clear" w:color="auto" w:fill="FFFFFF"/>
        </w:rPr>
        <w:t>戏剧类</w:t>
      </w:r>
      <w:r>
        <w:rPr>
          <w:rFonts w:hint="eastAsia" w:hAnsi="宋体" w:cs="宋体"/>
          <w:b/>
          <w:bCs/>
          <w:i w:val="0"/>
          <w:iCs w:val="0"/>
          <w:caps w:val="0"/>
          <w:color w:val="000000"/>
          <w:spacing w:val="0"/>
          <w:sz w:val="24"/>
          <w:szCs w:val="24"/>
          <w:highlight w:val="none"/>
          <w:u w:val="none"/>
          <w:shd w:val="clear" w:color="auto" w:fill="FFFFFF"/>
          <w:lang w:eastAsia="zh-CN"/>
        </w:rPr>
        <w:t>、</w:t>
      </w:r>
      <w:r>
        <w:rPr>
          <w:rFonts w:hint="eastAsia" w:ascii="宋体" w:hAnsi="宋体" w:eastAsia="宋体" w:cs="宋体"/>
          <w:b/>
          <w:bCs/>
          <w:i w:val="0"/>
          <w:iCs w:val="0"/>
          <w:caps w:val="0"/>
          <w:color w:val="000000"/>
          <w:spacing w:val="0"/>
          <w:sz w:val="24"/>
          <w:szCs w:val="24"/>
          <w:highlight w:val="none"/>
          <w:u w:val="none"/>
          <w:shd w:val="clear" w:color="auto" w:fill="FFFFFF"/>
        </w:rPr>
        <w:t>小品类</w:t>
      </w:r>
      <w:r>
        <w:rPr>
          <w:rFonts w:hint="eastAsia" w:hAnsi="宋体" w:cs="宋体"/>
          <w:b/>
          <w:bCs/>
          <w:i w:val="0"/>
          <w:iCs w:val="0"/>
          <w:caps w:val="0"/>
          <w:color w:val="000000"/>
          <w:spacing w:val="0"/>
          <w:sz w:val="24"/>
          <w:szCs w:val="24"/>
          <w:highlight w:val="none"/>
          <w:u w:val="none"/>
          <w:shd w:val="clear" w:color="auto" w:fill="FFFFFF"/>
          <w:lang w:eastAsia="zh-CN"/>
        </w:rPr>
        <w:t>、</w:t>
      </w:r>
      <w:r>
        <w:rPr>
          <w:rFonts w:hint="eastAsia" w:ascii="宋体" w:hAnsi="宋体" w:eastAsia="宋体" w:cs="宋体"/>
          <w:b/>
          <w:bCs/>
          <w:i w:val="0"/>
          <w:iCs w:val="0"/>
          <w:caps w:val="0"/>
          <w:color w:val="000000"/>
          <w:spacing w:val="0"/>
          <w:sz w:val="24"/>
          <w:szCs w:val="24"/>
          <w:highlight w:val="none"/>
          <w:u w:val="none"/>
          <w:shd w:val="clear" w:color="auto" w:fill="FFFFFF"/>
        </w:rPr>
        <w:t>曲艺类</w:t>
      </w:r>
      <w:r>
        <w:rPr>
          <w:rFonts w:hint="eastAsia" w:hAnsi="宋体" w:cs="宋体"/>
          <w:b/>
          <w:bCs/>
          <w:i w:val="0"/>
          <w:iCs w:val="0"/>
          <w:caps w:val="0"/>
          <w:color w:val="000000"/>
          <w:spacing w:val="0"/>
          <w:sz w:val="24"/>
          <w:szCs w:val="24"/>
          <w:highlight w:val="none"/>
          <w:u w:val="none"/>
          <w:shd w:val="clear" w:color="auto" w:fill="FFFFFF"/>
          <w:lang w:eastAsia="zh-CN"/>
        </w:rPr>
        <w:t>、</w:t>
      </w:r>
      <w:r>
        <w:rPr>
          <w:rFonts w:hint="eastAsia" w:ascii="宋体" w:hAnsi="宋体" w:eastAsia="宋体" w:cs="宋体"/>
          <w:b/>
          <w:bCs/>
          <w:i w:val="0"/>
          <w:iCs w:val="0"/>
          <w:caps w:val="0"/>
          <w:color w:val="000000"/>
          <w:spacing w:val="0"/>
          <w:sz w:val="24"/>
          <w:szCs w:val="24"/>
          <w:highlight w:val="none"/>
          <w:u w:val="none"/>
          <w:shd w:val="clear" w:color="auto" w:fill="FFFFFF"/>
        </w:rPr>
        <w:t>特色节目</w:t>
      </w:r>
      <w:r>
        <w:rPr>
          <w:rFonts w:hint="eastAsia" w:hAnsi="宋体" w:cs="宋体"/>
          <w:b/>
          <w:bCs/>
          <w:i w:val="0"/>
          <w:iCs w:val="0"/>
          <w:caps w:val="0"/>
          <w:color w:val="000000"/>
          <w:spacing w:val="0"/>
          <w:sz w:val="24"/>
          <w:szCs w:val="24"/>
          <w:highlight w:val="none"/>
          <w:u w:val="none"/>
          <w:shd w:val="clear" w:color="auto" w:fill="FFFFFF"/>
          <w:lang w:val="en-US" w:eastAsia="zh-CN"/>
        </w:rPr>
        <w:t>各一个，并录制成完整的独立视频，节目内容健康、积极向上、紧跟时代主题。于投标时提交视频拷贝U盘供评审小组打分。</w:t>
      </w:r>
    </w:p>
    <w:p>
      <w:pPr>
        <w:pStyle w:val="33"/>
        <w:keepNext w:val="0"/>
        <w:keepLines w:val="0"/>
        <w:pageBreakBefore w:val="0"/>
        <w:widowControl w:val="0"/>
        <w:kinsoku/>
        <w:wordWrap/>
        <w:overflowPunct/>
        <w:topLinePunct w:val="0"/>
        <w:autoSpaceDE/>
        <w:autoSpaceDN/>
        <w:bidi w:val="0"/>
        <w:adjustRightInd/>
        <w:snapToGrid/>
        <w:spacing w:line="400" w:lineRule="atLeast"/>
        <w:ind w:left="0" w:leftChars="0" w:firstLine="482" w:firstLineChars="200"/>
        <w:textAlignment w:val="auto"/>
        <w:rPr>
          <w:rFonts w:hint="eastAsia" w:hAnsi="宋体" w:cs="宋体"/>
          <w:b/>
          <w:bCs/>
          <w:i w:val="0"/>
          <w:iCs w:val="0"/>
          <w:caps w:val="0"/>
          <w:color w:val="000000"/>
          <w:spacing w:val="0"/>
          <w:sz w:val="24"/>
          <w:szCs w:val="24"/>
          <w:highlight w:val="none"/>
          <w:u w:val="none"/>
          <w:shd w:val="clear" w:color="auto" w:fill="FFFFFF"/>
          <w:lang w:val="en-US" w:eastAsia="zh-CN"/>
        </w:rPr>
      </w:pPr>
      <w:r>
        <w:rPr>
          <w:rFonts w:hint="eastAsia" w:hAnsi="宋体" w:cs="宋体"/>
          <w:b/>
          <w:bCs/>
          <w:i w:val="0"/>
          <w:iCs w:val="0"/>
          <w:caps w:val="0"/>
          <w:color w:val="000000"/>
          <w:spacing w:val="0"/>
          <w:sz w:val="24"/>
          <w:szCs w:val="24"/>
          <w:highlight w:val="none"/>
          <w:u w:val="none"/>
          <w:shd w:val="clear" w:color="auto" w:fill="FFFFFF"/>
          <w:lang w:val="en-US" w:eastAsia="zh-CN"/>
        </w:rPr>
        <w:t>注：各投标人参加投标时，视频拷贝U盘请和投标文件一并递交。延迟提交或不提交视为无视频样品。</w:t>
      </w:r>
    </w:p>
    <w:p>
      <w:pPr>
        <w:pStyle w:val="33"/>
        <w:keepNext w:val="0"/>
        <w:keepLines w:val="0"/>
        <w:pageBreakBefore w:val="0"/>
        <w:widowControl w:val="0"/>
        <w:kinsoku/>
        <w:wordWrap/>
        <w:overflowPunct/>
        <w:topLinePunct w:val="0"/>
        <w:autoSpaceDE/>
        <w:autoSpaceDN/>
        <w:bidi w:val="0"/>
        <w:adjustRightInd/>
        <w:snapToGrid/>
        <w:spacing w:line="400" w:lineRule="atLeast"/>
        <w:ind w:left="0" w:leftChars="0" w:firstLine="964" w:firstLineChars="400"/>
        <w:textAlignment w:val="auto"/>
        <w:rPr>
          <w:rFonts w:hint="default" w:hAnsi="宋体" w:cs="宋体"/>
          <w:b/>
          <w:bCs/>
          <w:i w:val="0"/>
          <w:iCs w:val="0"/>
          <w:caps w:val="0"/>
          <w:color w:val="000000"/>
          <w:spacing w:val="0"/>
          <w:sz w:val="24"/>
          <w:szCs w:val="24"/>
          <w:highlight w:val="none"/>
          <w:u w:val="none"/>
          <w:shd w:val="clear" w:color="auto" w:fill="FFFFFF"/>
          <w:lang w:val="en-US" w:eastAsia="zh-CN"/>
        </w:rPr>
        <w:sectPr>
          <w:headerReference r:id="rId6" w:type="first"/>
          <w:footerReference r:id="rId8" w:type="first"/>
          <w:headerReference r:id="rId5" w:type="default"/>
          <w:footerReference r:id="rId7" w:type="default"/>
          <w:pgSz w:w="11906" w:h="16838"/>
          <w:pgMar w:top="1440" w:right="1440" w:bottom="1440" w:left="1440" w:header="851" w:footer="851" w:gutter="0"/>
          <w:pgNumType w:fmt="decimal"/>
          <w:cols w:space="720" w:num="1"/>
          <w:titlePg/>
          <w:docGrid w:linePitch="312" w:charSpace="0"/>
        </w:sectPr>
      </w:pPr>
      <w:r>
        <w:rPr>
          <w:rFonts w:hint="eastAsia" w:hAnsi="宋体" w:cs="宋体"/>
          <w:b/>
          <w:bCs/>
          <w:i w:val="0"/>
          <w:iCs w:val="0"/>
          <w:caps w:val="0"/>
          <w:color w:val="000000"/>
          <w:spacing w:val="0"/>
          <w:sz w:val="24"/>
          <w:szCs w:val="24"/>
          <w:highlight w:val="none"/>
          <w:u w:val="none"/>
          <w:shd w:val="clear" w:color="auto" w:fill="FFFFFF"/>
          <w:lang w:val="en-US" w:eastAsia="zh-CN"/>
        </w:rPr>
        <w:t>其中迎宾舞演出人数不得少于6人。</w:t>
      </w:r>
    </w:p>
    <w:p>
      <w:pPr>
        <w:pStyle w:val="33"/>
        <w:ind w:left="0" w:leftChars="0" w:firstLine="0" w:firstLineChars="0"/>
        <w:rPr>
          <w:rFonts w:hAnsi="宋体" w:cs="宋体"/>
          <w:color w:val="000000"/>
          <w:sz w:val="24"/>
          <w:szCs w:val="24"/>
        </w:rPr>
      </w:pPr>
    </w:p>
    <w:p>
      <w:pPr>
        <w:pStyle w:val="5"/>
        <w:tabs>
          <w:tab w:val="left" w:pos="1080"/>
        </w:tabs>
        <w:spacing w:line="400" w:lineRule="exact"/>
        <w:rPr>
          <w:rFonts w:ascii="宋体" w:hAnsi="宋体" w:eastAsia="宋体" w:cs="宋体"/>
          <w:sz w:val="21"/>
          <w:szCs w:val="21"/>
        </w:rPr>
      </w:pPr>
      <w:r>
        <w:rPr>
          <w:rStyle w:val="32"/>
          <w:rFonts w:hint="eastAsia" w:ascii="宋体" w:hAnsi="宋体" w:eastAsia="宋体" w:cs="宋体"/>
          <w:b/>
          <w:sz w:val="30"/>
          <w:szCs w:val="30"/>
        </w:rPr>
        <w:t>第三章  供应商须知</w:t>
      </w:r>
      <w:bookmarkEnd w:id="13"/>
    </w:p>
    <w:p>
      <w:pPr>
        <w:pStyle w:val="5"/>
        <w:tabs>
          <w:tab w:val="left" w:pos="1080"/>
        </w:tabs>
        <w:spacing w:line="400" w:lineRule="exact"/>
        <w:rPr>
          <w:rFonts w:ascii="宋体" w:hAnsi="宋体" w:eastAsia="宋体" w:cs="宋体"/>
          <w:sz w:val="21"/>
          <w:szCs w:val="21"/>
        </w:rPr>
      </w:pPr>
      <w:bookmarkStart w:id="15" w:name="_Toc2193"/>
      <w:r>
        <w:rPr>
          <w:rFonts w:hint="eastAsia" w:ascii="宋体" w:hAnsi="宋体" w:eastAsia="宋体" w:cs="宋体"/>
          <w:sz w:val="21"/>
          <w:szCs w:val="21"/>
        </w:rPr>
        <w:t>一  供应商须知前列表</w:t>
      </w:r>
      <w:bookmarkEnd w:id="14"/>
      <w:bookmarkEnd w:id="15"/>
    </w:p>
    <w:tbl>
      <w:tblPr>
        <w:tblStyle w:val="28"/>
        <w:tblW w:w="99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2061"/>
        <w:gridCol w:w="1532"/>
        <w:gridCol w:w="41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5" w:hRule="exact"/>
          <w:jc w:val="center"/>
        </w:trPr>
        <w:tc>
          <w:tcPr>
            <w:tcW w:w="2199" w:type="dxa"/>
            <w:tcBorders>
              <w:top w:val="double" w:color="auto" w:sz="4" w:space="0"/>
              <w:left w:val="double" w:color="auto" w:sz="4" w:space="0"/>
              <w:bottom w:val="sing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项目名称</w:t>
            </w:r>
          </w:p>
        </w:tc>
        <w:tc>
          <w:tcPr>
            <w:tcW w:w="7760" w:type="dxa"/>
            <w:gridSpan w:val="3"/>
            <w:tcBorders>
              <w:top w:val="double" w:color="auto" w:sz="4" w:space="0"/>
              <w:bottom w:val="single" w:color="auto" w:sz="4" w:space="0"/>
              <w:right w:val="double" w:color="auto" w:sz="4" w:space="0"/>
            </w:tcBorders>
            <w:noWrap/>
            <w:vAlign w:val="center"/>
          </w:tcPr>
          <w:p>
            <w:pPr>
              <w:spacing w:line="300" w:lineRule="exact"/>
              <w:rPr>
                <w:rFonts w:hint="eastAsia" w:ascii="宋体" w:hAnsi="宋体" w:eastAsia="宋体" w:cs="宋体"/>
                <w:bCs/>
                <w:szCs w:val="21"/>
                <w:lang w:eastAsia="zh-CN"/>
              </w:rPr>
            </w:pPr>
            <w:r>
              <w:rPr>
                <w:rFonts w:hint="eastAsia" w:ascii="宋体" w:hAnsi="宋体" w:cs="宋体"/>
                <w:szCs w:val="21"/>
                <w:lang w:eastAsia="zh-CN"/>
              </w:rPr>
              <w:t>云和县仙宫景区渔家风情演艺活动采购项目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5" w:hRule="exact"/>
          <w:jc w:val="center"/>
        </w:trPr>
        <w:tc>
          <w:tcPr>
            <w:tcW w:w="2199" w:type="dxa"/>
            <w:tcBorders>
              <w:top w:val="single" w:color="auto" w:sz="4" w:space="0"/>
              <w:left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zCs w:val="21"/>
              </w:rPr>
              <w:t>采购编号</w:t>
            </w:r>
          </w:p>
        </w:tc>
        <w:tc>
          <w:tcPr>
            <w:tcW w:w="7760" w:type="dxa"/>
            <w:gridSpan w:val="3"/>
            <w:tcBorders>
              <w:top w:val="single" w:color="auto" w:sz="4" w:space="0"/>
              <w:right w:val="double" w:color="auto" w:sz="4" w:space="0"/>
            </w:tcBorders>
            <w:noWrap/>
            <w:vAlign w:val="center"/>
          </w:tcPr>
          <w:p>
            <w:pPr>
              <w:spacing w:line="300" w:lineRule="exact"/>
              <w:rPr>
                <w:rFonts w:hint="eastAsia" w:ascii="宋体" w:hAnsi="宋体" w:eastAsia="宋体" w:cs="宋体"/>
                <w:szCs w:val="21"/>
                <w:lang w:eastAsia="zh-CN"/>
              </w:rPr>
            </w:pPr>
            <w:r>
              <w:rPr>
                <w:rFonts w:hint="eastAsia" w:ascii="宋体" w:hAnsi="宋体" w:cs="宋体"/>
                <w:szCs w:val="21"/>
                <w:lang w:eastAsia="zh-CN"/>
              </w:rPr>
              <w:t>建友采购托字0624012号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5" w:hRule="exact"/>
          <w:jc w:val="center"/>
        </w:trPr>
        <w:tc>
          <w:tcPr>
            <w:tcW w:w="2199" w:type="dxa"/>
            <w:tcBorders>
              <w:left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采购代理机构</w:t>
            </w:r>
          </w:p>
        </w:tc>
        <w:tc>
          <w:tcPr>
            <w:tcW w:w="7760" w:type="dxa"/>
            <w:gridSpan w:val="3"/>
            <w:tcBorders>
              <w:right w:val="double" w:color="auto" w:sz="4" w:space="0"/>
            </w:tcBorders>
            <w:noWrap/>
            <w:vAlign w:val="center"/>
          </w:tcPr>
          <w:p>
            <w:pPr>
              <w:spacing w:line="300" w:lineRule="exact"/>
              <w:rPr>
                <w:rFonts w:hint="eastAsia" w:ascii="宋体" w:hAnsi="宋体" w:eastAsia="宋体" w:cs="宋体"/>
                <w:bCs/>
                <w:szCs w:val="21"/>
                <w:lang w:eastAsia="zh-CN"/>
              </w:rPr>
            </w:pPr>
            <w:r>
              <w:rPr>
                <w:rFonts w:hint="eastAsia" w:ascii="宋体" w:hAnsi="宋体" w:cs="宋体"/>
                <w:bCs/>
                <w:szCs w:val="21"/>
                <w:lang w:eastAsia="zh-CN"/>
              </w:rPr>
              <w:t>浙江建友工程咨询有限公司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5" w:hRule="exact"/>
          <w:jc w:val="center"/>
        </w:trPr>
        <w:tc>
          <w:tcPr>
            <w:tcW w:w="2199" w:type="dxa"/>
            <w:tcBorders>
              <w:left w:val="double" w:color="auto" w:sz="4" w:space="0"/>
            </w:tcBorders>
            <w:noWrap/>
            <w:vAlign w:val="center"/>
          </w:tcPr>
          <w:p>
            <w:pPr>
              <w:spacing w:line="300" w:lineRule="exact"/>
              <w:ind w:firstLine="521" w:firstLineChars="247"/>
              <w:rPr>
                <w:rFonts w:ascii="宋体" w:hAnsi="宋体" w:cs="宋体"/>
                <w:b/>
                <w:bCs/>
                <w:snapToGrid w:val="0"/>
                <w:szCs w:val="21"/>
              </w:rPr>
            </w:pPr>
            <w:r>
              <w:rPr>
                <w:rFonts w:hint="eastAsia" w:ascii="宋体" w:hAnsi="宋体" w:cs="宋体"/>
                <w:b/>
                <w:bCs/>
                <w:snapToGrid w:val="0"/>
                <w:szCs w:val="21"/>
              </w:rPr>
              <w:t>联系人</w:t>
            </w:r>
          </w:p>
        </w:tc>
        <w:tc>
          <w:tcPr>
            <w:tcW w:w="2061" w:type="dxa"/>
            <w:noWrap/>
            <w:vAlign w:val="center"/>
          </w:tcPr>
          <w:p>
            <w:pPr>
              <w:spacing w:line="300" w:lineRule="exact"/>
              <w:rPr>
                <w:rFonts w:hint="eastAsia" w:ascii="宋体" w:hAnsi="宋体" w:eastAsia="宋体" w:cs="宋体"/>
                <w:bCs/>
                <w:szCs w:val="21"/>
                <w:lang w:eastAsia="zh-CN"/>
              </w:rPr>
            </w:pPr>
            <w:r>
              <w:rPr>
                <w:rFonts w:hint="eastAsia" w:ascii="宋体" w:hAnsi="宋体" w:cs="宋体"/>
                <w:bCs/>
                <w:szCs w:val="21"/>
                <w:lang w:eastAsia="zh-CN"/>
              </w:rPr>
              <w:t>严先生</w:t>
            </w:r>
          </w:p>
        </w:tc>
        <w:tc>
          <w:tcPr>
            <w:tcW w:w="1532" w:type="dxa"/>
            <w:tcBorders>
              <w:right w:val="single" w:color="auto" w:sz="4" w:space="0"/>
            </w:tcBorders>
            <w:noWrap/>
            <w:vAlign w:val="center"/>
          </w:tcPr>
          <w:p>
            <w:pPr>
              <w:spacing w:line="300" w:lineRule="exact"/>
              <w:rPr>
                <w:rFonts w:ascii="宋体" w:hAnsi="宋体" w:cs="宋体"/>
                <w:bCs/>
                <w:szCs w:val="21"/>
              </w:rPr>
            </w:pPr>
            <w:r>
              <w:rPr>
                <w:rFonts w:hint="eastAsia" w:ascii="宋体" w:hAnsi="宋体" w:cs="宋体"/>
                <w:b/>
                <w:bCs/>
                <w:szCs w:val="21"/>
              </w:rPr>
              <w:t>联系电话</w:t>
            </w:r>
          </w:p>
        </w:tc>
        <w:tc>
          <w:tcPr>
            <w:tcW w:w="4167" w:type="dxa"/>
            <w:tcBorders>
              <w:left w:val="single" w:color="auto" w:sz="4" w:space="0"/>
              <w:right w:val="double" w:color="auto" w:sz="4" w:space="0"/>
            </w:tcBorders>
            <w:noWrap/>
            <w:vAlign w:val="center"/>
          </w:tcPr>
          <w:p>
            <w:pPr>
              <w:spacing w:line="300" w:lineRule="exact"/>
              <w:jc w:val="left"/>
              <w:rPr>
                <w:rFonts w:hint="eastAsia" w:ascii="宋体" w:hAnsi="宋体" w:eastAsia="宋体" w:cs="宋体"/>
                <w:bCs/>
                <w:szCs w:val="21"/>
                <w:lang w:eastAsia="zh-CN"/>
              </w:rPr>
            </w:pPr>
            <w:r>
              <w:rPr>
                <w:rFonts w:hint="eastAsia" w:ascii="宋体" w:hAnsi="宋体" w:cs="宋体"/>
                <w:bCs/>
                <w:szCs w:val="21"/>
                <w:lang w:eastAsia="zh-CN"/>
              </w:rPr>
              <w:t>13967043686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5" w:hRule="exact"/>
          <w:jc w:val="center"/>
        </w:trPr>
        <w:tc>
          <w:tcPr>
            <w:tcW w:w="2199" w:type="dxa"/>
            <w:tcBorders>
              <w:left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采购方式</w:t>
            </w:r>
          </w:p>
        </w:tc>
        <w:tc>
          <w:tcPr>
            <w:tcW w:w="2061" w:type="dxa"/>
            <w:noWrap/>
            <w:vAlign w:val="center"/>
          </w:tcPr>
          <w:p>
            <w:pPr>
              <w:spacing w:line="300" w:lineRule="exact"/>
              <w:rPr>
                <w:rFonts w:ascii="宋体" w:hAnsi="宋体" w:cs="宋体"/>
                <w:bCs/>
                <w:szCs w:val="21"/>
              </w:rPr>
            </w:pPr>
            <w:r>
              <w:rPr>
                <w:rFonts w:hint="eastAsia" w:ascii="宋体" w:hAnsi="宋体" w:cs="宋体"/>
                <w:bCs/>
                <w:szCs w:val="21"/>
              </w:rPr>
              <w:t>竞争性磋商</w:t>
            </w:r>
          </w:p>
        </w:tc>
        <w:tc>
          <w:tcPr>
            <w:tcW w:w="1532" w:type="dxa"/>
            <w:tcBorders>
              <w:right w:val="single" w:color="auto" w:sz="4" w:space="0"/>
            </w:tcBorders>
            <w:noWrap/>
            <w:vAlign w:val="center"/>
          </w:tcPr>
          <w:p>
            <w:pPr>
              <w:spacing w:line="300" w:lineRule="exact"/>
              <w:rPr>
                <w:rFonts w:ascii="宋体" w:hAnsi="宋体" w:cs="宋体"/>
                <w:bCs/>
                <w:szCs w:val="21"/>
              </w:rPr>
            </w:pPr>
            <w:r>
              <w:rPr>
                <w:rFonts w:hint="eastAsia" w:ascii="宋体" w:hAnsi="宋体" w:cs="宋体"/>
                <w:b/>
                <w:bCs/>
                <w:szCs w:val="21"/>
              </w:rPr>
              <w:t>组织方式</w:t>
            </w:r>
          </w:p>
        </w:tc>
        <w:tc>
          <w:tcPr>
            <w:tcW w:w="4167" w:type="dxa"/>
            <w:tcBorders>
              <w:left w:val="single" w:color="auto" w:sz="4" w:space="0"/>
              <w:right w:val="double" w:color="auto" w:sz="4" w:space="0"/>
            </w:tcBorders>
            <w:noWrap/>
            <w:vAlign w:val="center"/>
          </w:tcPr>
          <w:p>
            <w:pPr>
              <w:spacing w:line="300" w:lineRule="exact"/>
              <w:jc w:val="left"/>
              <w:rPr>
                <w:rFonts w:ascii="宋体" w:hAnsi="宋体" w:cs="宋体"/>
                <w:bCs/>
                <w:szCs w:val="21"/>
              </w:rPr>
            </w:pPr>
            <w:r>
              <w:rPr>
                <w:rFonts w:hint="eastAsia" w:ascii="宋体" w:hAnsi="宋体" w:cs="宋体"/>
                <w:szCs w:val="21"/>
              </w:rPr>
              <w:t>委托中介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5" w:hRule="exact"/>
          <w:jc w:val="center"/>
        </w:trPr>
        <w:tc>
          <w:tcPr>
            <w:tcW w:w="2199" w:type="dxa"/>
            <w:tcBorders>
              <w:left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资格审查方式</w:t>
            </w:r>
          </w:p>
        </w:tc>
        <w:tc>
          <w:tcPr>
            <w:tcW w:w="7760" w:type="dxa"/>
            <w:gridSpan w:val="3"/>
            <w:tcBorders>
              <w:right w:val="double" w:color="auto" w:sz="4" w:space="0"/>
            </w:tcBorders>
            <w:noWrap/>
            <w:vAlign w:val="center"/>
          </w:tcPr>
          <w:p>
            <w:pPr>
              <w:spacing w:line="300" w:lineRule="exact"/>
              <w:rPr>
                <w:rFonts w:ascii="宋体" w:hAnsi="宋体" w:cs="宋体"/>
                <w:bCs/>
                <w:snapToGrid w:val="0"/>
                <w:szCs w:val="21"/>
              </w:rPr>
            </w:pPr>
            <w:r>
              <w:rPr>
                <w:rFonts w:hint="eastAsia" w:ascii="宋体" w:hAnsi="宋体" w:cs="宋体"/>
                <w:bCs/>
                <w:snapToGrid w:val="0"/>
                <w:szCs w:val="21"/>
              </w:rPr>
              <w:t>资格后审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5" w:hRule="exact"/>
          <w:jc w:val="center"/>
        </w:trPr>
        <w:tc>
          <w:tcPr>
            <w:tcW w:w="2199" w:type="dxa"/>
            <w:tcBorders>
              <w:left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现场勘察</w:t>
            </w:r>
          </w:p>
        </w:tc>
        <w:tc>
          <w:tcPr>
            <w:tcW w:w="7760" w:type="dxa"/>
            <w:gridSpan w:val="3"/>
            <w:tcBorders>
              <w:right w:val="double" w:color="auto" w:sz="4" w:space="0"/>
            </w:tcBorders>
            <w:noWrap/>
            <w:vAlign w:val="center"/>
          </w:tcPr>
          <w:p>
            <w:pPr>
              <w:spacing w:line="300" w:lineRule="exact"/>
              <w:rPr>
                <w:rFonts w:ascii="宋体" w:hAnsi="宋体" w:cs="宋体"/>
                <w:bCs/>
                <w:snapToGrid w:val="0"/>
                <w:szCs w:val="21"/>
              </w:rPr>
            </w:pPr>
            <w:r>
              <w:rPr>
                <w:rFonts w:hint="eastAsia" w:ascii="宋体" w:hAnsi="宋体" w:cs="宋体"/>
                <w:bCs/>
                <w:snapToGrid w:val="0"/>
                <w:szCs w:val="21"/>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5" w:hRule="exact"/>
          <w:jc w:val="center"/>
        </w:trPr>
        <w:tc>
          <w:tcPr>
            <w:tcW w:w="2199" w:type="dxa"/>
            <w:tcBorders>
              <w:left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联合体</w:t>
            </w:r>
          </w:p>
        </w:tc>
        <w:tc>
          <w:tcPr>
            <w:tcW w:w="7760" w:type="dxa"/>
            <w:gridSpan w:val="3"/>
            <w:tcBorders>
              <w:right w:val="double" w:color="auto" w:sz="4" w:space="0"/>
            </w:tcBorders>
            <w:noWrap/>
            <w:vAlign w:val="center"/>
          </w:tcPr>
          <w:p>
            <w:pPr>
              <w:spacing w:line="300" w:lineRule="exact"/>
              <w:rPr>
                <w:rFonts w:ascii="宋体" w:hAnsi="宋体" w:cs="宋体"/>
                <w:bCs/>
                <w:snapToGrid w:val="0"/>
                <w:szCs w:val="21"/>
              </w:rPr>
            </w:pPr>
            <w:r>
              <w:rPr>
                <w:rFonts w:hint="eastAsia" w:ascii="宋体" w:hAnsi="宋体" w:cs="宋体"/>
                <w:bCs/>
                <w:snapToGrid w:val="0"/>
                <w:szCs w:val="21"/>
              </w:rPr>
              <w:t>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5" w:hRule="exact"/>
          <w:jc w:val="center"/>
        </w:trPr>
        <w:tc>
          <w:tcPr>
            <w:tcW w:w="2199" w:type="dxa"/>
            <w:tcBorders>
              <w:left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磋商有效期</w:t>
            </w:r>
          </w:p>
        </w:tc>
        <w:tc>
          <w:tcPr>
            <w:tcW w:w="7760" w:type="dxa"/>
            <w:gridSpan w:val="3"/>
            <w:tcBorders>
              <w:right w:val="double" w:color="auto" w:sz="4" w:space="0"/>
            </w:tcBorders>
            <w:noWrap/>
            <w:vAlign w:val="center"/>
          </w:tcPr>
          <w:p>
            <w:pPr>
              <w:spacing w:line="300" w:lineRule="exact"/>
              <w:rPr>
                <w:rFonts w:ascii="宋体" w:hAnsi="宋体" w:cs="宋体"/>
                <w:bCs/>
                <w:snapToGrid w:val="0"/>
                <w:szCs w:val="21"/>
              </w:rPr>
            </w:pPr>
            <w:r>
              <w:rPr>
                <w:rFonts w:hint="eastAsia" w:ascii="宋体" w:hAnsi="宋体" w:cs="宋体"/>
                <w:bCs/>
                <w:snapToGrid w:val="0"/>
                <w:szCs w:val="21"/>
              </w:rPr>
              <w:t>磋商截止日后90天内有效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5" w:hRule="exact"/>
          <w:jc w:val="center"/>
        </w:trPr>
        <w:tc>
          <w:tcPr>
            <w:tcW w:w="2199" w:type="dxa"/>
            <w:tcBorders>
              <w:left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响应文件份数</w:t>
            </w:r>
          </w:p>
        </w:tc>
        <w:tc>
          <w:tcPr>
            <w:tcW w:w="7760" w:type="dxa"/>
            <w:gridSpan w:val="3"/>
            <w:tcBorders>
              <w:right w:val="double" w:color="auto" w:sz="4" w:space="0"/>
            </w:tcBorders>
            <w:noWrap/>
            <w:vAlign w:val="center"/>
          </w:tcPr>
          <w:p>
            <w:pPr>
              <w:spacing w:line="300" w:lineRule="exact"/>
              <w:rPr>
                <w:rFonts w:ascii="宋体" w:hAnsi="宋体" w:cs="宋体"/>
                <w:bCs/>
                <w:szCs w:val="21"/>
              </w:rPr>
            </w:pPr>
            <w:r>
              <w:rPr>
                <w:rFonts w:hint="eastAsia" w:ascii="宋体" w:hAnsi="宋体" w:cs="宋体"/>
                <w:szCs w:val="21"/>
              </w:rPr>
              <w:t>资格审查文件、资信商务及技术文件、报价文件各正本一份、副本二份。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82" w:hRule="atLeast"/>
          <w:jc w:val="center"/>
        </w:trPr>
        <w:tc>
          <w:tcPr>
            <w:tcW w:w="2199" w:type="dxa"/>
            <w:tcBorders>
              <w:left w:val="double" w:color="auto" w:sz="4" w:space="0"/>
            </w:tcBorders>
            <w:noWrap/>
            <w:vAlign w:val="center"/>
          </w:tcPr>
          <w:p>
            <w:pPr>
              <w:spacing w:line="300" w:lineRule="exact"/>
              <w:jc w:val="center"/>
              <w:rPr>
                <w:rFonts w:ascii="宋体" w:hAnsi="宋体" w:cs="宋体"/>
                <w:bCs/>
                <w:szCs w:val="21"/>
              </w:rPr>
            </w:pPr>
            <w:r>
              <w:rPr>
                <w:rFonts w:hint="eastAsia" w:ascii="宋体" w:hAnsi="宋体" w:cs="宋体"/>
                <w:b/>
                <w:bCs/>
                <w:snapToGrid w:val="0"/>
                <w:szCs w:val="21"/>
              </w:rPr>
              <w:t>磋商文件质疑</w:t>
            </w:r>
          </w:p>
        </w:tc>
        <w:tc>
          <w:tcPr>
            <w:tcW w:w="7760" w:type="dxa"/>
            <w:gridSpan w:val="3"/>
            <w:tcBorders>
              <w:right w:val="double" w:color="auto" w:sz="4" w:space="0"/>
            </w:tcBorders>
            <w:noWrap/>
            <w:vAlign w:val="center"/>
          </w:tcPr>
          <w:p>
            <w:pPr>
              <w:spacing w:line="300" w:lineRule="exact"/>
              <w:rPr>
                <w:rFonts w:ascii="宋体" w:hAnsi="宋体" w:cs="宋体"/>
                <w:bCs/>
                <w:szCs w:val="21"/>
              </w:rPr>
            </w:pPr>
            <w:r>
              <w:rPr>
                <w:rFonts w:hint="eastAsia" w:ascii="宋体" w:hAnsi="宋体" w:cs="宋体"/>
                <w:szCs w:val="21"/>
              </w:rPr>
              <w:t>供应商认为磋商文件使自己的权益受到损害的，可以自获取磋商文件之日（获取截止日之后获取磋商文件的，以获取截止日为准）或者磋商文件公告期限届满之日（采购公告届满日为公告发布后的第4个工作日）起7个工作日内，以书面形式向采购人和采购代理机构提出质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2199" w:type="dxa"/>
            <w:tcBorders>
              <w:left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磋商文件</w:t>
            </w:r>
          </w:p>
          <w:p>
            <w:pPr>
              <w:spacing w:line="300" w:lineRule="exact"/>
              <w:jc w:val="center"/>
              <w:rPr>
                <w:rFonts w:ascii="宋体" w:hAnsi="宋体" w:cs="宋体"/>
                <w:b/>
                <w:bCs/>
                <w:snapToGrid w:val="0"/>
                <w:szCs w:val="21"/>
              </w:rPr>
            </w:pPr>
            <w:r>
              <w:rPr>
                <w:rFonts w:hint="eastAsia" w:ascii="宋体" w:hAnsi="宋体" w:cs="宋体"/>
                <w:b/>
                <w:bCs/>
                <w:snapToGrid w:val="0"/>
                <w:szCs w:val="21"/>
              </w:rPr>
              <w:t>递交方式</w:t>
            </w:r>
          </w:p>
        </w:tc>
        <w:tc>
          <w:tcPr>
            <w:tcW w:w="7760" w:type="dxa"/>
            <w:gridSpan w:val="3"/>
            <w:tcBorders>
              <w:right w:val="double" w:color="auto" w:sz="4" w:space="0"/>
            </w:tcBorders>
            <w:noWrap/>
            <w:vAlign w:val="center"/>
          </w:tcPr>
          <w:p>
            <w:pPr>
              <w:pStyle w:val="58"/>
              <w:spacing w:line="320" w:lineRule="exact"/>
              <w:rPr>
                <w:rFonts w:ascii="宋体" w:hAnsi="宋体" w:cs="宋体"/>
                <w:sz w:val="21"/>
                <w:szCs w:val="21"/>
              </w:rPr>
            </w:pPr>
            <w:r>
              <w:rPr>
                <w:rFonts w:hint="eastAsia" w:ascii="宋体" w:hAnsi="宋体" w:cs="宋体"/>
                <w:sz w:val="21"/>
                <w:szCs w:val="21"/>
              </w:rPr>
              <w:t>接收人：</w:t>
            </w:r>
            <w:r>
              <w:rPr>
                <w:rFonts w:hint="eastAsia" w:ascii="宋体" w:hAnsi="宋体" w:cs="宋体"/>
                <w:sz w:val="21"/>
                <w:szCs w:val="21"/>
                <w:lang w:eastAsia="zh-CN"/>
              </w:rPr>
              <w:t>浙江建友工程咨询有限公司</w:t>
            </w:r>
            <w:r>
              <w:rPr>
                <w:rFonts w:hint="eastAsia" w:ascii="宋体" w:hAnsi="宋体" w:cs="宋体"/>
                <w:sz w:val="21"/>
                <w:szCs w:val="21"/>
              </w:rPr>
              <w:t xml:space="preserve"> </w:t>
            </w:r>
          </w:p>
          <w:p>
            <w:pPr>
              <w:spacing w:line="320" w:lineRule="exact"/>
              <w:ind w:left="103" w:hanging="103" w:hangingChars="49"/>
              <w:rPr>
                <w:rFonts w:ascii="宋体" w:hAnsi="宋体" w:cs="宋体"/>
                <w:b/>
                <w:bCs/>
                <w:szCs w:val="21"/>
                <w:highlight w:val="none"/>
              </w:rPr>
            </w:pPr>
            <w:r>
              <w:rPr>
                <w:rFonts w:hint="eastAsia" w:ascii="宋体" w:hAnsi="宋体" w:cs="宋体"/>
                <w:b/>
                <w:bCs/>
                <w:szCs w:val="21"/>
                <w:highlight w:val="none"/>
              </w:rPr>
              <w:t>投标截止时间：</w:t>
            </w:r>
            <w:r>
              <w:rPr>
                <w:rFonts w:hint="eastAsia" w:ascii="宋体" w:hAnsi="宋体" w:cs="宋体"/>
                <w:szCs w:val="21"/>
                <w:highlight w:val="none"/>
                <w:lang w:eastAsia="zh-CN"/>
              </w:rPr>
              <w:t>202</w:t>
            </w:r>
            <w:r>
              <w:rPr>
                <w:rFonts w:hint="eastAsia" w:ascii="宋体" w:hAnsi="宋体" w:cs="宋体"/>
                <w:szCs w:val="21"/>
                <w:highlight w:val="none"/>
                <w:lang w:val="en-US" w:eastAsia="zh-CN"/>
              </w:rPr>
              <w:t>4</w:t>
            </w:r>
            <w:r>
              <w:rPr>
                <w:rFonts w:hint="eastAsia" w:ascii="宋体" w:hAnsi="宋体" w:cs="宋体"/>
                <w:szCs w:val="21"/>
                <w:highlight w:val="none"/>
                <w:lang w:eastAsia="zh-CN"/>
              </w:rPr>
              <w:t>年</w:t>
            </w:r>
            <w:r>
              <w:rPr>
                <w:rFonts w:hint="eastAsia" w:ascii="宋体" w:hAnsi="宋体" w:cs="宋体"/>
                <w:szCs w:val="21"/>
                <w:highlight w:val="none"/>
                <w:lang w:val="en-US" w:eastAsia="zh-CN"/>
              </w:rPr>
              <w:t>04</w:t>
            </w:r>
            <w:r>
              <w:rPr>
                <w:rFonts w:hint="eastAsia" w:ascii="宋体" w:hAnsi="宋体" w:cs="宋体"/>
                <w:szCs w:val="21"/>
                <w:highlight w:val="none"/>
                <w:lang w:eastAsia="zh-CN"/>
              </w:rPr>
              <w:t>月</w:t>
            </w:r>
            <w:r>
              <w:rPr>
                <w:rFonts w:hint="eastAsia" w:ascii="宋体" w:hAnsi="宋体" w:cs="宋体"/>
                <w:szCs w:val="21"/>
                <w:highlight w:val="none"/>
                <w:lang w:val="en-US" w:eastAsia="zh-CN"/>
              </w:rPr>
              <w:t>08</w:t>
            </w:r>
            <w:r>
              <w:rPr>
                <w:rFonts w:hint="eastAsia" w:ascii="宋体" w:hAnsi="宋体" w:cs="宋体"/>
                <w:szCs w:val="21"/>
                <w:highlight w:val="none"/>
                <w:lang w:eastAsia="zh-CN"/>
              </w:rPr>
              <w:t>日</w:t>
            </w:r>
            <w:r>
              <w:rPr>
                <w:rFonts w:hint="eastAsia" w:ascii="宋体" w:hAnsi="宋体" w:cs="宋体"/>
                <w:szCs w:val="21"/>
                <w:highlight w:val="none"/>
                <w:lang w:val="en-US" w:eastAsia="zh-CN"/>
              </w:rPr>
              <w:t>14</w:t>
            </w:r>
            <w:r>
              <w:rPr>
                <w:rFonts w:hint="eastAsia" w:ascii="宋体" w:hAnsi="宋体" w:cs="宋体"/>
                <w:szCs w:val="21"/>
                <w:highlight w:val="none"/>
              </w:rPr>
              <w:t>时</w:t>
            </w:r>
            <w:r>
              <w:rPr>
                <w:rFonts w:hint="eastAsia" w:ascii="宋体" w:hAnsi="宋体" w:cs="宋体"/>
                <w:szCs w:val="21"/>
                <w:highlight w:val="none"/>
                <w:lang w:val="en-US" w:eastAsia="zh-CN"/>
              </w:rPr>
              <w:t>3</w:t>
            </w:r>
            <w:r>
              <w:rPr>
                <w:rFonts w:hint="eastAsia" w:ascii="宋体" w:hAnsi="宋体" w:cs="宋体"/>
                <w:szCs w:val="21"/>
                <w:highlight w:val="none"/>
              </w:rPr>
              <w:t>0分00秒（北京时间）</w:t>
            </w:r>
          </w:p>
          <w:p>
            <w:pPr>
              <w:spacing w:line="300" w:lineRule="exact"/>
              <w:rPr>
                <w:rFonts w:ascii="宋体" w:hAnsi="宋体" w:cs="宋体"/>
                <w:b/>
                <w:bCs/>
                <w:szCs w:val="21"/>
                <w:u w:val="single"/>
              </w:rPr>
            </w:pPr>
            <w:r>
              <w:rPr>
                <w:rFonts w:hint="eastAsia" w:ascii="宋体" w:hAnsi="宋体" w:cs="宋体"/>
                <w:bCs/>
                <w:szCs w:val="21"/>
              </w:rPr>
              <w:t>提交投标文件地点：</w:t>
            </w:r>
            <w:r>
              <w:rPr>
                <w:rFonts w:hint="eastAsia" w:ascii="宋体" w:hAnsi="宋体" w:cs="宋体"/>
                <w:szCs w:val="21"/>
              </w:rPr>
              <w:t>云和县招标投标中心（云和县城南路1号体育馆一楼）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0" w:hRule="exact"/>
          <w:jc w:val="center"/>
        </w:trPr>
        <w:tc>
          <w:tcPr>
            <w:tcW w:w="2199" w:type="dxa"/>
            <w:tcBorders>
              <w:left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磋商评定</w:t>
            </w:r>
          </w:p>
        </w:tc>
        <w:tc>
          <w:tcPr>
            <w:tcW w:w="7760" w:type="dxa"/>
            <w:gridSpan w:val="3"/>
            <w:tcBorders>
              <w:right w:val="double" w:color="auto" w:sz="4" w:space="0"/>
            </w:tcBorders>
            <w:noWrap/>
            <w:vAlign w:val="center"/>
          </w:tcPr>
          <w:p>
            <w:pPr>
              <w:spacing w:line="300" w:lineRule="exact"/>
              <w:rPr>
                <w:rFonts w:ascii="宋体" w:hAnsi="宋体" w:cs="宋体"/>
                <w:b/>
                <w:bCs w:val="0"/>
                <w:szCs w:val="21"/>
                <w:highlight w:val="none"/>
                <w:u w:val="single"/>
              </w:rPr>
            </w:pPr>
            <w:r>
              <w:rPr>
                <w:rFonts w:hint="eastAsia" w:ascii="宋体" w:hAnsi="宋体" w:cs="宋体"/>
                <w:b/>
                <w:bCs w:val="0"/>
                <w:szCs w:val="21"/>
                <w:highlight w:val="none"/>
                <w:u w:val="single"/>
              </w:rPr>
              <w:t>时间：</w:t>
            </w:r>
            <w:r>
              <w:rPr>
                <w:rFonts w:hint="eastAsia" w:ascii="宋体" w:hAnsi="宋体" w:cs="宋体"/>
                <w:szCs w:val="21"/>
                <w:highlight w:val="none"/>
                <w:lang w:eastAsia="zh-CN"/>
              </w:rPr>
              <w:t>202</w:t>
            </w:r>
            <w:r>
              <w:rPr>
                <w:rFonts w:hint="eastAsia" w:ascii="宋体" w:hAnsi="宋体" w:cs="宋体"/>
                <w:szCs w:val="21"/>
                <w:highlight w:val="none"/>
                <w:lang w:val="en-US" w:eastAsia="zh-CN"/>
              </w:rPr>
              <w:t>4</w:t>
            </w:r>
            <w:r>
              <w:rPr>
                <w:rFonts w:hint="eastAsia" w:ascii="宋体" w:hAnsi="宋体" w:cs="宋体"/>
                <w:szCs w:val="21"/>
                <w:highlight w:val="none"/>
                <w:lang w:eastAsia="zh-CN"/>
              </w:rPr>
              <w:t>年</w:t>
            </w:r>
            <w:r>
              <w:rPr>
                <w:rFonts w:hint="eastAsia" w:ascii="宋体" w:hAnsi="宋体" w:cs="宋体"/>
                <w:szCs w:val="21"/>
                <w:highlight w:val="none"/>
                <w:lang w:val="en-US" w:eastAsia="zh-CN"/>
              </w:rPr>
              <w:t>04</w:t>
            </w:r>
            <w:r>
              <w:rPr>
                <w:rFonts w:hint="eastAsia" w:ascii="宋体" w:hAnsi="宋体" w:cs="宋体"/>
                <w:szCs w:val="21"/>
                <w:highlight w:val="none"/>
                <w:lang w:eastAsia="zh-CN"/>
              </w:rPr>
              <w:t>月</w:t>
            </w:r>
            <w:r>
              <w:rPr>
                <w:rFonts w:hint="eastAsia" w:ascii="宋体" w:hAnsi="宋体" w:cs="宋体"/>
                <w:szCs w:val="21"/>
                <w:highlight w:val="none"/>
                <w:lang w:val="en-US" w:eastAsia="zh-CN"/>
              </w:rPr>
              <w:t>08</w:t>
            </w:r>
            <w:r>
              <w:rPr>
                <w:rFonts w:hint="eastAsia" w:ascii="宋体" w:hAnsi="宋体" w:cs="宋体"/>
                <w:szCs w:val="21"/>
                <w:highlight w:val="none"/>
                <w:lang w:eastAsia="zh-CN"/>
              </w:rPr>
              <w:t>日</w:t>
            </w:r>
            <w:r>
              <w:rPr>
                <w:rFonts w:hint="eastAsia" w:ascii="宋体" w:hAnsi="宋体" w:cs="宋体"/>
                <w:szCs w:val="21"/>
                <w:highlight w:val="none"/>
                <w:lang w:val="en-US" w:eastAsia="zh-CN"/>
              </w:rPr>
              <w:t>14</w:t>
            </w:r>
            <w:r>
              <w:rPr>
                <w:rFonts w:hint="eastAsia" w:ascii="宋体" w:hAnsi="宋体" w:cs="宋体"/>
                <w:szCs w:val="21"/>
                <w:highlight w:val="none"/>
              </w:rPr>
              <w:t>时</w:t>
            </w:r>
            <w:r>
              <w:rPr>
                <w:rFonts w:hint="eastAsia" w:ascii="宋体" w:hAnsi="宋体" w:cs="宋体"/>
                <w:szCs w:val="21"/>
                <w:highlight w:val="none"/>
                <w:lang w:val="en-US" w:eastAsia="zh-CN"/>
              </w:rPr>
              <w:t>3</w:t>
            </w:r>
            <w:r>
              <w:rPr>
                <w:rFonts w:hint="eastAsia" w:ascii="宋体" w:hAnsi="宋体" w:cs="宋体"/>
                <w:szCs w:val="21"/>
                <w:highlight w:val="none"/>
              </w:rPr>
              <w:t>0分00秒（北京时间）</w:t>
            </w:r>
          </w:p>
          <w:p>
            <w:pPr>
              <w:spacing w:line="300" w:lineRule="exact"/>
              <w:rPr>
                <w:rFonts w:ascii="宋体" w:hAnsi="宋体" w:cs="宋体"/>
                <w:bCs/>
                <w:szCs w:val="21"/>
              </w:rPr>
            </w:pPr>
            <w:r>
              <w:rPr>
                <w:rFonts w:hint="eastAsia" w:ascii="宋体" w:hAnsi="宋体" w:cs="宋体"/>
                <w:bCs/>
                <w:szCs w:val="21"/>
              </w:rPr>
              <w:t>地点：</w:t>
            </w:r>
            <w:r>
              <w:rPr>
                <w:rFonts w:hint="eastAsia" w:ascii="宋体" w:hAnsi="宋体" w:cs="宋体"/>
                <w:szCs w:val="21"/>
              </w:rPr>
              <w:t>云和县招标投标中心（云和县城南路1号体育馆一楼）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5" w:hRule="exact"/>
          <w:jc w:val="center"/>
        </w:trPr>
        <w:tc>
          <w:tcPr>
            <w:tcW w:w="2199" w:type="dxa"/>
            <w:tcBorders>
              <w:left w:val="double" w:color="auto" w:sz="4" w:space="0"/>
            </w:tcBorders>
            <w:noWrap/>
            <w:vAlign w:val="center"/>
          </w:tcPr>
          <w:p>
            <w:pPr>
              <w:spacing w:line="300" w:lineRule="exact"/>
              <w:jc w:val="center"/>
              <w:rPr>
                <w:rFonts w:ascii="宋体" w:hAnsi="宋体" w:cs="宋体"/>
                <w:b/>
                <w:bCs/>
                <w:snapToGrid w:val="0"/>
                <w:szCs w:val="21"/>
                <w:highlight w:val="green"/>
              </w:rPr>
            </w:pPr>
            <w:r>
              <w:rPr>
                <w:rFonts w:hint="eastAsia" w:ascii="宋体" w:hAnsi="宋体" w:cs="宋体"/>
                <w:b/>
                <w:bCs/>
                <w:snapToGrid w:val="0"/>
                <w:szCs w:val="21"/>
                <w:highlight w:val="green"/>
                <w:lang w:val="en-US" w:eastAsia="zh-CN"/>
              </w:rPr>
              <w:t>履约</w:t>
            </w:r>
            <w:r>
              <w:rPr>
                <w:rFonts w:hint="eastAsia" w:ascii="宋体" w:hAnsi="宋体" w:cs="宋体"/>
                <w:b/>
                <w:bCs/>
                <w:snapToGrid w:val="0"/>
                <w:szCs w:val="21"/>
                <w:highlight w:val="green"/>
              </w:rPr>
              <w:t>保证金</w:t>
            </w:r>
          </w:p>
        </w:tc>
        <w:tc>
          <w:tcPr>
            <w:tcW w:w="7760" w:type="dxa"/>
            <w:gridSpan w:val="3"/>
            <w:tcBorders>
              <w:right w:val="double" w:color="auto" w:sz="4" w:space="0"/>
            </w:tcBorders>
            <w:noWrap/>
            <w:vAlign w:val="center"/>
          </w:tcPr>
          <w:p>
            <w:pPr>
              <w:spacing w:line="300" w:lineRule="exact"/>
              <w:ind w:left="1260" w:hanging="1260" w:hangingChars="600"/>
              <w:rPr>
                <w:rFonts w:hint="default" w:ascii="宋体" w:hAnsi="宋体" w:eastAsia="宋体" w:cs="宋体"/>
                <w:szCs w:val="21"/>
                <w:highlight w:val="green"/>
                <w:lang w:val="en-US" w:eastAsia="zh-CN"/>
              </w:rPr>
            </w:pPr>
            <w:r>
              <w:rPr>
                <w:rFonts w:hint="eastAsia" w:ascii="宋体" w:hAnsi="宋体" w:cs="宋体"/>
                <w:szCs w:val="21"/>
                <w:highlight w:val="green"/>
                <w:lang w:val="en-US" w:eastAsia="zh-CN"/>
              </w:rPr>
              <w:t>30000元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15" w:hRule="exact"/>
          <w:jc w:val="center"/>
        </w:trPr>
        <w:tc>
          <w:tcPr>
            <w:tcW w:w="2199" w:type="dxa"/>
            <w:tcBorders>
              <w:left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成交结果公告及成交通知书</w:t>
            </w:r>
          </w:p>
        </w:tc>
        <w:tc>
          <w:tcPr>
            <w:tcW w:w="7760" w:type="dxa"/>
            <w:gridSpan w:val="3"/>
            <w:tcBorders>
              <w:right w:val="double" w:color="auto" w:sz="4" w:space="0"/>
            </w:tcBorders>
            <w:noWrap/>
            <w:vAlign w:val="center"/>
          </w:tcPr>
          <w:p>
            <w:pPr>
              <w:spacing w:line="300" w:lineRule="exact"/>
              <w:jc w:val="left"/>
              <w:rPr>
                <w:rFonts w:ascii="宋体" w:hAnsi="宋体" w:cs="宋体"/>
                <w:bCs/>
                <w:szCs w:val="21"/>
              </w:rPr>
            </w:pPr>
            <w:r>
              <w:rPr>
                <w:rFonts w:hint="eastAsia" w:ascii="宋体" w:hAnsi="宋体" w:cs="宋体"/>
                <w:bCs/>
                <w:szCs w:val="21"/>
              </w:rPr>
              <w:t>磋商报告经采购人确认后2个工作日内，成交公告在浙江政府采购网</w:t>
            </w:r>
            <w:r>
              <w:fldChar w:fldCharType="begin"/>
            </w:r>
            <w:r>
              <w:instrText xml:space="preserve"> HYPERLINK "http://60.190.126.3:8080/wcm/WCMV6/editor/editor/招标文件（新版）.doc" </w:instrText>
            </w:r>
            <w:r>
              <w:fldChar w:fldCharType="separate"/>
            </w:r>
            <w:r>
              <w:rPr>
                <w:rFonts w:hint="eastAsia" w:ascii="宋体" w:hAnsi="宋体" w:cs="宋体"/>
                <w:bCs/>
                <w:szCs w:val="21"/>
              </w:rPr>
              <w:t>http://zfcg.czt.zj.gov.cn/</w:t>
            </w:r>
            <w:r>
              <w:rPr>
                <w:rFonts w:hint="eastAsia" w:ascii="宋体" w:hAnsi="宋体" w:cs="宋体"/>
                <w:bCs/>
                <w:szCs w:val="21"/>
              </w:rPr>
              <w:fldChar w:fldCharType="end"/>
            </w:r>
            <w:r>
              <w:rPr>
                <w:rFonts w:hint="eastAsia" w:ascii="宋体" w:hAnsi="宋体" w:cs="宋体"/>
                <w:bCs/>
                <w:szCs w:val="21"/>
              </w:rPr>
              <w:t>、丽水市公共资源交易网https://lssggzy.lishui.gov.cn/ 上发布，并同时发出成交通知书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5" w:hRule="exact"/>
          <w:jc w:val="center"/>
        </w:trPr>
        <w:tc>
          <w:tcPr>
            <w:tcW w:w="2199" w:type="dxa"/>
            <w:tcBorders>
              <w:left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签订合同</w:t>
            </w:r>
          </w:p>
        </w:tc>
        <w:tc>
          <w:tcPr>
            <w:tcW w:w="7760" w:type="dxa"/>
            <w:gridSpan w:val="3"/>
            <w:tcBorders>
              <w:right w:val="double" w:color="auto" w:sz="4" w:space="0"/>
            </w:tcBorders>
            <w:noWrap/>
            <w:vAlign w:val="center"/>
          </w:tcPr>
          <w:p>
            <w:pPr>
              <w:spacing w:line="300" w:lineRule="exact"/>
              <w:jc w:val="left"/>
              <w:rPr>
                <w:rFonts w:ascii="宋体" w:hAnsi="宋体" w:cs="宋体"/>
                <w:bCs/>
                <w:szCs w:val="21"/>
              </w:rPr>
            </w:pPr>
            <w:r>
              <w:rPr>
                <w:rFonts w:hint="eastAsia" w:ascii="宋体" w:hAnsi="宋体" w:cs="宋体"/>
                <w:szCs w:val="21"/>
              </w:rPr>
              <w:t>成交通知书发出之日起10日内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2199" w:type="dxa"/>
            <w:tcBorders>
              <w:left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发布媒体</w:t>
            </w:r>
          </w:p>
        </w:tc>
        <w:tc>
          <w:tcPr>
            <w:tcW w:w="7760" w:type="dxa"/>
            <w:gridSpan w:val="3"/>
            <w:tcBorders>
              <w:right w:val="double" w:color="auto" w:sz="4" w:space="0"/>
            </w:tcBorders>
            <w:noWrap/>
            <w:vAlign w:val="center"/>
          </w:tcPr>
          <w:p>
            <w:pPr>
              <w:snapToGrid w:val="0"/>
              <w:spacing w:line="320" w:lineRule="exact"/>
              <w:rPr>
                <w:rFonts w:ascii="宋体" w:hAnsi="宋体" w:cs="宋体"/>
                <w:szCs w:val="21"/>
              </w:rPr>
            </w:pPr>
            <w:r>
              <w:rPr>
                <w:rFonts w:hint="eastAsia" w:ascii="宋体" w:hAnsi="宋体" w:cs="宋体"/>
                <w:szCs w:val="21"/>
              </w:rPr>
              <w:t>浙江政府采购网</w:t>
            </w:r>
            <w:r>
              <w:fldChar w:fldCharType="begin"/>
            </w:r>
            <w:r>
              <w:instrText xml:space="preserve"> HYPERLINK "http://60.190.126.3:8080/wcm/WCMV6/editor/editor/招标文件（新版）.doc" </w:instrText>
            </w:r>
            <w:r>
              <w:fldChar w:fldCharType="separate"/>
            </w:r>
            <w:r>
              <w:rPr>
                <w:rStyle w:val="31"/>
                <w:rFonts w:hint="eastAsia" w:ascii="宋体" w:hAnsi="宋体" w:cs="宋体"/>
                <w:color w:val="auto"/>
                <w:szCs w:val="21"/>
                <w:u w:val="none"/>
              </w:rPr>
              <w:t>http://zfcg.czt.zj.gov.cn/</w:t>
            </w:r>
            <w:r>
              <w:rPr>
                <w:rStyle w:val="31"/>
                <w:rFonts w:hint="eastAsia" w:ascii="宋体" w:hAnsi="宋体" w:cs="宋体"/>
                <w:color w:val="auto"/>
                <w:szCs w:val="21"/>
                <w:u w:val="none"/>
              </w:rPr>
              <w:fldChar w:fldCharType="end"/>
            </w:r>
            <w:r>
              <w:rPr>
                <w:rFonts w:hint="eastAsia" w:ascii="宋体" w:hAnsi="宋体" w:cs="宋体"/>
                <w:szCs w:val="21"/>
              </w:rPr>
              <w:t xml:space="preserve"> 、丽水市公共资源交易网https://lssggzy.lishui.gov.cn/ </w:t>
            </w:r>
          </w:p>
          <w:p>
            <w:pPr>
              <w:spacing w:line="300" w:lineRule="exact"/>
              <w:jc w:val="left"/>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5" w:hRule="exact"/>
          <w:jc w:val="center"/>
        </w:trPr>
        <w:tc>
          <w:tcPr>
            <w:tcW w:w="2199" w:type="dxa"/>
            <w:tcBorders>
              <w:left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评定办法和细则</w:t>
            </w:r>
          </w:p>
        </w:tc>
        <w:tc>
          <w:tcPr>
            <w:tcW w:w="7760" w:type="dxa"/>
            <w:gridSpan w:val="3"/>
            <w:tcBorders>
              <w:right w:val="double" w:color="auto" w:sz="4" w:space="0"/>
            </w:tcBorders>
            <w:noWrap/>
            <w:vAlign w:val="center"/>
          </w:tcPr>
          <w:p>
            <w:pPr>
              <w:spacing w:line="300" w:lineRule="exact"/>
              <w:rPr>
                <w:rFonts w:ascii="宋体" w:hAnsi="宋体" w:cs="宋体"/>
                <w:bCs/>
                <w:szCs w:val="21"/>
              </w:rPr>
            </w:pPr>
            <w:r>
              <w:rPr>
                <w:rFonts w:hint="eastAsia" w:ascii="宋体" w:hAnsi="宋体" w:cs="宋体"/>
                <w:bCs/>
                <w:szCs w:val="21"/>
              </w:rPr>
              <w:t>采用综合评分法，详见本竞争性磋商文件第六章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2199" w:type="dxa"/>
            <w:tcBorders>
              <w:left w:val="double" w:color="auto" w:sz="4" w:space="0"/>
              <w:bottom w:val="double" w:color="auto" w:sz="4" w:space="0"/>
            </w:tcBorders>
            <w:noWrap/>
            <w:vAlign w:val="center"/>
          </w:tcPr>
          <w:p>
            <w:pPr>
              <w:spacing w:line="300" w:lineRule="exact"/>
              <w:jc w:val="center"/>
              <w:rPr>
                <w:rFonts w:ascii="宋体" w:hAnsi="宋体" w:cs="宋体"/>
                <w:b/>
                <w:bCs/>
                <w:snapToGrid w:val="0"/>
                <w:szCs w:val="21"/>
              </w:rPr>
            </w:pPr>
            <w:r>
              <w:rPr>
                <w:rFonts w:hint="eastAsia" w:ascii="宋体" w:hAnsi="宋体" w:cs="宋体"/>
                <w:b/>
                <w:bCs/>
                <w:snapToGrid w:val="0"/>
                <w:szCs w:val="21"/>
              </w:rPr>
              <w:t>特别提醒</w:t>
            </w:r>
          </w:p>
        </w:tc>
        <w:tc>
          <w:tcPr>
            <w:tcW w:w="7760" w:type="dxa"/>
            <w:gridSpan w:val="3"/>
            <w:tcBorders>
              <w:bottom w:val="double" w:color="auto" w:sz="4" w:space="0"/>
              <w:right w:val="double" w:color="auto" w:sz="4" w:space="0"/>
            </w:tcBorders>
            <w:noWrap/>
            <w:vAlign w:val="center"/>
          </w:tcPr>
          <w:p>
            <w:pPr>
              <w:spacing w:line="300" w:lineRule="exact"/>
              <w:ind w:firstLine="120"/>
              <w:rPr>
                <w:rFonts w:ascii="宋体" w:hAnsi="宋体" w:cs="宋体"/>
                <w:b/>
                <w:szCs w:val="21"/>
              </w:rPr>
            </w:pPr>
            <w:r>
              <w:rPr>
                <w:rFonts w:hint="eastAsia" w:ascii="宋体" w:hAnsi="宋体" w:cs="宋体"/>
                <w:b/>
                <w:szCs w:val="21"/>
                <w:lang w:val="en-US" w:eastAsia="zh-CN"/>
              </w:rPr>
              <w:t>本项目不允许存在非实质性负偏离</w:t>
            </w:r>
            <w:r>
              <w:rPr>
                <w:rFonts w:hint="eastAsia" w:ascii="宋体" w:hAnsi="宋体" w:cs="宋体"/>
                <w:b/>
                <w:szCs w:val="21"/>
              </w:rPr>
              <w:t>。</w:t>
            </w:r>
          </w:p>
        </w:tc>
      </w:tr>
    </w:tbl>
    <w:p>
      <w:pPr>
        <w:spacing w:line="360" w:lineRule="exact"/>
        <w:rPr>
          <w:rFonts w:ascii="宋体" w:hAnsi="宋体" w:cs="宋体"/>
          <w:szCs w:val="21"/>
        </w:rPr>
      </w:pPr>
      <w:bookmarkStart w:id="16" w:name="_Toc390938575"/>
      <w:bookmarkStart w:id="17" w:name="_Toc20160"/>
    </w:p>
    <w:p/>
    <w:p>
      <w:pPr>
        <w:pStyle w:val="6"/>
        <w:keepNext w:val="0"/>
        <w:spacing w:before="0" w:after="0" w:line="360" w:lineRule="exact"/>
        <w:rPr>
          <w:rFonts w:ascii="宋体" w:hAnsi="宋体" w:eastAsia="宋体" w:cs="宋体"/>
          <w:sz w:val="21"/>
          <w:szCs w:val="21"/>
        </w:rPr>
      </w:pPr>
      <w:r>
        <w:rPr>
          <w:rFonts w:hint="eastAsia" w:ascii="宋体" w:hAnsi="宋体" w:eastAsia="宋体" w:cs="宋体"/>
          <w:sz w:val="21"/>
          <w:szCs w:val="21"/>
        </w:rPr>
        <w:t>二</w:t>
      </w:r>
      <w:bookmarkEnd w:id="16"/>
      <w:r>
        <w:rPr>
          <w:rFonts w:hint="eastAsia" w:ascii="宋体" w:hAnsi="宋体" w:eastAsia="宋体" w:cs="宋体"/>
          <w:sz w:val="21"/>
          <w:szCs w:val="21"/>
        </w:rPr>
        <w:t>总则</w:t>
      </w:r>
      <w:bookmarkEnd w:id="17"/>
    </w:p>
    <w:p>
      <w:pPr>
        <w:spacing w:line="360" w:lineRule="exact"/>
        <w:ind w:firstLine="422" w:firstLineChars="200"/>
        <w:rPr>
          <w:rFonts w:ascii="宋体" w:hAnsi="宋体" w:cs="宋体"/>
          <w:b/>
          <w:szCs w:val="21"/>
        </w:rPr>
      </w:pPr>
      <w:r>
        <w:rPr>
          <w:rFonts w:hint="eastAsia" w:ascii="宋体" w:hAnsi="宋体" w:cs="宋体"/>
          <w:b/>
          <w:szCs w:val="21"/>
        </w:rPr>
        <w:t>1.适用范围</w:t>
      </w:r>
    </w:p>
    <w:p>
      <w:pPr>
        <w:spacing w:line="360" w:lineRule="exact"/>
        <w:ind w:firstLine="420" w:firstLineChars="200"/>
        <w:rPr>
          <w:rFonts w:ascii="宋体" w:hAnsi="宋体" w:cs="宋体"/>
          <w:szCs w:val="21"/>
        </w:rPr>
      </w:pPr>
      <w:r>
        <w:rPr>
          <w:rFonts w:hint="eastAsia" w:ascii="宋体" w:hAnsi="宋体" w:cs="宋体"/>
          <w:szCs w:val="21"/>
        </w:rPr>
        <w:t>1.1磋商文件适用于本次所述项目的采购。</w:t>
      </w:r>
    </w:p>
    <w:p>
      <w:pPr>
        <w:spacing w:line="360" w:lineRule="exact"/>
        <w:ind w:firstLine="422" w:firstLineChars="200"/>
        <w:rPr>
          <w:rFonts w:ascii="宋体" w:hAnsi="宋体" w:cs="宋体"/>
          <w:b/>
          <w:szCs w:val="21"/>
        </w:rPr>
      </w:pPr>
      <w:r>
        <w:rPr>
          <w:rFonts w:hint="eastAsia" w:ascii="宋体" w:hAnsi="宋体" w:cs="宋体"/>
          <w:b/>
          <w:szCs w:val="21"/>
        </w:rPr>
        <w:t>2.定义</w:t>
      </w:r>
    </w:p>
    <w:p>
      <w:pPr>
        <w:spacing w:line="360" w:lineRule="exact"/>
        <w:ind w:firstLine="420" w:firstLineChars="200"/>
        <w:rPr>
          <w:rFonts w:ascii="宋体" w:hAnsi="宋体" w:cs="宋体"/>
          <w:szCs w:val="21"/>
        </w:rPr>
      </w:pPr>
      <w:r>
        <w:rPr>
          <w:rFonts w:hint="eastAsia" w:ascii="宋体" w:hAnsi="宋体" w:cs="宋体"/>
          <w:szCs w:val="21"/>
        </w:rPr>
        <w:t>2.1.1“采购人”系指</w:t>
      </w:r>
      <w:r>
        <w:rPr>
          <w:rFonts w:hint="eastAsia" w:ascii="宋体" w:hAnsi="宋体" w:cs="宋体"/>
          <w:szCs w:val="21"/>
          <w:lang w:eastAsia="zh-CN"/>
        </w:rPr>
        <w:t>云和县红绿融合文化公司</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rPr>
        <w:t xml:space="preserve">2.1.2“竞争性磋商供应商”系指符合磋商公告第“5”点所要求的参与采购活动的供应商。 </w:t>
      </w:r>
    </w:p>
    <w:p>
      <w:pPr>
        <w:spacing w:line="360" w:lineRule="exact"/>
        <w:ind w:firstLine="420" w:firstLineChars="200"/>
        <w:rPr>
          <w:rFonts w:ascii="宋体" w:hAnsi="宋体" w:cs="宋体"/>
          <w:szCs w:val="21"/>
        </w:rPr>
      </w:pPr>
      <w:r>
        <w:rPr>
          <w:rFonts w:hint="eastAsia" w:ascii="宋体" w:hAnsi="宋体" w:cs="宋体"/>
          <w:szCs w:val="21"/>
        </w:rPr>
        <w:t>2.1.2.1“供应商”系指按照本磋商文件的规定参加并递交磋商响应文件的自然人、法人或其他组织；</w:t>
      </w:r>
    </w:p>
    <w:p>
      <w:pPr>
        <w:spacing w:line="360" w:lineRule="exact"/>
        <w:ind w:firstLine="420" w:firstLineChars="200"/>
        <w:rPr>
          <w:rFonts w:ascii="宋体" w:hAnsi="宋体" w:cs="宋体"/>
          <w:szCs w:val="21"/>
        </w:rPr>
      </w:pPr>
      <w:r>
        <w:rPr>
          <w:rFonts w:hint="eastAsia" w:ascii="宋体" w:hAnsi="宋体" w:cs="宋体"/>
          <w:szCs w:val="21"/>
        </w:rPr>
        <w:t>2.1.2.2“法定代表人或企业负责人”系指依</w:t>
      </w:r>
      <w:r>
        <w:fldChar w:fldCharType="begin"/>
      </w:r>
      <w:r>
        <w:instrText xml:space="preserve"> HYPERLINK "http://baike.baidu.com/view/17641.htm" \t "_blank" </w:instrText>
      </w:r>
      <w:r>
        <w:fldChar w:fldCharType="separate"/>
      </w:r>
      <w:r>
        <w:rPr>
          <w:rFonts w:hint="eastAsia" w:ascii="宋体" w:hAnsi="宋体" w:cs="宋体"/>
          <w:szCs w:val="21"/>
        </w:rPr>
        <w:t>法律</w:t>
      </w:r>
      <w:r>
        <w:rPr>
          <w:rFonts w:hint="eastAsia" w:ascii="宋体" w:hAnsi="宋体" w:cs="宋体"/>
          <w:szCs w:val="21"/>
        </w:rPr>
        <w:fldChar w:fldCharType="end"/>
      </w:r>
      <w:r>
        <w:rPr>
          <w:rFonts w:hint="eastAsia" w:ascii="宋体" w:hAnsi="宋体" w:cs="宋体"/>
          <w:szCs w:val="21"/>
        </w:rPr>
        <w:t>或法人</w:t>
      </w:r>
      <w:r>
        <w:fldChar w:fldCharType="begin"/>
      </w:r>
      <w:r>
        <w:instrText xml:space="preserve"> HYPERLINK "http://baike.baidu.com/view/624563.htm" \t "_blank" </w:instrText>
      </w:r>
      <w:r>
        <w:fldChar w:fldCharType="separate"/>
      </w:r>
      <w:r>
        <w:rPr>
          <w:rFonts w:hint="eastAsia" w:ascii="宋体" w:hAnsi="宋体" w:cs="宋体"/>
          <w:szCs w:val="21"/>
        </w:rPr>
        <w:t>章程</w:t>
      </w:r>
      <w:r>
        <w:rPr>
          <w:rFonts w:hint="eastAsia" w:ascii="宋体" w:hAnsi="宋体" w:cs="宋体"/>
          <w:szCs w:val="21"/>
        </w:rPr>
        <w:fldChar w:fldCharType="end"/>
      </w:r>
      <w:r>
        <w:rPr>
          <w:rFonts w:hint="eastAsia" w:ascii="宋体" w:hAnsi="宋体" w:cs="宋体"/>
          <w:szCs w:val="21"/>
        </w:rPr>
        <w:t>规定代表法人行使职权的</w:t>
      </w:r>
      <w:r>
        <w:fldChar w:fldCharType="begin"/>
      </w:r>
      <w:r>
        <w:instrText xml:space="preserve"> HYPERLINK "http://baike.baidu.com/view/1344002.htm" \t "_blank" </w:instrText>
      </w:r>
      <w:r>
        <w:fldChar w:fldCharType="separate"/>
      </w:r>
      <w:r>
        <w:rPr>
          <w:rFonts w:hint="eastAsia" w:ascii="宋体" w:hAnsi="宋体" w:cs="宋体"/>
          <w:szCs w:val="21"/>
        </w:rPr>
        <w:t>负责人</w:t>
      </w:r>
      <w:r>
        <w:rPr>
          <w:rFonts w:hint="eastAsia" w:ascii="宋体" w:hAnsi="宋体" w:cs="宋体"/>
          <w:szCs w:val="21"/>
        </w:rPr>
        <w:fldChar w:fldCharType="end"/>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rPr>
        <w:t>2.1.2.3“授权委托”系指法定代表人或企业负责人通过授权委托书的形式，委托被委托人行使竞争性磋商供应商有限权利的活动。被委托人应具有完全民事行为能力的合法公民。</w:t>
      </w:r>
    </w:p>
    <w:p>
      <w:pPr>
        <w:spacing w:line="360" w:lineRule="exact"/>
        <w:ind w:firstLine="420" w:firstLineChars="200"/>
        <w:rPr>
          <w:rFonts w:ascii="宋体" w:hAnsi="宋体" w:cs="宋体"/>
          <w:szCs w:val="21"/>
        </w:rPr>
      </w:pPr>
      <w:r>
        <w:rPr>
          <w:rFonts w:hint="eastAsia" w:ascii="宋体" w:hAnsi="宋体" w:cs="宋体"/>
          <w:szCs w:val="21"/>
        </w:rPr>
        <w:t>2.1.3“采购代理机构”系指</w:t>
      </w:r>
      <w:r>
        <w:rPr>
          <w:rFonts w:hint="eastAsia" w:ascii="宋体" w:hAnsi="宋体" w:cs="宋体"/>
          <w:szCs w:val="21"/>
          <w:lang w:eastAsia="zh-CN"/>
        </w:rPr>
        <w:t>浙江建友工程咨询有限公司</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rPr>
        <w:t>2.1.4“合同”系指买卖双方签署的规定买卖双方权利与义务的协议，以及所有附件、附录、磋商文件和响应文件所提到的构成合同的所有文件。</w:t>
      </w:r>
    </w:p>
    <w:p>
      <w:pPr>
        <w:spacing w:line="360" w:lineRule="exact"/>
        <w:ind w:firstLine="420" w:firstLineChars="200"/>
        <w:rPr>
          <w:rFonts w:ascii="宋体" w:hAnsi="宋体" w:cs="宋体"/>
          <w:szCs w:val="21"/>
        </w:rPr>
      </w:pPr>
      <w:r>
        <w:rPr>
          <w:rFonts w:hint="eastAsia" w:ascii="宋体" w:hAnsi="宋体" w:cs="宋体"/>
          <w:szCs w:val="21"/>
        </w:rPr>
        <w:t>2.1.5 “货物”系指卖方按磋商文件规定须向买方提供的一切产品（包括：虚拟产品），以及产品相关的备品备件、工具、手册及其它有关技术资料和材料。</w:t>
      </w:r>
    </w:p>
    <w:p>
      <w:pPr>
        <w:spacing w:line="360" w:lineRule="exact"/>
        <w:ind w:firstLine="420" w:firstLineChars="200"/>
        <w:rPr>
          <w:rFonts w:ascii="宋体" w:hAnsi="宋体" w:cs="宋体"/>
          <w:szCs w:val="21"/>
        </w:rPr>
      </w:pPr>
      <w:r>
        <w:rPr>
          <w:rFonts w:hint="eastAsia" w:ascii="宋体" w:hAnsi="宋体" w:cs="宋体"/>
          <w:szCs w:val="21"/>
        </w:rPr>
        <w:t>2.1.6 “服务”系指卖方按磋商文件规定应承担的安装、调试、技术协助以及其他类似的附随义务。</w:t>
      </w:r>
    </w:p>
    <w:p>
      <w:pPr>
        <w:spacing w:line="360" w:lineRule="exact"/>
        <w:ind w:firstLine="420" w:firstLineChars="200"/>
        <w:rPr>
          <w:rFonts w:ascii="宋体" w:hAnsi="宋体" w:cs="宋体"/>
          <w:szCs w:val="21"/>
        </w:rPr>
      </w:pPr>
      <w:r>
        <w:rPr>
          <w:rFonts w:hint="eastAsia" w:ascii="宋体" w:hAnsi="宋体" w:cs="宋体"/>
          <w:szCs w:val="21"/>
        </w:rPr>
        <w:t>2.1.7“附随服务”系指根据合同规定卖方必须承担与货物有关的辅助服务，如送货上门、免费维护以及合同中规定卖方应承担的义务,以及合同中未规定,但依有利于合同履行原则,应当由卖方承担的其它义务。</w:t>
      </w:r>
    </w:p>
    <w:p>
      <w:pPr>
        <w:spacing w:line="360" w:lineRule="exact"/>
        <w:ind w:firstLine="420" w:firstLineChars="200"/>
        <w:rPr>
          <w:rFonts w:ascii="宋体" w:hAnsi="宋体" w:cs="宋体"/>
          <w:b/>
          <w:bCs/>
          <w:szCs w:val="21"/>
        </w:rPr>
      </w:pPr>
      <w:r>
        <w:rPr>
          <w:rFonts w:hint="eastAsia" w:ascii="宋体" w:hAnsi="宋体" w:cs="宋体"/>
          <w:bCs/>
          <w:szCs w:val="21"/>
        </w:rPr>
        <w:t>2.1.8</w:t>
      </w:r>
      <w:r>
        <w:rPr>
          <w:rFonts w:hint="eastAsia" w:ascii="宋体" w:hAnsi="宋体" w:cs="宋体"/>
          <w:szCs w:val="21"/>
        </w:rPr>
        <w:t>标有“▲”符号均属于“实质性条款”，不允许负偏离；标有“★”系指项目关键核心产品；“◆”号的为重要参数指标</w:t>
      </w:r>
      <w:r>
        <w:rPr>
          <w:rFonts w:hint="eastAsia" w:ascii="宋体" w:hAnsi="宋体" w:cs="宋体"/>
          <w:bCs/>
          <w:szCs w:val="21"/>
        </w:rPr>
        <w:t>。</w:t>
      </w:r>
    </w:p>
    <w:p>
      <w:pPr>
        <w:spacing w:line="360" w:lineRule="exact"/>
        <w:ind w:firstLine="420" w:firstLineChars="200"/>
        <w:rPr>
          <w:rFonts w:ascii="宋体" w:hAnsi="宋体" w:cs="宋体"/>
          <w:szCs w:val="21"/>
        </w:rPr>
      </w:pPr>
      <w:r>
        <w:rPr>
          <w:rFonts w:hint="eastAsia" w:ascii="宋体" w:hAnsi="宋体" w:cs="宋体"/>
          <w:szCs w:val="21"/>
        </w:rPr>
        <w:t>3.合格的供应商</w:t>
      </w:r>
    </w:p>
    <w:p>
      <w:pPr>
        <w:spacing w:line="360" w:lineRule="exact"/>
        <w:ind w:firstLine="420" w:firstLineChars="200"/>
        <w:rPr>
          <w:rFonts w:ascii="宋体" w:hAnsi="宋体" w:cs="宋体"/>
          <w:szCs w:val="21"/>
        </w:rPr>
      </w:pPr>
      <w:r>
        <w:rPr>
          <w:rFonts w:hint="eastAsia" w:ascii="宋体" w:hAnsi="宋体" w:cs="宋体"/>
          <w:szCs w:val="21"/>
        </w:rPr>
        <w:t>3.1符合2.1.2条的供应商。</w:t>
      </w:r>
    </w:p>
    <w:p>
      <w:pPr>
        <w:spacing w:line="360" w:lineRule="exact"/>
        <w:ind w:firstLine="420" w:firstLineChars="200"/>
        <w:rPr>
          <w:rFonts w:ascii="宋体" w:hAnsi="宋体" w:cs="宋体"/>
          <w:szCs w:val="21"/>
        </w:rPr>
      </w:pPr>
      <w:r>
        <w:rPr>
          <w:rFonts w:hint="eastAsia" w:ascii="宋体" w:hAnsi="宋体" w:cs="宋体"/>
          <w:szCs w:val="21"/>
        </w:rPr>
        <w:t>3.2供应商应遵守有关的法律、法规和规章条例。</w:t>
      </w:r>
    </w:p>
    <w:p>
      <w:pPr>
        <w:spacing w:line="360" w:lineRule="exact"/>
        <w:ind w:firstLine="422" w:firstLineChars="200"/>
        <w:rPr>
          <w:rFonts w:ascii="宋体" w:hAnsi="宋体" w:cs="宋体"/>
          <w:b/>
          <w:szCs w:val="21"/>
        </w:rPr>
      </w:pPr>
      <w:r>
        <w:rPr>
          <w:rFonts w:hint="eastAsia" w:ascii="宋体" w:hAnsi="宋体" w:cs="宋体"/>
          <w:b/>
          <w:szCs w:val="21"/>
        </w:rPr>
        <w:t>4.磋商费用</w:t>
      </w:r>
    </w:p>
    <w:p>
      <w:pPr>
        <w:spacing w:line="360" w:lineRule="exact"/>
        <w:ind w:firstLine="420" w:firstLineChars="200"/>
        <w:rPr>
          <w:rFonts w:ascii="宋体" w:hAnsi="宋体" w:cs="宋体"/>
          <w:szCs w:val="21"/>
        </w:rPr>
      </w:pPr>
      <w:r>
        <w:rPr>
          <w:rFonts w:hint="eastAsia" w:ascii="宋体" w:hAnsi="宋体" w:cs="宋体"/>
          <w:szCs w:val="21"/>
        </w:rPr>
        <w:t>4.1竞争性磋商供应商自行承担磋商费用。</w:t>
      </w:r>
    </w:p>
    <w:p>
      <w:pPr>
        <w:pStyle w:val="6"/>
        <w:keepNext w:val="0"/>
        <w:spacing w:before="0" w:after="0" w:line="360" w:lineRule="exact"/>
        <w:rPr>
          <w:rFonts w:ascii="宋体" w:hAnsi="宋体" w:eastAsia="宋体" w:cs="宋体"/>
          <w:sz w:val="21"/>
          <w:szCs w:val="21"/>
        </w:rPr>
      </w:pPr>
      <w:bookmarkStart w:id="18" w:name="_Toc390938576"/>
      <w:bookmarkStart w:id="19" w:name="_Toc27359"/>
      <w:r>
        <w:rPr>
          <w:rFonts w:hint="eastAsia" w:ascii="宋体" w:hAnsi="宋体" w:eastAsia="宋体" w:cs="宋体"/>
          <w:sz w:val="21"/>
          <w:szCs w:val="21"/>
        </w:rPr>
        <w:t>三   磋商响应文件说明</w:t>
      </w:r>
      <w:bookmarkEnd w:id="18"/>
      <w:bookmarkEnd w:id="19"/>
    </w:p>
    <w:p>
      <w:pPr>
        <w:spacing w:line="360" w:lineRule="exact"/>
        <w:ind w:firstLine="422" w:firstLineChars="200"/>
        <w:rPr>
          <w:rFonts w:ascii="宋体" w:hAnsi="宋体" w:cs="宋体"/>
          <w:b/>
          <w:szCs w:val="21"/>
        </w:rPr>
      </w:pPr>
      <w:r>
        <w:rPr>
          <w:rFonts w:hint="eastAsia" w:ascii="宋体" w:hAnsi="宋体" w:cs="宋体"/>
          <w:b/>
          <w:szCs w:val="21"/>
        </w:rPr>
        <w:t>6.响应文件的构成</w:t>
      </w:r>
    </w:p>
    <w:p>
      <w:pPr>
        <w:spacing w:line="360" w:lineRule="exact"/>
        <w:ind w:firstLine="420" w:firstLineChars="200"/>
        <w:rPr>
          <w:rFonts w:ascii="宋体" w:hAnsi="宋体" w:cs="宋体"/>
          <w:szCs w:val="21"/>
        </w:rPr>
      </w:pPr>
      <w:r>
        <w:rPr>
          <w:rFonts w:hint="eastAsia" w:ascii="宋体" w:hAnsi="宋体" w:cs="宋体"/>
          <w:szCs w:val="21"/>
        </w:rPr>
        <w:t>6.1磋商文件用以阐明所需货物及服务、磋商、磋商程序和合同条款等。本磋商文件由下述部分组成：</w:t>
      </w:r>
    </w:p>
    <w:p>
      <w:pPr>
        <w:tabs>
          <w:tab w:val="left" w:pos="6585"/>
        </w:tabs>
        <w:spacing w:line="360" w:lineRule="exact"/>
        <w:ind w:firstLine="420" w:firstLineChars="200"/>
        <w:rPr>
          <w:rFonts w:ascii="宋体" w:hAnsi="宋体" w:cs="宋体"/>
          <w:szCs w:val="21"/>
        </w:rPr>
      </w:pPr>
      <w:r>
        <w:rPr>
          <w:rFonts w:hint="eastAsia" w:ascii="宋体" w:hAnsi="宋体" w:cs="宋体"/>
          <w:szCs w:val="21"/>
        </w:rPr>
        <w:t>6.1.1综合说明（包括磋商公告、须知前附表）</w:t>
      </w:r>
    </w:p>
    <w:p>
      <w:pPr>
        <w:spacing w:line="360" w:lineRule="exact"/>
        <w:ind w:firstLine="420" w:firstLineChars="200"/>
        <w:rPr>
          <w:rFonts w:ascii="宋体" w:hAnsi="宋体" w:cs="宋体"/>
          <w:szCs w:val="21"/>
        </w:rPr>
      </w:pPr>
      <w:r>
        <w:rPr>
          <w:rFonts w:hint="eastAsia" w:ascii="宋体" w:hAnsi="宋体" w:cs="宋体"/>
          <w:szCs w:val="21"/>
        </w:rPr>
        <w:t>6.1.2竞争性磋商供应商须知</w:t>
      </w:r>
    </w:p>
    <w:p>
      <w:pPr>
        <w:spacing w:line="360" w:lineRule="exact"/>
        <w:ind w:firstLine="420" w:firstLineChars="200"/>
        <w:rPr>
          <w:rFonts w:ascii="宋体" w:hAnsi="宋体" w:cs="宋体"/>
          <w:szCs w:val="21"/>
        </w:rPr>
      </w:pPr>
      <w:r>
        <w:rPr>
          <w:rFonts w:hint="eastAsia" w:ascii="宋体" w:hAnsi="宋体" w:cs="宋体"/>
          <w:szCs w:val="21"/>
        </w:rPr>
        <w:t>6.1.3磋商货物清单及技术要求</w:t>
      </w:r>
    </w:p>
    <w:p>
      <w:pPr>
        <w:spacing w:line="360" w:lineRule="exact"/>
        <w:ind w:firstLine="420" w:firstLineChars="200"/>
        <w:rPr>
          <w:rFonts w:ascii="宋体" w:hAnsi="宋体" w:cs="宋体"/>
          <w:szCs w:val="21"/>
        </w:rPr>
      </w:pPr>
      <w:r>
        <w:rPr>
          <w:rFonts w:hint="eastAsia" w:ascii="宋体" w:hAnsi="宋体" w:cs="宋体"/>
          <w:szCs w:val="21"/>
        </w:rPr>
        <w:t>6.1.4采购合同格式（范本）</w:t>
      </w:r>
    </w:p>
    <w:p>
      <w:pPr>
        <w:spacing w:line="360" w:lineRule="exact"/>
        <w:ind w:firstLine="420" w:firstLineChars="200"/>
        <w:rPr>
          <w:rFonts w:ascii="宋体" w:hAnsi="宋体" w:cs="宋体"/>
          <w:szCs w:val="21"/>
        </w:rPr>
      </w:pPr>
      <w:r>
        <w:rPr>
          <w:rFonts w:hint="eastAsia" w:ascii="宋体" w:hAnsi="宋体" w:cs="宋体"/>
          <w:szCs w:val="21"/>
        </w:rPr>
        <w:t>6.1.5磋商相关文件格式</w:t>
      </w:r>
    </w:p>
    <w:p>
      <w:pPr>
        <w:spacing w:line="360" w:lineRule="exact"/>
        <w:ind w:firstLine="420" w:firstLineChars="200"/>
        <w:rPr>
          <w:rFonts w:ascii="宋体" w:hAnsi="宋体" w:cs="宋体"/>
          <w:szCs w:val="21"/>
        </w:rPr>
      </w:pPr>
      <w:r>
        <w:rPr>
          <w:rFonts w:hint="eastAsia" w:ascii="宋体" w:hAnsi="宋体" w:cs="宋体"/>
          <w:szCs w:val="21"/>
        </w:rPr>
        <w:t>6.1.6磋商办法和细则</w:t>
      </w:r>
    </w:p>
    <w:p>
      <w:pPr>
        <w:spacing w:line="360" w:lineRule="exact"/>
        <w:ind w:firstLine="420" w:firstLineChars="200"/>
        <w:rPr>
          <w:rFonts w:ascii="宋体" w:hAnsi="宋体" w:cs="宋体"/>
          <w:szCs w:val="21"/>
        </w:rPr>
      </w:pPr>
      <w:r>
        <w:rPr>
          <w:rFonts w:hint="eastAsia" w:ascii="宋体" w:hAnsi="宋体" w:cs="宋体"/>
          <w:szCs w:val="21"/>
        </w:rPr>
        <w:t>6.1.7与本项目有关的磋商文件澄清、答复、更正、补充的内容</w:t>
      </w:r>
    </w:p>
    <w:p>
      <w:pPr>
        <w:spacing w:line="360" w:lineRule="exact"/>
        <w:ind w:firstLine="422" w:firstLineChars="200"/>
        <w:rPr>
          <w:rFonts w:ascii="宋体" w:hAnsi="宋体" w:cs="宋体"/>
          <w:b/>
          <w:szCs w:val="21"/>
        </w:rPr>
      </w:pPr>
      <w:r>
        <w:rPr>
          <w:rFonts w:hint="eastAsia" w:ascii="宋体" w:hAnsi="宋体" w:cs="宋体"/>
          <w:b/>
          <w:szCs w:val="21"/>
        </w:rPr>
        <w:t>7.竞争性磋商供应商的风险</w:t>
      </w:r>
    </w:p>
    <w:p>
      <w:pPr>
        <w:spacing w:line="360" w:lineRule="exact"/>
        <w:ind w:firstLine="420" w:firstLineChars="200"/>
        <w:rPr>
          <w:rFonts w:ascii="宋体" w:hAnsi="宋体" w:cs="宋体"/>
          <w:szCs w:val="21"/>
        </w:rPr>
      </w:pPr>
      <w:r>
        <w:rPr>
          <w:rFonts w:hint="eastAsia" w:ascii="宋体" w:hAnsi="宋体" w:cs="宋体"/>
          <w:szCs w:val="21"/>
        </w:rPr>
        <w:t>7.1竞争性磋商供应商应认真阅读磋商文件中所有的条款、技术规范和事项等，竞争性磋商供应商没有按照磋商文件的要求提供全部资料，或者竞争性磋商供应商没有对磋商文件要求作出实质性响应是竞争性磋商供应商的风险，并可能导致其响应文件被拒绝，竞争性磋商供应商响应文件无效。</w:t>
      </w:r>
    </w:p>
    <w:p>
      <w:pPr>
        <w:spacing w:line="360" w:lineRule="exact"/>
        <w:ind w:firstLine="422" w:firstLineChars="200"/>
        <w:rPr>
          <w:rFonts w:ascii="宋体" w:hAnsi="宋体" w:cs="宋体"/>
          <w:b/>
          <w:szCs w:val="21"/>
        </w:rPr>
      </w:pPr>
      <w:r>
        <w:rPr>
          <w:rFonts w:hint="eastAsia" w:ascii="宋体" w:hAnsi="宋体" w:cs="宋体"/>
          <w:b/>
          <w:szCs w:val="21"/>
        </w:rPr>
        <w:t>8.磋商文件的澄清和修改</w:t>
      </w:r>
    </w:p>
    <w:p>
      <w:pPr>
        <w:spacing w:line="360" w:lineRule="exact"/>
        <w:ind w:firstLine="420" w:firstLineChars="200"/>
        <w:rPr>
          <w:rFonts w:ascii="宋体" w:hAnsi="宋体" w:cs="宋体"/>
          <w:szCs w:val="21"/>
        </w:rPr>
      </w:pPr>
      <w:r>
        <w:rPr>
          <w:rFonts w:hint="eastAsia" w:ascii="宋体" w:hAnsi="宋体" w:cs="宋体"/>
          <w:szCs w:val="21"/>
        </w:rPr>
        <w:t>8.1磋商文件澄清、答复、修改、补充的内容为磋商文件的组成部分。</w:t>
      </w:r>
    </w:p>
    <w:p>
      <w:pPr>
        <w:spacing w:line="360" w:lineRule="exact"/>
        <w:ind w:firstLine="420" w:firstLineChars="200"/>
        <w:rPr>
          <w:rFonts w:ascii="宋体" w:hAnsi="宋体" w:cs="宋体"/>
          <w:szCs w:val="21"/>
        </w:rPr>
      </w:pPr>
      <w:r>
        <w:rPr>
          <w:rFonts w:hint="eastAsia" w:ascii="宋体" w:hAnsi="宋体" w:cs="宋体"/>
          <w:szCs w:val="21"/>
        </w:rPr>
        <w:t>8.2</w:t>
      </w:r>
      <w:r>
        <w:rPr>
          <w:rFonts w:hint="eastAsia" w:ascii="宋体" w:hAnsi="宋体" w:cs="宋体"/>
          <w:bCs/>
          <w:szCs w:val="21"/>
        </w:rPr>
        <w:t>报名供应商认真阅读</w:t>
      </w:r>
      <w:r>
        <w:rPr>
          <w:rFonts w:hint="eastAsia" w:ascii="宋体" w:hAnsi="宋体" w:cs="宋体"/>
          <w:szCs w:val="21"/>
        </w:rPr>
        <w:t>磋商</w:t>
      </w:r>
      <w:r>
        <w:rPr>
          <w:rFonts w:hint="eastAsia" w:ascii="宋体" w:hAnsi="宋体" w:cs="宋体"/>
          <w:bCs/>
          <w:szCs w:val="21"/>
        </w:rPr>
        <w:t>文件，应于</w:t>
      </w:r>
      <w:r>
        <w:rPr>
          <w:rFonts w:hint="eastAsia" w:ascii="宋体" w:hAnsi="宋体" w:cs="宋体"/>
          <w:b/>
          <w:snapToGrid w:val="0"/>
          <w:szCs w:val="21"/>
          <w:u w:val="single"/>
        </w:rPr>
        <w:t>提交响应文件的截止时间5日前</w:t>
      </w:r>
      <w:r>
        <w:rPr>
          <w:rFonts w:hint="eastAsia" w:ascii="宋体" w:hAnsi="宋体" w:cs="宋体"/>
          <w:bCs/>
          <w:szCs w:val="21"/>
        </w:rPr>
        <w:t>向采购代理机构（传真）提出澄清。采购代理机构对已发出的磋商文件进行必要澄清或修改的，</w:t>
      </w:r>
      <w:r>
        <w:rPr>
          <w:rFonts w:hint="eastAsia" w:ascii="宋体" w:hAnsi="宋体" w:cs="宋体"/>
          <w:szCs w:val="21"/>
        </w:rPr>
        <w:t>在提交响应文件的截止时间</w:t>
      </w:r>
      <w:r>
        <w:rPr>
          <w:rFonts w:hint="eastAsia" w:ascii="宋体" w:hAnsi="宋体" w:cs="宋体"/>
          <w:b/>
          <w:szCs w:val="21"/>
        </w:rPr>
        <w:t>5日</w:t>
      </w:r>
      <w:r>
        <w:rPr>
          <w:rFonts w:hint="eastAsia" w:ascii="宋体" w:hAnsi="宋体" w:cs="宋体"/>
          <w:szCs w:val="21"/>
        </w:rPr>
        <w:t>前,以网上公告形式公布更正等公告，并以书面（传真）的形式通知</w:t>
      </w:r>
      <w:r>
        <w:rPr>
          <w:rFonts w:hint="eastAsia" w:ascii="宋体" w:hAnsi="宋体" w:cs="宋体"/>
          <w:bCs/>
          <w:szCs w:val="21"/>
        </w:rPr>
        <w:t>报名供应商</w:t>
      </w:r>
      <w:r>
        <w:rPr>
          <w:rFonts w:hint="eastAsia" w:ascii="宋体" w:hAnsi="宋体" w:cs="宋体"/>
          <w:szCs w:val="21"/>
        </w:rPr>
        <w:t>,并对其具有约束力。</w:t>
      </w:r>
    </w:p>
    <w:p>
      <w:pPr>
        <w:spacing w:line="360" w:lineRule="exact"/>
        <w:ind w:firstLine="420" w:firstLineChars="200"/>
        <w:rPr>
          <w:rFonts w:ascii="宋体" w:hAnsi="宋体" w:cs="宋体"/>
          <w:szCs w:val="21"/>
        </w:rPr>
      </w:pPr>
      <w:r>
        <w:rPr>
          <w:rFonts w:hint="eastAsia" w:ascii="宋体" w:hAnsi="宋体" w:cs="宋体"/>
          <w:szCs w:val="21"/>
        </w:rPr>
        <w:t>8.3采购代理机构可以视采购具体情况，在提交响应文件截止时间前通知竞争性磋商供应商,适当延长磋商截止时间。</w:t>
      </w:r>
    </w:p>
    <w:p>
      <w:pPr>
        <w:pStyle w:val="6"/>
        <w:keepNext w:val="0"/>
        <w:spacing w:before="0" w:after="0" w:line="360" w:lineRule="exact"/>
        <w:ind w:firstLine="200"/>
        <w:rPr>
          <w:rFonts w:ascii="宋体" w:hAnsi="宋体" w:eastAsia="宋体" w:cs="宋体"/>
          <w:sz w:val="21"/>
          <w:szCs w:val="21"/>
        </w:rPr>
      </w:pPr>
      <w:bookmarkStart w:id="20" w:name="_Toc12007"/>
      <w:bookmarkStart w:id="21" w:name="_Toc390938577"/>
      <w:r>
        <w:rPr>
          <w:rFonts w:hint="eastAsia" w:ascii="宋体" w:hAnsi="宋体" w:eastAsia="宋体" w:cs="宋体"/>
          <w:sz w:val="21"/>
          <w:szCs w:val="21"/>
        </w:rPr>
        <w:t>四   响应文件的编制</w:t>
      </w:r>
      <w:bookmarkEnd w:id="20"/>
      <w:bookmarkEnd w:id="21"/>
    </w:p>
    <w:p>
      <w:pPr>
        <w:spacing w:line="360" w:lineRule="exact"/>
        <w:ind w:firstLine="422" w:firstLineChars="200"/>
        <w:rPr>
          <w:rFonts w:ascii="宋体" w:hAnsi="宋体" w:cs="宋体"/>
          <w:b/>
          <w:szCs w:val="21"/>
        </w:rPr>
      </w:pPr>
      <w:r>
        <w:rPr>
          <w:rFonts w:hint="eastAsia" w:ascii="宋体" w:hAnsi="宋体" w:cs="宋体"/>
          <w:b/>
          <w:szCs w:val="21"/>
        </w:rPr>
        <w:t>9.要求</w:t>
      </w:r>
    </w:p>
    <w:p>
      <w:pPr>
        <w:spacing w:line="360" w:lineRule="exact"/>
        <w:ind w:firstLine="420" w:firstLineChars="200"/>
        <w:rPr>
          <w:rFonts w:ascii="宋体" w:hAnsi="宋体" w:cs="宋体"/>
          <w:szCs w:val="21"/>
        </w:rPr>
      </w:pPr>
      <w:r>
        <w:rPr>
          <w:rFonts w:hint="eastAsia" w:ascii="宋体" w:hAnsi="宋体" w:cs="宋体"/>
          <w:szCs w:val="21"/>
        </w:rPr>
        <w:t>9.1竞争性磋商供应商应仔细阅读磋商文件的所有内容,按磋商文件规定的要求编制响应文件,并保证所提供全部资料的真实性,以使其对磋商文件作出实质性响应。</w:t>
      </w:r>
    </w:p>
    <w:p>
      <w:pPr>
        <w:spacing w:line="360" w:lineRule="exact"/>
        <w:ind w:firstLine="420" w:firstLineChars="200"/>
        <w:rPr>
          <w:rFonts w:ascii="宋体" w:hAnsi="宋体" w:cs="宋体"/>
          <w:szCs w:val="21"/>
        </w:rPr>
      </w:pPr>
      <w:r>
        <w:rPr>
          <w:rFonts w:hint="eastAsia" w:ascii="宋体" w:hAnsi="宋体" w:cs="宋体"/>
          <w:szCs w:val="21"/>
        </w:rPr>
        <w:t>9.2响应文件、竞争性磋商供应商与采购有关的往来通知、函件和文件均应使用中文。如涉及非中文内容的，竞争性磋商供应商有义务将其内容翻译成中文，一切对非中文内容的误解，都将由竞争性磋商供应商承担。</w:t>
      </w:r>
    </w:p>
    <w:p>
      <w:pPr>
        <w:spacing w:line="360" w:lineRule="exact"/>
        <w:ind w:firstLine="422" w:firstLineChars="200"/>
        <w:rPr>
          <w:rFonts w:ascii="宋体" w:hAnsi="宋体" w:cs="宋体"/>
          <w:b/>
          <w:szCs w:val="21"/>
        </w:rPr>
      </w:pPr>
      <w:bookmarkStart w:id="22" w:name="_Toc390938578"/>
      <w:r>
        <w:rPr>
          <w:rFonts w:hint="eastAsia" w:ascii="宋体" w:hAnsi="宋体" w:cs="宋体"/>
          <w:b/>
          <w:szCs w:val="21"/>
        </w:rPr>
        <w:t>10.响应文件的组成</w:t>
      </w:r>
    </w:p>
    <w:p>
      <w:pPr>
        <w:spacing w:line="360" w:lineRule="exact"/>
        <w:ind w:firstLine="420" w:firstLineChars="200"/>
        <w:rPr>
          <w:rFonts w:ascii="宋体" w:hAnsi="宋体" w:cs="宋体"/>
          <w:szCs w:val="21"/>
        </w:rPr>
      </w:pPr>
      <w:r>
        <w:rPr>
          <w:rFonts w:hint="eastAsia" w:ascii="宋体" w:hAnsi="宋体" w:cs="宋体"/>
          <w:szCs w:val="21"/>
        </w:rPr>
        <w:t>▲10.1提交的响应文件应分为</w:t>
      </w:r>
      <w:r>
        <w:rPr>
          <w:rFonts w:hint="eastAsia" w:ascii="宋体" w:hAnsi="宋体" w:cs="宋体"/>
          <w:b/>
          <w:kern w:val="0"/>
          <w:szCs w:val="21"/>
        </w:rPr>
        <w:t>资格审查文件、</w:t>
      </w:r>
      <w:r>
        <w:rPr>
          <w:rFonts w:hint="eastAsia" w:ascii="宋体" w:hAnsi="宋体" w:cs="宋体"/>
          <w:b/>
          <w:szCs w:val="21"/>
        </w:rPr>
        <w:t>资信商务及技术文件、报价文件</w:t>
      </w:r>
      <w:r>
        <w:rPr>
          <w:rFonts w:hint="eastAsia" w:ascii="宋体" w:hAnsi="宋体" w:cs="宋体"/>
          <w:b/>
          <w:kern w:val="0"/>
          <w:szCs w:val="21"/>
        </w:rPr>
        <w:t>三</w:t>
      </w:r>
      <w:r>
        <w:rPr>
          <w:rFonts w:hint="eastAsia" w:ascii="宋体" w:hAnsi="宋体" w:cs="宋体"/>
          <w:b/>
          <w:szCs w:val="21"/>
        </w:rPr>
        <w:t>部分</w:t>
      </w:r>
      <w:r>
        <w:rPr>
          <w:rFonts w:hint="eastAsia" w:ascii="宋体" w:hAnsi="宋体" w:cs="宋体"/>
          <w:szCs w:val="21"/>
        </w:rPr>
        <w:t>。</w:t>
      </w:r>
    </w:p>
    <w:p>
      <w:pPr>
        <w:spacing w:line="360" w:lineRule="exact"/>
        <w:ind w:firstLine="422" w:firstLineChars="200"/>
        <w:rPr>
          <w:rFonts w:ascii="宋体" w:hAnsi="宋体" w:cs="宋体"/>
          <w:b/>
          <w:szCs w:val="21"/>
        </w:rPr>
      </w:pPr>
      <w:r>
        <w:rPr>
          <w:rFonts w:hint="eastAsia" w:ascii="宋体" w:hAnsi="宋体" w:cs="宋体"/>
          <w:b/>
          <w:szCs w:val="21"/>
        </w:rPr>
        <w:t>11.响应文件（资格审查文件、资信商务及技术文件、报价文件）编制的内容和要求</w:t>
      </w:r>
    </w:p>
    <w:p>
      <w:pPr>
        <w:spacing w:line="360" w:lineRule="exact"/>
        <w:ind w:firstLine="422" w:firstLineChars="200"/>
        <w:rPr>
          <w:rFonts w:ascii="宋体" w:hAnsi="宋体" w:cs="宋体"/>
          <w:b/>
          <w:szCs w:val="21"/>
        </w:rPr>
      </w:pPr>
      <w:r>
        <w:rPr>
          <w:rFonts w:hint="eastAsia" w:ascii="宋体" w:hAnsi="宋体" w:cs="宋体"/>
          <w:b/>
          <w:szCs w:val="21"/>
        </w:rPr>
        <w:t>11.1资格审查文件编制的内容和要求：详见第五章格式</w:t>
      </w:r>
    </w:p>
    <w:p>
      <w:pPr>
        <w:spacing w:line="360" w:lineRule="exact"/>
        <w:ind w:firstLine="422" w:firstLineChars="200"/>
        <w:rPr>
          <w:rFonts w:ascii="宋体" w:hAnsi="宋体" w:cs="宋体"/>
          <w:b/>
          <w:szCs w:val="21"/>
        </w:rPr>
      </w:pPr>
      <w:r>
        <w:rPr>
          <w:rFonts w:hint="eastAsia" w:ascii="宋体" w:hAnsi="宋体" w:cs="宋体"/>
          <w:b/>
          <w:szCs w:val="21"/>
        </w:rPr>
        <w:t>11.2资信及商务文件编制内容和要求：详见第五章格式</w:t>
      </w:r>
    </w:p>
    <w:p>
      <w:pPr>
        <w:spacing w:line="360" w:lineRule="exact"/>
        <w:ind w:firstLine="422" w:firstLineChars="200"/>
        <w:rPr>
          <w:rFonts w:ascii="宋体" w:hAnsi="宋体" w:cs="宋体"/>
          <w:b/>
          <w:szCs w:val="21"/>
        </w:rPr>
      </w:pPr>
      <w:r>
        <w:rPr>
          <w:rFonts w:hint="eastAsia" w:ascii="宋体" w:hAnsi="宋体" w:cs="宋体"/>
          <w:b/>
          <w:szCs w:val="21"/>
        </w:rPr>
        <w:t>11.3技术文件的编制内容和要求</w:t>
      </w:r>
    </w:p>
    <w:p>
      <w:pPr>
        <w:spacing w:line="360" w:lineRule="exact"/>
        <w:ind w:firstLine="420" w:firstLineChars="200"/>
        <w:rPr>
          <w:rFonts w:ascii="宋体" w:hAnsi="宋体" w:cs="宋体"/>
          <w:szCs w:val="21"/>
        </w:rPr>
      </w:pPr>
      <w:r>
        <w:rPr>
          <w:rFonts w:hint="eastAsia" w:ascii="宋体" w:hAnsi="宋体" w:cs="宋体"/>
          <w:szCs w:val="21"/>
        </w:rPr>
        <w:t>11.3.1按磋商文件“第五章 磋商相关文件格式”所列的内容和格式。</w:t>
      </w:r>
    </w:p>
    <w:p>
      <w:pPr>
        <w:spacing w:line="360" w:lineRule="exact"/>
        <w:ind w:firstLine="420" w:firstLineChars="200"/>
        <w:rPr>
          <w:rFonts w:ascii="宋体" w:hAnsi="宋体" w:cs="宋体"/>
          <w:bCs/>
          <w:szCs w:val="21"/>
        </w:rPr>
      </w:pPr>
      <w:r>
        <w:rPr>
          <w:rFonts w:hint="eastAsia" w:ascii="宋体" w:hAnsi="宋体" w:cs="宋体"/>
          <w:szCs w:val="21"/>
        </w:rPr>
        <w:t>11.3.2供应商应对照磋商文件</w:t>
      </w:r>
      <w:r>
        <w:rPr>
          <w:rFonts w:hint="eastAsia" w:ascii="宋体" w:hAnsi="宋体" w:cs="宋体"/>
          <w:bCs/>
          <w:szCs w:val="21"/>
        </w:rPr>
        <w:t xml:space="preserve"> “第二章 采购需求”所列的内容提供完整产品、服务、技术指标等。</w:t>
      </w:r>
    </w:p>
    <w:p>
      <w:pPr>
        <w:spacing w:line="360" w:lineRule="exact"/>
        <w:ind w:firstLine="420" w:firstLineChars="200"/>
        <w:rPr>
          <w:rFonts w:ascii="宋体" w:hAnsi="宋体" w:cs="宋体"/>
          <w:szCs w:val="21"/>
        </w:rPr>
      </w:pPr>
      <w:r>
        <w:rPr>
          <w:rFonts w:hint="eastAsia" w:ascii="宋体" w:hAnsi="宋体" w:cs="宋体"/>
          <w:bCs/>
          <w:szCs w:val="21"/>
        </w:rPr>
        <w:t>11.3.3 项目承诺：磋商文件规定的要求仅为基本要求，供应</w:t>
      </w:r>
      <w:r>
        <w:rPr>
          <w:rFonts w:hint="eastAsia" w:ascii="宋体" w:hAnsi="宋体" w:cs="宋体"/>
          <w:szCs w:val="21"/>
        </w:rPr>
        <w:t>商可以作出优于或高于磋商文件中所要求的承诺。</w:t>
      </w:r>
    </w:p>
    <w:p>
      <w:pPr>
        <w:spacing w:line="360" w:lineRule="exact"/>
        <w:ind w:firstLine="420" w:firstLineChars="200"/>
        <w:rPr>
          <w:rFonts w:ascii="宋体" w:hAnsi="宋体" w:cs="宋体"/>
          <w:szCs w:val="21"/>
        </w:rPr>
      </w:pPr>
      <w:r>
        <w:rPr>
          <w:rFonts w:hint="eastAsia" w:ascii="宋体" w:hAnsi="宋体" w:cs="宋体"/>
          <w:szCs w:val="21"/>
        </w:rPr>
        <w:t>11.3.4 供应商认为有必要提交的其他技术证明资料。</w:t>
      </w:r>
    </w:p>
    <w:p>
      <w:pPr>
        <w:spacing w:line="360" w:lineRule="exact"/>
        <w:ind w:firstLine="422" w:firstLineChars="200"/>
        <w:rPr>
          <w:rFonts w:ascii="宋体" w:hAnsi="宋体" w:cs="宋体"/>
          <w:b/>
          <w:szCs w:val="21"/>
        </w:rPr>
      </w:pPr>
      <w:r>
        <w:rPr>
          <w:rFonts w:hint="eastAsia" w:ascii="宋体" w:hAnsi="宋体" w:cs="宋体"/>
          <w:b/>
          <w:szCs w:val="21"/>
        </w:rPr>
        <w:t>11.4报价文件的编制内容和要求</w:t>
      </w:r>
    </w:p>
    <w:p>
      <w:pPr>
        <w:spacing w:line="360" w:lineRule="exact"/>
        <w:ind w:firstLine="420" w:firstLineChars="200"/>
        <w:rPr>
          <w:rFonts w:ascii="宋体" w:hAnsi="宋体" w:cs="宋体"/>
          <w:szCs w:val="21"/>
        </w:rPr>
      </w:pPr>
      <w:r>
        <w:rPr>
          <w:rFonts w:hint="eastAsia" w:ascii="宋体" w:hAnsi="宋体" w:cs="宋体"/>
          <w:szCs w:val="21"/>
        </w:rPr>
        <w:t>11.4.1 磋商文件“第五章 磋商相关文件格式”所列的内容和格式的要求，以及供应商认为有必要提供的其它文件。</w:t>
      </w:r>
    </w:p>
    <w:p>
      <w:pPr>
        <w:spacing w:line="360" w:lineRule="exact"/>
        <w:ind w:firstLine="420" w:firstLineChars="200"/>
        <w:rPr>
          <w:rFonts w:ascii="宋体" w:hAnsi="宋体" w:cs="宋体"/>
          <w:szCs w:val="21"/>
        </w:rPr>
      </w:pPr>
      <w:r>
        <w:rPr>
          <w:rFonts w:hint="eastAsia" w:ascii="宋体" w:hAnsi="宋体" w:cs="宋体"/>
          <w:szCs w:val="21"/>
        </w:rPr>
        <w:t>11.4.2 磋商文件</w:t>
      </w:r>
      <w:r>
        <w:rPr>
          <w:rFonts w:hint="eastAsia" w:ascii="宋体" w:hAnsi="宋体" w:cs="宋体"/>
          <w:bCs/>
          <w:szCs w:val="21"/>
        </w:rPr>
        <w:t>“第二章 采购需求”所列</w:t>
      </w:r>
      <w:r>
        <w:rPr>
          <w:rFonts w:hint="eastAsia" w:ascii="宋体" w:hAnsi="宋体" w:cs="宋体"/>
          <w:szCs w:val="21"/>
        </w:rPr>
        <w:t>的相关内容编制。</w:t>
      </w:r>
    </w:p>
    <w:p>
      <w:pPr>
        <w:spacing w:line="360" w:lineRule="exact"/>
        <w:ind w:firstLine="420" w:firstLineChars="200"/>
        <w:rPr>
          <w:rFonts w:ascii="宋体" w:hAnsi="宋体" w:cs="宋体"/>
          <w:szCs w:val="21"/>
        </w:rPr>
      </w:pPr>
      <w:r>
        <w:rPr>
          <w:rFonts w:hint="eastAsia" w:ascii="宋体" w:hAnsi="宋体" w:cs="宋体"/>
          <w:szCs w:val="21"/>
        </w:rPr>
        <w:t>11.4.3 磋商报价</w:t>
      </w:r>
    </w:p>
    <w:p>
      <w:pPr>
        <w:spacing w:line="360" w:lineRule="exact"/>
        <w:ind w:firstLine="422" w:firstLineChars="200"/>
        <w:rPr>
          <w:rFonts w:ascii="宋体" w:hAnsi="宋体" w:cs="宋体"/>
          <w:bCs/>
          <w:szCs w:val="21"/>
        </w:rPr>
      </w:pPr>
      <w:r>
        <w:rPr>
          <w:rFonts w:hint="eastAsia" w:ascii="宋体" w:hAnsi="宋体" w:cs="宋体"/>
          <w:b/>
          <w:bCs/>
          <w:szCs w:val="21"/>
        </w:rPr>
        <w:t>▲</w:t>
      </w:r>
      <w:r>
        <w:rPr>
          <w:rFonts w:hint="eastAsia" w:ascii="宋体" w:hAnsi="宋体" w:cs="宋体"/>
          <w:szCs w:val="21"/>
        </w:rPr>
        <w:t>11.4.3</w:t>
      </w:r>
      <w:r>
        <w:rPr>
          <w:rFonts w:hint="eastAsia" w:ascii="宋体" w:hAnsi="宋体" w:cs="宋体"/>
          <w:bCs/>
          <w:szCs w:val="21"/>
        </w:rPr>
        <w:t>.1 供应商应在磋商文件所附表格格式填写产品、服务的单价和磋商报价。响应文件只允许有一个报价，有选择的或者有条件的报价将不予接受。</w:t>
      </w:r>
    </w:p>
    <w:p>
      <w:pPr>
        <w:spacing w:line="360" w:lineRule="exact"/>
        <w:ind w:firstLine="480"/>
        <w:rPr>
          <w:rFonts w:ascii="宋体" w:hAnsi="宋体" w:cs="宋体"/>
          <w:szCs w:val="21"/>
        </w:rPr>
      </w:pPr>
      <w:r>
        <w:rPr>
          <w:rFonts w:hint="eastAsia" w:ascii="宋体" w:hAnsi="宋体" w:cs="宋体"/>
          <w:b/>
          <w:bCs/>
          <w:szCs w:val="21"/>
        </w:rPr>
        <w:t>▲</w:t>
      </w:r>
      <w:r>
        <w:rPr>
          <w:rFonts w:hint="eastAsia" w:ascii="宋体" w:hAnsi="宋体" w:cs="宋体"/>
          <w:szCs w:val="21"/>
        </w:rPr>
        <w:t>11.4.3.2 最终报价高于采购最高限价的，视报价分为零分，且供应商不得推荐为成交候选人。</w:t>
      </w:r>
    </w:p>
    <w:p>
      <w:pPr>
        <w:spacing w:line="360" w:lineRule="exact"/>
        <w:ind w:firstLine="480"/>
        <w:rPr>
          <w:rFonts w:ascii="宋体" w:hAnsi="宋体" w:cs="宋体"/>
          <w:szCs w:val="21"/>
        </w:rPr>
      </w:pPr>
      <w:r>
        <w:rPr>
          <w:rFonts w:hint="eastAsia" w:ascii="宋体" w:hAnsi="宋体" w:cs="宋体"/>
          <w:szCs w:val="21"/>
        </w:rPr>
        <w:t>11.4.3.3 最后报价是履行合同的最终价格，除磋商文件特殊说明外，应包括</w:t>
      </w:r>
      <w:r>
        <w:rPr>
          <w:rFonts w:hint="eastAsia" w:ascii="宋体" w:hAnsi="宋体" w:cs="宋体"/>
          <w:spacing w:val="20"/>
          <w:szCs w:val="21"/>
        </w:rPr>
        <w:t>供应商实施本项目所产生的相关费用，如配送费、人员工资、各种社会保险、人员食宿与交通、办公经费、设备、材料、技术服务、利润、税金及完成本项目所有可能存在的全部费用，采购人不再另行支付费用</w:t>
      </w:r>
      <w:r>
        <w:rPr>
          <w:rFonts w:hint="eastAsia" w:ascii="宋体" w:hAnsi="宋体" w:cs="宋体"/>
          <w:szCs w:val="21"/>
        </w:rPr>
        <w:t>。</w:t>
      </w:r>
    </w:p>
    <w:p>
      <w:pPr>
        <w:spacing w:line="360" w:lineRule="exact"/>
        <w:ind w:firstLine="422" w:firstLineChars="200"/>
        <w:rPr>
          <w:rFonts w:ascii="宋体" w:hAnsi="宋体" w:cs="宋体"/>
          <w:szCs w:val="21"/>
        </w:rPr>
      </w:pPr>
      <w:r>
        <w:rPr>
          <w:rFonts w:hint="eastAsia" w:ascii="宋体" w:hAnsi="宋体" w:cs="宋体"/>
          <w:b/>
          <w:szCs w:val="21"/>
        </w:rPr>
        <w:t>11.5 排版</w:t>
      </w:r>
      <w:r>
        <w:rPr>
          <w:rFonts w:hint="eastAsia" w:ascii="宋体" w:hAnsi="宋体" w:cs="宋体"/>
          <w:szCs w:val="21"/>
        </w:rPr>
        <w:t>：</w:t>
      </w:r>
      <w:r>
        <w:rPr>
          <w:rFonts w:hint="eastAsia" w:ascii="宋体" w:hAnsi="宋体" w:cs="宋体"/>
          <w:kern w:val="0"/>
          <w:szCs w:val="21"/>
        </w:rPr>
        <w:t>所有文字及表格建议采用黑色，正文字体采用宋体小四号字体，标题字体采用宋体小二号字体。页码应逐页连续编注，建议纸质文件纸张采用白色标准A4纸。</w:t>
      </w:r>
    </w:p>
    <w:p>
      <w:pPr>
        <w:spacing w:line="360" w:lineRule="exact"/>
        <w:ind w:firstLine="422" w:firstLineChars="200"/>
        <w:rPr>
          <w:rFonts w:ascii="宋体" w:hAnsi="宋体" w:cs="宋体"/>
          <w:szCs w:val="21"/>
        </w:rPr>
      </w:pPr>
      <w:r>
        <w:rPr>
          <w:rFonts w:hint="eastAsia" w:ascii="宋体" w:hAnsi="宋体" w:cs="宋体"/>
          <w:b/>
          <w:szCs w:val="21"/>
        </w:rPr>
        <w:t>11.6 封面</w:t>
      </w:r>
      <w:r>
        <w:rPr>
          <w:rFonts w:hint="eastAsia" w:ascii="宋体" w:hAnsi="宋体" w:cs="宋体"/>
          <w:szCs w:val="21"/>
        </w:rPr>
        <w:t>：按照磋商文件规定的格式制作封面。</w:t>
      </w:r>
    </w:p>
    <w:p>
      <w:pPr>
        <w:spacing w:line="360" w:lineRule="exact"/>
        <w:ind w:firstLine="422" w:firstLineChars="200"/>
        <w:rPr>
          <w:rFonts w:ascii="宋体" w:hAnsi="宋体" w:cs="宋体"/>
          <w:b/>
          <w:szCs w:val="21"/>
        </w:rPr>
      </w:pPr>
      <w:r>
        <w:rPr>
          <w:rFonts w:hint="eastAsia" w:ascii="宋体" w:hAnsi="宋体" w:cs="宋体"/>
          <w:b/>
          <w:szCs w:val="21"/>
        </w:rPr>
        <w:t>12.响应文件格式</w:t>
      </w:r>
    </w:p>
    <w:p>
      <w:pPr>
        <w:spacing w:line="360" w:lineRule="exact"/>
        <w:ind w:firstLine="420" w:firstLineChars="200"/>
        <w:rPr>
          <w:rFonts w:ascii="宋体" w:hAnsi="宋体" w:cs="宋体"/>
          <w:szCs w:val="21"/>
        </w:rPr>
      </w:pPr>
      <w:r>
        <w:rPr>
          <w:rFonts w:hint="eastAsia" w:ascii="宋体" w:hAnsi="宋体" w:cs="宋体"/>
          <w:szCs w:val="21"/>
        </w:rPr>
        <w:t>12.1竞争性磋商供应商应按竞争性磋商文件规定的文件格式、内容和要求制作响应文件。</w:t>
      </w:r>
    </w:p>
    <w:p>
      <w:pPr>
        <w:spacing w:line="360" w:lineRule="exact"/>
        <w:ind w:firstLine="422" w:firstLineChars="200"/>
        <w:rPr>
          <w:rFonts w:ascii="宋体" w:hAnsi="宋体" w:cs="宋体"/>
          <w:szCs w:val="21"/>
        </w:rPr>
      </w:pPr>
      <w:r>
        <w:rPr>
          <w:rFonts w:hint="eastAsia" w:ascii="宋体" w:hAnsi="宋体" w:cs="宋体"/>
          <w:b/>
          <w:szCs w:val="21"/>
        </w:rPr>
        <w:t>13.符合磋商文件规定的技术文件部分：</w:t>
      </w:r>
      <w:r>
        <w:rPr>
          <w:rFonts w:hint="eastAsia" w:ascii="宋体" w:hAnsi="宋体" w:cs="宋体"/>
          <w:szCs w:val="21"/>
        </w:rPr>
        <w:t>符合采购需求及磋商文件格式规定</w:t>
      </w:r>
    </w:p>
    <w:p>
      <w:pPr>
        <w:spacing w:line="360" w:lineRule="exact"/>
        <w:ind w:firstLine="422" w:firstLineChars="200"/>
        <w:rPr>
          <w:rFonts w:ascii="宋体" w:hAnsi="宋体" w:cs="宋体"/>
          <w:b/>
          <w:szCs w:val="21"/>
        </w:rPr>
      </w:pPr>
      <w:r>
        <w:rPr>
          <w:rFonts w:hint="eastAsia" w:ascii="宋体" w:hAnsi="宋体" w:cs="宋体"/>
          <w:b/>
          <w:szCs w:val="21"/>
        </w:rPr>
        <w:t>14.竞争性磋商有效期</w:t>
      </w:r>
    </w:p>
    <w:p>
      <w:pPr>
        <w:spacing w:line="360" w:lineRule="exact"/>
        <w:ind w:firstLine="420" w:firstLineChars="200"/>
        <w:rPr>
          <w:rFonts w:ascii="宋体" w:hAnsi="宋体" w:cs="宋体"/>
          <w:szCs w:val="21"/>
        </w:rPr>
      </w:pPr>
      <w:r>
        <w:rPr>
          <w:rFonts w:hint="eastAsia" w:ascii="宋体" w:hAnsi="宋体" w:cs="宋体"/>
          <w:szCs w:val="21"/>
        </w:rPr>
        <w:t>▲14.1响应文件递交截止</w:t>
      </w:r>
      <w:r>
        <w:rPr>
          <w:rFonts w:hint="eastAsia" w:ascii="宋体" w:hAnsi="宋体" w:cs="宋体"/>
          <w:bCs/>
          <w:snapToGrid w:val="0"/>
          <w:szCs w:val="21"/>
        </w:rPr>
        <w:t>之日起90天内有效</w:t>
      </w:r>
      <w:r>
        <w:rPr>
          <w:rFonts w:hint="eastAsia" w:ascii="宋体" w:hAnsi="宋体" w:cs="宋体"/>
          <w:szCs w:val="21"/>
        </w:rPr>
        <w:t>。</w:t>
      </w:r>
    </w:p>
    <w:p>
      <w:pPr>
        <w:spacing w:line="360" w:lineRule="exact"/>
        <w:ind w:firstLine="422" w:firstLineChars="200"/>
        <w:rPr>
          <w:rFonts w:ascii="宋体" w:hAnsi="宋体" w:cs="宋体"/>
          <w:b/>
          <w:szCs w:val="21"/>
        </w:rPr>
      </w:pPr>
      <w:r>
        <w:rPr>
          <w:rFonts w:hint="eastAsia" w:ascii="宋体" w:hAnsi="宋体" w:cs="宋体"/>
          <w:b/>
          <w:szCs w:val="21"/>
        </w:rPr>
        <w:t>15.响应文件的签署及规定</w:t>
      </w:r>
    </w:p>
    <w:p>
      <w:pPr>
        <w:spacing w:line="360" w:lineRule="exact"/>
        <w:ind w:firstLine="420" w:firstLineChars="200"/>
        <w:rPr>
          <w:rFonts w:ascii="宋体" w:hAnsi="宋体" w:cs="宋体"/>
          <w:szCs w:val="21"/>
        </w:rPr>
      </w:pPr>
      <w:r>
        <w:rPr>
          <w:rFonts w:hint="eastAsia" w:ascii="宋体" w:hAnsi="宋体" w:cs="宋体"/>
          <w:szCs w:val="21"/>
        </w:rPr>
        <w:t>15.1 供应商应按磋商文件规定的内容和要求编制响应文件，每套响应文件须清楚的标明“</w:t>
      </w:r>
      <w:r>
        <w:rPr>
          <w:rFonts w:hint="eastAsia" w:ascii="宋体" w:hAnsi="宋体" w:cs="宋体"/>
          <w:kern w:val="0"/>
          <w:szCs w:val="21"/>
        </w:rPr>
        <w:t>资格审查文件”、“</w:t>
      </w:r>
      <w:r>
        <w:rPr>
          <w:rFonts w:hint="eastAsia" w:ascii="宋体" w:hAnsi="宋体" w:cs="宋体"/>
          <w:szCs w:val="21"/>
        </w:rPr>
        <w:t>资信商务及技术文件”、 “报价文件”。</w:t>
      </w:r>
    </w:p>
    <w:p>
      <w:pPr>
        <w:spacing w:line="360" w:lineRule="exact"/>
        <w:ind w:firstLine="420" w:firstLineChars="200"/>
        <w:rPr>
          <w:rFonts w:ascii="宋体" w:hAnsi="宋体" w:cs="宋体"/>
          <w:szCs w:val="21"/>
        </w:rPr>
      </w:pPr>
      <w:r>
        <w:rPr>
          <w:rFonts w:hint="eastAsia" w:ascii="宋体" w:hAnsi="宋体" w:cs="宋体"/>
          <w:szCs w:val="21"/>
        </w:rPr>
        <w:t>15.2 电报、电话、传真形式的磋商概不接受。</w:t>
      </w:r>
    </w:p>
    <w:p>
      <w:pPr>
        <w:pStyle w:val="6"/>
        <w:keepNext w:val="0"/>
        <w:spacing w:before="0" w:after="0" w:line="360" w:lineRule="exact"/>
        <w:ind w:firstLine="643"/>
        <w:rPr>
          <w:rFonts w:ascii="宋体" w:hAnsi="宋体" w:eastAsia="宋体" w:cs="宋体"/>
          <w:sz w:val="21"/>
          <w:szCs w:val="21"/>
        </w:rPr>
      </w:pPr>
      <w:bookmarkStart w:id="23" w:name="_Toc11346"/>
      <w:r>
        <w:rPr>
          <w:rFonts w:hint="eastAsia" w:ascii="宋体" w:hAnsi="宋体" w:eastAsia="宋体" w:cs="宋体"/>
          <w:sz w:val="21"/>
          <w:szCs w:val="21"/>
        </w:rPr>
        <w:t>五   磋商保证金</w:t>
      </w:r>
      <w:bookmarkEnd w:id="22"/>
      <w:bookmarkEnd w:id="23"/>
    </w:p>
    <w:p>
      <w:pPr>
        <w:spacing w:line="360" w:lineRule="exact"/>
        <w:ind w:firstLine="422" w:firstLineChars="200"/>
        <w:rPr>
          <w:rFonts w:ascii="宋体" w:hAnsi="宋体" w:cs="宋体"/>
          <w:b/>
          <w:szCs w:val="21"/>
        </w:rPr>
      </w:pPr>
      <w:r>
        <w:rPr>
          <w:rFonts w:hint="eastAsia" w:ascii="宋体" w:hAnsi="宋体" w:cs="宋体"/>
          <w:b/>
          <w:szCs w:val="21"/>
        </w:rPr>
        <w:t>16.磋商保证金</w:t>
      </w:r>
    </w:p>
    <w:p>
      <w:pPr>
        <w:spacing w:line="360" w:lineRule="exact"/>
        <w:ind w:firstLine="420" w:firstLineChars="200"/>
        <w:rPr>
          <w:rFonts w:ascii="宋体" w:hAnsi="宋体" w:cs="宋体"/>
          <w:szCs w:val="21"/>
        </w:rPr>
      </w:pPr>
      <w:r>
        <w:rPr>
          <w:rFonts w:hint="eastAsia" w:ascii="宋体" w:hAnsi="宋体" w:cs="宋体"/>
          <w:szCs w:val="21"/>
        </w:rPr>
        <w:t>▲16.1竞争性磋商供应商按磋商文件的规定交纳保证金。否则，其磋商将被拒绝。</w:t>
      </w:r>
    </w:p>
    <w:p>
      <w:pPr>
        <w:spacing w:line="360" w:lineRule="exact"/>
        <w:ind w:firstLine="420" w:firstLineChars="200"/>
        <w:rPr>
          <w:rFonts w:ascii="宋体" w:hAnsi="宋体" w:cs="宋体"/>
          <w:szCs w:val="21"/>
        </w:rPr>
      </w:pPr>
      <w:r>
        <w:rPr>
          <w:rFonts w:hint="eastAsia" w:ascii="宋体" w:hAnsi="宋体" w:cs="宋体"/>
          <w:szCs w:val="21"/>
        </w:rPr>
        <w:t xml:space="preserve">16.2磋商保证金按磋商公告规定交纳。 </w:t>
      </w:r>
    </w:p>
    <w:p>
      <w:pPr>
        <w:spacing w:line="360" w:lineRule="exact"/>
        <w:ind w:firstLine="420" w:firstLineChars="200"/>
        <w:rPr>
          <w:rFonts w:ascii="宋体" w:hAnsi="宋体" w:cs="宋体"/>
          <w:szCs w:val="21"/>
        </w:rPr>
      </w:pPr>
      <w:r>
        <w:rPr>
          <w:rFonts w:hint="eastAsia" w:ascii="宋体" w:hAnsi="宋体" w:cs="宋体"/>
          <w:szCs w:val="21"/>
        </w:rPr>
        <w:t>16.3本项目成交通知书发出后五个工作日内退还未成交供应商的磋商保证金，在采购合同签订后五个工作日内退还成交供应商的磋商保证金，采购代理机构将以电汇或转账方式无息退还。</w:t>
      </w:r>
    </w:p>
    <w:p>
      <w:pPr>
        <w:spacing w:line="360" w:lineRule="exact"/>
        <w:ind w:firstLine="420" w:firstLineChars="200"/>
        <w:rPr>
          <w:rFonts w:ascii="宋体" w:hAnsi="宋体" w:cs="宋体"/>
          <w:szCs w:val="21"/>
        </w:rPr>
      </w:pPr>
      <w:r>
        <w:rPr>
          <w:rFonts w:hint="eastAsia" w:ascii="宋体" w:hAnsi="宋体" w:cs="宋体"/>
          <w:szCs w:val="21"/>
        </w:rPr>
        <w:t>竞争性磋商供应商的磋商保证金，将按本文件的规定原额退还。退还保证金时，供应商需出具保证金收据，提供本单位的开户银行和账号，采购代理机构以电汇或转账方式退还。竞争性磋商供应商出具的保证金收据，需注明以上内容。</w:t>
      </w:r>
    </w:p>
    <w:p>
      <w:pPr>
        <w:spacing w:line="360" w:lineRule="exact"/>
        <w:ind w:firstLine="422" w:firstLineChars="200"/>
        <w:rPr>
          <w:rFonts w:ascii="宋体" w:hAnsi="宋体" w:cs="宋体"/>
          <w:b/>
          <w:szCs w:val="21"/>
        </w:rPr>
      </w:pPr>
      <w:r>
        <w:rPr>
          <w:rFonts w:hint="eastAsia" w:ascii="宋体" w:hAnsi="宋体" w:cs="宋体"/>
          <w:b/>
          <w:szCs w:val="21"/>
        </w:rPr>
        <w:t>16.4竞争性磋商供应商有下列情形之一的，磋商保证金将不予退还:</w:t>
      </w:r>
    </w:p>
    <w:p>
      <w:pPr>
        <w:spacing w:line="360" w:lineRule="exact"/>
        <w:ind w:firstLine="420" w:firstLineChars="200"/>
        <w:rPr>
          <w:rFonts w:ascii="宋体" w:hAnsi="宋体" w:cs="宋体"/>
          <w:szCs w:val="21"/>
        </w:rPr>
      </w:pPr>
      <w:r>
        <w:rPr>
          <w:rFonts w:hint="eastAsia" w:ascii="宋体" w:hAnsi="宋体" w:cs="宋体"/>
          <w:szCs w:val="21"/>
        </w:rPr>
        <w:t>16.4.1磋商后竞争性磋商供应商在磋商有效期内撤回响应文件的；</w:t>
      </w:r>
    </w:p>
    <w:p>
      <w:pPr>
        <w:spacing w:line="360" w:lineRule="exact"/>
        <w:ind w:firstLine="420" w:firstLineChars="200"/>
        <w:rPr>
          <w:rFonts w:ascii="宋体" w:hAnsi="宋体" w:cs="宋体"/>
          <w:szCs w:val="21"/>
        </w:rPr>
      </w:pPr>
      <w:r>
        <w:rPr>
          <w:rFonts w:hint="eastAsia" w:ascii="宋体" w:hAnsi="宋体" w:cs="宋体"/>
          <w:szCs w:val="21"/>
        </w:rPr>
        <w:t>16.4.2成交供应商无正当理由不与采购人签订合同；</w:t>
      </w:r>
    </w:p>
    <w:p>
      <w:pPr>
        <w:spacing w:line="360" w:lineRule="exact"/>
        <w:ind w:firstLine="420" w:firstLineChars="200"/>
        <w:rPr>
          <w:rFonts w:ascii="宋体" w:hAnsi="宋体" w:cs="宋体"/>
          <w:szCs w:val="21"/>
        </w:rPr>
      </w:pPr>
      <w:r>
        <w:rPr>
          <w:rFonts w:hint="eastAsia" w:ascii="宋体" w:hAnsi="宋体" w:cs="宋体"/>
          <w:szCs w:val="21"/>
        </w:rPr>
        <w:t>16.4.3成交供应商未按磋商文件规定交纳履约保证金；</w:t>
      </w:r>
    </w:p>
    <w:p>
      <w:pPr>
        <w:spacing w:line="360" w:lineRule="exact"/>
        <w:ind w:firstLine="420" w:firstLineChars="200"/>
        <w:rPr>
          <w:rFonts w:ascii="宋体" w:hAnsi="宋体" w:cs="宋体"/>
          <w:szCs w:val="21"/>
        </w:rPr>
      </w:pPr>
      <w:r>
        <w:rPr>
          <w:rFonts w:hint="eastAsia" w:ascii="宋体" w:hAnsi="宋体" w:cs="宋体"/>
          <w:szCs w:val="21"/>
        </w:rPr>
        <w:t>16.4.4违反承诺函的相关内容及条款的；</w:t>
      </w:r>
    </w:p>
    <w:p>
      <w:pPr>
        <w:spacing w:line="360" w:lineRule="exact"/>
        <w:ind w:firstLine="420" w:firstLineChars="200"/>
        <w:rPr>
          <w:rFonts w:ascii="宋体" w:hAnsi="宋体" w:cs="宋体"/>
          <w:szCs w:val="21"/>
        </w:rPr>
      </w:pPr>
      <w:r>
        <w:rPr>
          <w:rFonts w:hint="eastAsia" w:ascii="宋体" w:hAnsi="宋体" w:cs="宋体"/>
          <w:szCs w:val="21"/>
        </w:rPr>
        <w:t>16.4.5提供虚假材料谋取成交的；</w:t>
      </w:r>
    </w:p>
    <w:p>
      <w:pPr>
        <w:spacing w:line="360" w:lineRule="exact"/>
        <w:ind w:firstLine="420" w:firstLineChars="200"/>
        <w:rPr>
          <w:rFonts w:ascii="宋体" w:hAnsi="宋体" w:cs="宋体"/>
          <w:szCs w:val="21"/>
        </w:rPr>
      </w:pPr>
      <w:r>
        <w:rPr>
          <w:rFonts w:hint="eastAsia" w:ascii="宋体" w:hAnsi="宋体" w:cs="宋体"/>
          <w:szCs w:val="21"/>
        </w:rPr>
        <w:t>16.4.6采取不正当手段诋毁、排挤其他竞争性磋商供应商的；</w:t>
      </w:r>
    </w:p>
    <w:p>
      <w:pPr>
        <w:spacing w:line="360" w:lineRule="exact"/>
        <w:ind w:firstLine="420" w:firstLineChars="200"/>
        <w:rPr>
          <w:rFonts w:ascii="宋体" w:hAnsi="宋体" w:cs="宋体"/>
          <w:szCs w:val="21"/>
        </w:rPr>
      </w:pPr>
      <w:r>
        <w:rPr>
          <w:rFonts w:hint="eastAsia" w:ascii="宋体" w:hAnsi="宋体" w:cs="宋体"/>
          <w:szCs w:val="21"/>
        </w:rPr>
        <w:t>16.4.7与采购人、采购代理机构、其他竞争性磋商供应商恶意串通的；</w:t>
      </w:r>
    </w:p>
    <w:p>
      <w:pPr>
        <w:spacing w:line="360" w:lineRule="exact"/>
        <w:ind w:firstLine="420" w:firstLineChars="200"/>
        <w:rPr>
          <w:rFonts w:ascii="宋体" w:hAnsi="宋体" w:cs="宋体"/>
          <w:szCs w:val="21"/>
        </w:rPr>
      </w:pPr>
      <w:r>
        <w:rPr>
          <w:rFonts w:hint="eastAsia" w:ascii="宋体" w:hAnsi="宋体" w:cs="宋体"/>
          <w:szCs w:val="21"/>
        </w:rPr>
        <w:t>16.4.8向采购人、采购代理机构行贿或者提供其他不正当利益的；</w:t>
      </w:r>
    </w:p>
    <w:p>
      <w:pPr>
        <w:spacing w:line="360" w:lineRule="exact"/>
        <w:ind w:firstLine="420" w:firstLineChars="200"/>
        <w:rPr>
          <w:rFonts w:ascii="宋体" w:hAnsi="宋体" w:cs="宋体"/>
          <w:szCs w:val="21"/>
        </w:rPr>
      </w:pPr>
      <w:r>
        <w:rPr>
          <w:rFonts w:hint="eastAsia" w:ascii="宋体" w:hAnsi="宋体" w:cs="宋体"/>
          <w:szCs w:val="21"/>
        </w:rPr>
        <w:t>16.4.9在磋商过程中与采购人进行协商磋商、不按照磋商文件和成交供应商响应文件订立合同,或者与采购人另行订立背离合同实质性内容协议的；</w:t>
      </w:r>
    </w:p>
    <w:p>
      <w:pPr>
        <w:spacing w:line="360" w:lineRule="exact"/>
        <w:ind w:firstLine="420" w:firstLineChars="200"/>
        <w:rPr>
          <w:rFonts w:ascii="宋体" w:hAnsi="宋体" w:cs="宋体"/>
          <w:szCs w:val="21"/>
        </w:rPr>
      </w:pPr>
      <w:r>
        <w:rPr>
          <w:rFonts w:hint="eastAsia" w:ascii="宋体" w:hAnsi="宋体" w:cs="宋体"/>
          <w:szCs w:val="21"/>
        </w:rPr>
        <w:t>16.4.10拒绝有关部门监督检查或者提供虚假情况的；</w:t>
      </w:r>
    </w:p>
    <w:p>
      <w:pPr>
        <w:pStyle w:val="6"/>
        <w:keepNext w:val="0"/>
        <w:spacing w:before="0" w:after="0" w:line="360" w:lineRule="exact"/>
        <w:ind w:firstLine="643"/>
        <w:rPr>
          <w:rFonts w:ascii="宋体" w:hAnsi="宋体" w:eastAsia="宋体" w:cs="宋体"/>
          <w:sz w:val="21"/>
          <w:szCs w:val="21"/>
        </w:rPr>
      </w:pPr>
      <w:bookmarkStart w:id="24" w:name="_Toc56928685"/>
      <w:bookmarkStart w:id="25" w:name="_Toc107820049"/>
      <w:bookmarkStart w:id="26" w:name="_Toc24446"/>
      <w:bookmarkStart w:id="27" w:name="_Toc390938579"/>
      <w:r>
        <w:rPr>
          <w:rFonts w:hint="eastAsia" w:ascii="宋体" w:hAnsi="宋体" w:eastAsia="宋体" w:cs="宋体"/>
          <w:sz w:val="21"/>
          <w:szCs w:val="21"/>
        </w:rPr>
        <w:t>六   响应文件的包装、提交</w:t>
      </w:r>
      <w:bookmarkEnd w:id="24"/>
      <w:bookmarkEnd w:id="25"/>
      <w:r>
        <w:rPr>
          <w:rFonts w:hint="eastAsia" w:ascii="宋体" w:hAnsi="宋体" w:eastAsia="宋体" w:cs="宋体"/>
          <w:sz w:val="21"/>
          <w:szCs w:val="21"/>
        </w:rPr>
        <w:t>、修改和撤回</w:t>
      </w:r>
      <w:bookmarkEnd w:id="26"/>
      <w:bookmarkEnd w:id="27"/>
    </w:p>
    <w:p>
      <w:pPr>
        <w:spacing w:line="360" w:lineRule="exact"/>
        <w:ind w:firstLine="422" w:firstLineChars="200"/>
        <w:rPr>
          <w:rFonts w:ascii="宋体" w:hAnsi="宋体" w:cs="宋体"/>
          <w:b/>
          <w:szCs w:val="21"/>
        </w:rPr>
      </w:pPr>
      <w:r>
        <w:rPr>
          <w:rFonts w:hint="eastAsia" w:ascii="宋体" w:hAnsi="宋体" w:cs="宋体"/>
          <w:b/>
          <w:szCs w:val="21"/>
        </w:rPr>
        <w:t>17.响应文件的包装、密封和标记</w:t>
      </w:r>
    </w:p>
    <w:p>
      <w:pPr>
        <w:spacing w:line="360" w:lineRule="exact"/>
        <w:ind w:firstLine="420" w:firstLineChars="200"/>
        <w:rPr>
          <w:rFonts w:ascii="宋体" w:hAnsi="宋体" w:cs="宋体"/>
          <w:szCs w:val="21"/>
        </w:rPr>
      </w:pPr>
      <w:r>
        <w:rPr>
          <w:rFonts w:hint="eastAsia" w:ascii="宋体" w:hAnsi="宋体" w:cs="宋体"/>
          <w:szCs w:val="21"/>
        </w:rPr>
        <w:t>17.1</w:t>
      </w:r>
      <w:r>
        <w:rPr>
          <w:rFonts w:hint="eastAsia" w:ascii="宋体" w:hAnsi="宋体" w:cs="宋体"/>
          <w:b/>
          <w:bCs/>
          <w:szCs w:val="21"/>
        </w:rPr>
        <w:t>竞争性磋商供应商将“</w:t>
      </w:r>
      <w:r>
        <w:rPr>
          <w:rFonts w:hint="eastAsia" w:ascii="宋体" w:hAnsi="宋体" w:cs="宋体"/>
          <w:b/>
          <w:bCs/>
          <w:kern w:val="0"/>
          <w:szCs w:val="21"/>
        </w:rPr>
        <w:t>资格审查文件”、“</w:t>
      </w:r>
      <w:r>
        <w:rPr>
          <w:rFonts w:hint="eastAsia" w:ascii="宋体" w:hAnsi="宋体" w:cs="宋体"/>
          <w:b/>
          <w:bCs/>
          <w:szCs w:val="21"/>
        </w:rPr>
        <w:t>资信商务及技术文件”、 “报价文件”三部分单独密封封装成响应文件。</w:t>
      </w:r>
    </w:p>
    <w:p>
      <w:pPr>
        <w:spacing w:line="360" w:lineRule="exact"/>
        <w:ind w:firstLine="420" w:firstLineChars="200"/>
        <w:rPr>
          <w:rFonts w:ascii="宋体" w:hAnsi="宋体" w:cs="宋体"/>
          <w:szCs w:val="21"/>
        </w:rPr>
      </w:pPr>
      <w:r>
        <w:rPr>
          <w:rFonts w:hint="eastAsia" w:ascii="宋体" w:hAnsi="宋体" w:cs="宋体"/>
          <w:szCs w:val="21"/>
        </w:rPr>
        <w:t>17.2响应文件封面及响应文件外层包装制作要求:详见第五章提供的格式。</w:t>
      </w:r>
    </w:p>
    <w:p>
      <w:pPr>
        <w:spacing w:line="360" w:lineRule="exact"/>
        <w:ind w:firstLine="420" w:firstLineChars="200"/>
        <w:rPr>
          <w:rFonts w:ascii="宋体" w:hAnsi="宋体" w:cs="宋体"/>
          <w:szCs w:val="21"/>
        </w:rPr>
      </w:pPr>
      <w:r>
        <w:rPr>
          <w:rFonts w:hint="eastAsia" w:ascii="宋体" w:hAnsi="宋体" w:cs="宋体"/>
          <w:szCs w:val="21"/>
        </w:rPr>
        <w:t>17.2未按规定包装、密封和标记的响应文件将被拒绝,由此造成响应文件被误投或提前拆封的风险由竞争性磋商供应商承担。</w:t>
      </w:r>
    </w:p>
    <w:p>
      <w:pPr>
        <w:spacing w:line="360" w:lineRule="exact"/>
        <w:ind w:firstLine="422" w:firstLineChars="200"/>
        <w:rPr>
          <w:rFonts w:ascii="宋体" w:hAnsi="宋体" w:cs="宋体"/>
          <w:b/>
          <w:szCs w:val="21"/>
        </w:rPr>
      </w:pPr>
      <w:r>
        <w:rPr>
          <w:rFonts w:hint="eastAsia" w:ascii="宋体" w:hAnsi="宋体" w:cs="宋体"/>
          <w:b/>
          <w:szCs w:val="21"/>
        </w:rPr>
        <w:t>18.响应文件的提交</w:t>
      </w:r>
    </w:p>
    <w:p>
      <w:pPr>
        <w:spacing w:line="360" w:lineRule="exact"/>
        <w:ind w:firstLine="422" w:firstLineChars="200"/>
        <w:rPr>
          <w:rFonts w:ascii="宋体" w:hAnsi="宋体" w:cs="宋体"/>
          <w:szCs w:val="21"/>
        </w:rPr>
      </w:pPr>
      <w:r>
        <w:rPr>
          <w:rFonts w:hint="eastAsia" w:ascii="宋体" w:hAnsi="宋体" w:cs="宋体"/>
          <w:b/>
          <w:bCs/>
          <w:szCs w:val="21"/>
        </w:rPr>
        <w:t>▲</w:t>
      </w:r>
      <w:r>
        <w:rPr>
          <w:rFonts w:hint="eastAsia" w:ascii="宋体" w:hAnsi="宋体" w:cs="宋体"/>
          <w:szCs w:val="21"/>
        </w:rPr>
        <w:t>18.1在提交响应文件截止时间前，竞争性磋商供应商应按磋商文件规定的时间和地点提交响应文件；在提交响应文件截止时间后，采购代理机构将拒收竞争性磋商供应商的响应文件。</w:t>
      </w:r>
    </w:p>
    <w:p>
      <w:pPr>
        <w:spacing w:line="360" w:lineRule="exact"/>
        <w:ind w:firstLine="420" w:firstLineChars="200"/>
        <w:rPr>
          <w:rFonts w:ascii="宋体" w:hAnsi="宋体" w:cs="宋体"/>
          <w:szCs w:val="21"/>
        </w:rPr>
      </w:pPr>
      <w:r>
        <w:rPr>
          <w:rFonts w:hint="eastAsia" w:ascii="宋体" w:hAnsi="宋体" w:cs="宋体"/>
          <w:szCs w:val="21"/>
        </w:rPr>
        <w:t>18.2采购代理机构工作人员将做好响应文件签收手续，明确响应文件的提交时间、响应文件的份数、提交人等信息。</w:t>
      </w:r>
    </w:p>
    <w:p>
      <w:pPr>
        <w:spacing w:line="360" w:lineRule="exact"/>
        <w:ind w:firstLine="422" w:firstLineChars="200"/>
        <w:rPr>
          <w:rFonts w:ascii="宋体" w:hAnsi="宋体" w:cs="宋体"/>
          <w:b/>
          <w:szCs w:val="21"/>
        </w:rPr>
      </w:pPr>
      <w:r>
        <w:rPr>
          <w:rFonts w:hint="eastAsia" w:ascii="宋体" w:hAnsi="宋体" w:cs="宋体"/>
          <w:b/>
          <w:szCs w:val="21"/>
        </w:rPr>
        <w:t>19.响应文件的修改和撤销</w:t>
      </w:r>
    </w:p>
    <w:p>
      <w:pPr>
        <w:spacing w:line="360" w:lineRule="exact"/>
        <w:ind w:firstLine="420" w:firstLineChars="200"/>
        <w:rPr>
          <w:rFonts w:ascii="宋体" w:hAnsi="宋体" w:cs="宋体"/>
          <w:szCs w:val="21"/>
        </w:rPr>
      </w:pPr>
      <w:r>
        <w:rPr>
          <w:rFonts w:hint="eastAsia" w:ascii="宋体" w:hAnsi="宋体" w:cs="宋体"/>
          <w:szCs w:val="21"/>
        </w:rPr>
        <w:t>19.1在提交响应文件截止时间前，竞争性磋商供应商可对已提交的响应文件进行修改或撤回,修改或撤回的意思应以书面形式通知采购代理机构。</w:t>
      </w:r>
    </w:p>
    <w:p>
      <w:pPr>
        <w:spacing w:line="360" w:lineRule="exact"/>
        <w:ind w:firstLine="420" w:firstLineChars="200"/>
        <w:rPr>
          <w:rFonts w:ascii="宋体" w:hAnsi="宋体" w:cs="宋体"/>
          <w:szCs w:val="21"/>
        </w:rPr>
      </w:pPr>
      <w:r>
        <w:rPr>
          <w:rFonts w:hint="eastAsia" w:ascii="宋体" w:hAnsi="宋体" w:cs="宋体"/>
          <w:szCs w:val="21"/>
        </w:rPr>
        <w:t>19.2修改后重新提交的响应文件应按磋商文件的规定编制、密封、标记和提交。</w:t>
      </w:r>
    </w:p>
    <w:p>
      <w:pPr>
        <w:spacing w:line="360" w:lineRule="exact"/>
        <w:ind w:firstLine="422" w:firstLineChars="200"/>
        <w:rPr>
          <w:rFonts w:ascii="宋体" w:hAnsi="宋体" w:cs="宋体"/>
          <w:szCs w:val="21"/>
        </w:rPr>
      </w:pPr>
      <w:r>
        <w:rPr>
          <w:rFonts w:hint="eastAsia" w:ascii="宋体" w:hAnsi="宋体" w:cs="宋体"/>
          <w:b/>
          <w:bCs/>
          <w:szCs w:val="21"/>
        </w:rPr>
        <w:t>▲</w:t>
      </w:r>
      <w:r>
        <w:rPr>
          <w:rFonts w:hint="eastAsia" w:ascii="宋体" w:hAnsi="宋体" w:cs="宋体"/>
          <w:szCs w:val="21"/>
        </w:rPr>
        <w:t>19.3在提交响应文件截止时间后,竞争性磋商供应商不得修改、撤回已提交的响应文件。</w:t>
      </w:r>
    </w:p>
    <w:p>
      <w:pPr>
        <w:pStyle w:val="6"/>
        <w:keepNext w:val="0"/>
        <w:spacing w:before="0" w:after="0" w:line="360" w:lineRule="exact"/>
        <w:ind w:firstLine="643"/>
        <w:rPr>
          <w:rFonts w:ascii="宋体" w:hAnsi="宋体" w:eastAsia="宋体" w:cs="宋体"/>
          <w:sz w:val="21"/>
          <w:szCs w:val="21"/>
        </w:rPr>
      </w:pPr>
      <w:bookmarkStart w:id="28" w:name="_Toc107820050"/>
      <w:bookmarkStart w:id="29" w:name="_Toc27619"/>
      <w:bookmarkStart w:id="30" w:name="_Toc390938580"/>
      <w:r>
        <w:rPr>
          <w:rFonts w:hint="eastAsia" w:ascii="宋体" w:hAnsi="宋体" w:eastAsia="宋体" w:cs="宋体"/>
          <w:sz w:val="21"/>
          <w:szCs w:val="21"/>
        </w:rPr>
        <w:t>七</w:t>
      </w:r>
      <w:bookmarkEnd w:id="28"/>
      <w:r>
        <w:rPr>
          <w:rFonts w:hint="eastAsia" w:ascii="宋体" w:hAnsi="宋体" w:eastAsia="宋体" w:cs="宋体"/>
          <w:sz w:val="21"/>
          <w:szCs w:val="21"/>
        </w:rPr>
        <w:t>磋商会和磋商</w:t>
      </w:r>
      <w:bookmarkEnd w:id="29"/>
      <w:bookmarkEnd w:id="30"/>
    </w:p>
    <w:p>
      <w:pPr>
        <w:spacing w:line="360" w:lineRule="exact"/>
        <w:ind w:firstLine="422" w:firstLineChars="200"/>
        <w:rPr>
          <w:rFonts w:ascii="宋体" w:hAnsi="宋体" w:cs="宋体"/>
          <w:b/>
          <w:szCs w:val="21"/>
        </w:rPr>
      </w:pPr>
      <w:r>
        <w:rPr>
          <w:rFonts w:hint="eastAsia" w:ascii="宋体" w:hAnsi="宋体" w:cs="宋体"/>
          <w:b/>
          <w:szCs w:val="21"/>
        </w:rPr>
        <w:t>20．磋商</w:t>
      </w:r>
    </w:p>
    <w:p>
      <w:pPr>
        <w:spacing w:line="360" w:lineRule="exact"/>
        <w:ind w:firstLine="420" w:firstLineChars="200"/>
        <w:rPr>
          <w:rFonts w:ascii="宋体" w:hAnsi="宋体" w:cs="宋体"/>
          <w:szCs w:val="21"/>
        </w:rPr>
      </w:pPr>
      <w:r>
        <w:rPr>
          <w:rFonts w:hint="eastAsia" w:ascii="宋体" w:hAnsi="宋体" w:cs="宋体"/>
          <w:szCs w:val="21"/>
        </w:rPr>
        <w:t>20.1采购代理机构在磋商文件规定的时间和地点组织磋商会。竞争性磋商供应商如不派代表参加的，事后不得对采购相关人员、磋商过程和磋商结果提出异议。</w:t>
      </w:r>
    </w:p>
    <w:p>
      <w:pPr>
        <w:spacing w:line="360" w:lineRule="exact"/>
        <w:ind w:firstLine="420" w:firstLineChars="200"/>
        <w:rPr>
          <w:rFonts w:ascii="宋体" w:hAnsi="宋体" w:cs="宋体"/>
          <w:szCs w:val="21"/>
        </w:rPr>
      </w:pPr>
      <w:r>
        <w:rPr>
          <w:rFonts w:hint="eastAsia" w:ascii="宋体" w:hAnsi="宋体" w:cs="宋体"/>
          <w:szCs w:val="21"/>
        </w:rPr>
        <w:t>20.2磋商会由采购代理机构主持，主持人介绍磋商前基本情况、竞争性磋商供应商名单，宣读磋商日程安排，宣布磋商期间的有关事项。公布磋商会主持人、记录人、监督人等人员名单，告知应当回避的情形，书面提请有关人员回避的事项。竞争性磋商供应商代表应对磋商会内容及记录内容进行签字确认。</w:t>
      </w:r>
    </w:p>
    <w:p>
      <w:pPr>
        <w:spacing w:line="360" w:lineRule="exact"/>
        <w:ind w:firstLine="420" w:firstLineChars="200"/>
        <w:rPr>
          <w:rFonts w:ascii="宋体" w:hAnsi="宋体" w:cs="宋体"/>
          <w:szCs w:val="21"/>
        </w:rPr>
      </w:pPr>
      <w:r>
        <w:rPr>
          <w:rFonts w:hint="eastAsia" w:ascii="宋体" w:hAnsi="宋体" w:cs="宋体"/>
          <w:szCs w:val="21"/>
        </w:rPr>
        <w:t>20.3拆封响应文件时，竞争性磋商供应商代表可检查响应文件的密封情况，如有问题应及时向工作人员及监督人提出。但工作人员当众拆封后，竞争性磋商供应商不得对响应文件的密封情况提出质疑。</w:t>
      </w:r>
    </w:p>
    <w:p>
      <w:pPr>
        <w:spacing w:line="360" w:lineRule="exact"/>
        <w:ind w:firstLine="420" w:firstLineChars="200"/>
        <w:rPr>
          <w:rFonts w:ascii="宋体" w:hAnsi="宋体" w:cs="宋体"/>
          <w:szCs w:val="21"/>
        </w:rPr>
      </w:pPr>
      <w:r>
        <w:rPr>
          <w:rFonts w:hint="eastAsia" w:ascii="宋体" w:hAnsi="宋体" w:cs="宋体"/>
          <w:szCs w:val="21"/>
        </w:rPr>
        <w:t>20.4采购代理机构工作人员将做磋商会记录。</w:t>
      </w:r>
    </w:p>
    <w:p>
      <w:pPr>
        <w:spacing w:line="360" w:lineRule="exact"/>
        <w:ind w:firstLine="420" w:firstLineChars="200"/>
        <w:rPr>
          <w:rFonts w:ascii="宋体" w:hAnsi="宋体" w:cs="宋体"/>
          <w:szCs w:val="21"/>
        </w:rPr>
      </w:pPr>
      <w:r>
        <w:rPr>
          <w:rFonts w:hint="eastAsia" w:ascii="宋体" w:hAnsi="宋体" w:cs="宋体"/>
          <w:szCs w:val="21"/>
        </w:rPr>
        <w:t>20.5磋商小组由评审专家或采购人代表和评审专家组成，成员人数为3人以上单数，其中评审专家不少于成员总数的三分之二。评审专家按规定从评审专家库中随机抽取。如有特殊情况的，按相关规定组建磋商小组；磋商小组对响应文件进行审查、评定和比较，对采购内容进行必要的磋商。</w:t>
      </w:r>
    </w:p>
    <w:p>
      <w:pPr>
        <w:spacing w:line="360" w:lineRule="exact"/>
        <w:ind w:firstLine="420" w:firstLineChars="200"/>
        <w:rPr>
          <w:rFonts w:ascii="宋体" w:hAnsi="宋体" w:cs="宋体"/>
          <w:szCs w:val="21"/>
        </w:rPr>
      </w:pPr>
      <w:r>
        <w:rPr>
          <w:rFonts w:hint="eastAsia" w:ascii="宋体" w:hAnsi="宋体" w:cs="宋体"/>
          <w:szCs w:val="21"/>
        </w:rPr>
        <w:t>20.6在磋商期间，竞争性磋商供应商应派代表参加磋商。</w:t>
      </w:r>
    </w:p>
    <w:p>
      <w:pPr>
        <w:spacing w:line="360" w:lineRule="exact"/>
        <w:ind w:firstLine="420" w:firstLineChars="200"/>
        <w:rPr>
          <w:rFonts w:ascii="宋体" w:hAnsi="宋体" w:cs="宋体"/>
          <w:szCs w:val="21"/>
        </w:rPr>
      </w:pPr>
      <w:r>
        <w:rPr>
          <w:rFonts w:hint="eastAsia" w:ascii="宋体" w:hAnsi="宋体" w:cs="宋体"/>
          <w:szCs w:val="21"/>
        </w:rPr>
        <w:t>20.7竞争性磋商供应商不得捏造事实或者提供虚假材料，进行虚假、恶意质疑、投诉，扰乱采购工作。</w:t>
      </w:r>
    </w:p>
    <w:p>
      <w:pPr>
        <w:spacing w:line="360" w:lineRule="exact"/>
        <w:ind w:firstLine="422" w:firstLineChars="200"/>
        <w:rPr>
          <w:rFonts w:ascii="宋体" w:hAnsi="宋体" w:cs="宋体"/>
          <w:b/>
          <w:szCs w:val="21"/>
        </w:rPr>
      </w:pPr>
      <w:r>
        <w:rPr>
          <w:rFonts w:hint="eastAsia" w:ascii="宋体" w:hAnsi="宋体" w:cs="宋体"/>
          <w:b/>
          <w:szCs w:val="21"/>
        </w:rPr>
        <w:t>21.对响应文件的审查和响应性的确定</w:t>
      </w:r>
    </w:p>
    <w:p>
      <w:pPr>
        <w:spacing w:line="360" w:lineRule="exact"/>
        <w:ind w:firstLine="420" w:firstLineChars="200"/>
        <w:rPr>
          <w:rFonts w:ascii="宋体" w:hAnsi="宋体" w:cs="宋体"/>
          <w:szCs w:val="21"/>
        </w:rPr>
      </w:pPr>
      <w:r>
        <w:rPr>
          <w:rFonts w:hint="eastAsia" w:ascii="宋体" w:hAnsi="宋体" w:cs="宋体"/>
          <w:szCs w:val="21"/>
        </w:rPr>
        <w:t>21.1评审委员会将审查响应文件真实性和完整性,总体编排是否有序,文件签署是否正确,有无计算上的错误等。</w:t>
      </w:r>
    </w:p>
    <w:p>
      <w:pPr>
        <w:spacing w:line="360" w:lineRule="exact"/>
        <w:ind w:firstLine="420" w:firstLineChars="200"/>
        <w:rPr>
          <w:rFonts w:ascii="宋体" w:hAnsi="宋体" w:cs="宋体"/>
          <w:szCs w:val="21"/>
        </w:rPr>
      </w:pPr>
      <w:r>
        <w:rPr>
          <w:rFonts w:hint="eastAsia" w:ascii="宋体" w:hAnsi="宋体" w:cs="宋体"/>
          <w:szCs w:val="21"/>
        </w:rPr>
        <w:t>21.2算术错误将按以下方法更正:</w:t>
      </w:r>
      <w:r>
        <w:rPr>
          <w:rFonts w:hint="eastAsia" w:ascii="宋体" w:hAnsi="宋体" w:cs="宋体"/>
          <w:bCs/>
          <w:szCs w:val="21"/>
        </w:rPr>
        <w:t>响应文件的大写金额和小写金额不一致的，以大写金额为准；总价金额与按单价汇总金额不一致的，以单价金额计算结果为准；单价金额小数点有明显错位的，应以总价为准，并修改单价；对不同文字文本磋商响应文件的解释发生异议的，以中文文本为准。如果竞争性</w:t>
      </w:r>
      <w:r>
        <w:rPr>
          <w:rFonts w:hint="eastAsia" w:ascii="宋体" w:hAnsi="宋体" w:cs="宋体"/>
          <w:szCs w:val="21"/>
        </w:rPr>
        <w:t>磋商</w:t>
      </w:r>
      <w:r>
        <w:rPr>
          <w:rFonts w:hint="eastAsia" w:ascii="宋体" w:hAnsi="宋体" w:cs="宋体"/>
          <w:bCs/>
          <w:szCs w:val="21"/>
        </w:rPr>
        <w:t>供应商不接受对其错误的更正，其</w:t>
      </w:r>
      <w:r>
        <w:rPr>
          <w:rFonts w:hint="eastAsia" w:ascii="宋体" w:hAnsi="宋体" w:cs="宋体"/>
          <w:szCs w:val="21"/>
        </w:rPr>
        <w:t>磋商</w:t>
      </w:r>
      <w:r>
        <w:rPr>
          <w:rFonts w:hint="eastAsia" w:ascii="宋体" w:hAnsi="宋体" w:cs="宋体"/>
          <w:bCs/>
          <w:szCs w:val="21"/>
        </w:rPr>
        <w:t>将被拒绝。</w:t>
      </w:r>
    </w:p>
    <w:p>
      <w:pPr>
        <w:spacing w:line="360" w:lineRule="exact"/>
        <w:ind w:firstLine="420" w:firstLineChars="200"/>
        <w:rPr>
          <w:rFonts w:ascii="宋体" w:hAnsi="宋体" w:cs="宋体"/>
          <w:szCs w:val="21"/>
        </w:rPr>
      </w:pPr>
      <w:r>
        <w:rPr>
          <w:rFonts w:hint="eastAsia" w:ascii="宋体" w:hAnsi="宋体" w:cs="宋体"/>
          <w:szCs w:val="21"/>
        </w:rPr>
        <w:t>21.3对于响应文件中不构成实质性偏差的不正规、不一致或不规则内容, 未超过磋商文件中规定的允许负偏离项数的，采购代理机构和采购人可以接受。</w:t>
      </w:r>
    </w:p>
    <w:p>
      <w:pPr>
        <w:spacing w:line="360" w:lineRule="exact"/>
        <w:ind w:firstLine="420" w:firstLineChars="200"/>
        <w:rPr>
          <w:rFonts w:ascii="宋体" w:hAnsi="宋体" w:cs="宋体"/>
          <w:szCs w:val="21"/>
        </w:rPr>
      </w:pPr>
      <w:r>
        <w:rPr>
          <w:rFonts w:hint="eastAsia" w:ascii="宋体" w:hAnsi="宋体" w:cs="宋体"/>
          <w:szCs w:val="21"/>
        </w:rPr>
        <w:t>21.4在详细磋商之前,根据磋商文件的规定, 评审委员会要审查每份响应文件是否实质上响应了磋商文件的要求。实质上响应的磋商应该是与磋商文件要求的条款、条件和规格相符,没有重大负偏离的磋商。对关键条文的偏离、保留或反对,</w:t>
      </w:r>
      <w:r>
        <w:rPr>
          <w:rFonts w:hint="eastAsia" w:ascii="宋体" w:hAnsi="宋体" w:cs="宋体"/>
          <w:bCs/>
          <w:szCs w:val="21"/>
        </w:rPr>
        <w:t>例如关于“▲”条款的负偏离将被认为是实质上的负偏离</w:t>
      </w:r>
      <w:r>
        <w:rPr>
          <w:rFonts w:hint="eastAsia" w:ascii="宋体" w:hAnsi="宋体" w:cs="宋体"/>
          <w:szCs w:val="21"/>
        </w:rPr>
        <w:t>。决定磋商的响应性只根据响应文件的内容,而不寻求外部的依据。</w:t>
      </w:r>
    </w:p>
    <w:p>
      <w:pPr>
        <w:spacing w:line="360" w:lineRule="exact"/>
        <w:ind w:firstLine="422" w:firstLineChars="200"/>
        <w:rPr>
          <w:rFonts w:ascii="宋体" w:hAnsi="宋体" w:cs="宋体"/>
          <w:b/>
          <w:szCs w:val="21"/>
        </w:rPr>
      </w:pPr>
      <w:r>
        <w:rPr>
          <w:rFonts w:hint="eastAsia" w:ascii="宋体" w:hAnsi="宋体" w:cs="宋体"/>
          <w:b/>
          <w:szCs w:val="21"/>
        </w:rPr>
        <w:t>22.响应文件的澄清</w:t>
      </w:r>
    </w:p>
    <w:p>
      <w:pPr>
        <w:spacing w:line="360" w:lineRule="exact"/>
        <w:ind w:firstLine="420" w:firstLineChars="200"/>
        <w:rPr>
          <w:rFonts w:ascii="宋体" w:hAnsi="宋体" w:cs="宋体"/>
          <w:szCs w:val="21"/>
        </w:rPr>
      </w:pPr>
      <w:r>
        <w:rPr>
          <w:rFonts w:hint="eastAsia" w:ascii="宋体" w:hAnsi="宋体" w:cs="宋体"/>
          <w:szCs w:val="21"/>
        </w:rPr>
        <w:t>22.1 对响应文件中含义不明确、同类问题表述不一致或者有明显文字和计算错误的内容，在磋商期间评审委员会可要求竞争性磋商供应商对其进行澄清、说明,但不得寻求、提供或允许对磋商等实质性内容做任何更改。有关澄清的要求、内容和答复均应以书面形式提交。</w:t>
      </w:r>
    </w:p>
    <w:p>
      <w:pPr>
        <w:spacing w:line="360" w:lineRule="exact"/>
        <w:ind w:firstLine="420" w:firstLineChars="200"/>
        <w:rPr>
          <w:rFonts w:ascii="宋体" w:hAnsi="宋体" w:cs="宋体"/>
          <w:szCs w:val="21"/>
        </w:rPr>
      </w:pPr>
      <w:r>
        <w:rPr>
          <w:rFonts w:hint="eastAsia" w:ascii="宋体" w:hAnsi="宋体" w:cs="宋体"/>
          <w:szCs w:val="21"/>
        </w:rPr>
        <w:t>22.2在磋商期间,如有询标情形的，竞争性磋商供应商应派代表参加。</w:t>
      </w:r>
    </w:p>
    <w:p>
      <w:pPr>
        <w:spacing w:line="360" w:lineRule="exact"/>
        <w:ind w:firstLine="422" w:firstLineChars="200"/>
        <w:rPr>
          <w:rFonts w:ascii="宋体" w:hAnsi="宋体" w:cs="宋体"/>
          <w:b/>
          <w:szCs w:val="21"/>
        </w:rPr>
      </w:pPr>
      <w:bookmarkStart w:id="31" w:name="_Toc390938588"/>
      <w:bookmarkStart w:id="32" w:name="_Toc422207143"/>
      <w:r>
        <w:rPr>
          <w:rFonts w:hint="eastAsia" w:ascii="宋体" w:hAnsi="宋体" w:cs="宋体"/>
          <w:b/>
          <w:szCs w:val="21"/>
        </w:rPr>
        <w:t>23.对响应文件的比较和评估</w:t>
      </w:r>
    </w:p>
    <w:p>
      <w:pPr>
        <w:spacing w:line="360" w:lineRule="exact"/>
        <w:ind w:firstLine="420" w:firstLineChars="200"/>
        <w:rPr>
          <w:rFonts w:ascii="宋体" w:hAnsi="宋体" w:cs="宋体"/>
          <w:szCs w:val="21"/>
        </w:rPr>
      </w:pPr>
      <w:r>
        <w:rPr>
          <w:rFonts w:hint="eastAsia" w:ascii="宋体" w:hAnsi="宋体" w:cs="宋体"/>
          <w:szCs w:val="21"/>
        </w:rPr>
        <w:t>23.1评审委员会对各响应文件的全部内容进行审阅,并确定各响应文件是否合格有效。凡对磋商文件的实质性内容不作响应的磋商,将被视为不合格的磋商,而不予接受。经过磋商,对响应文件中需要进行澄清的问题,将由评审委员会向竞争性磋商供应商进行询标,竞争性磋商供应商应接受询标、澄清。其内容应由竞争性磋商供应商的法定代表人或授权委托人审阅签字,并视作响应文件的补充,对竞争性磋商供应商具有约束力。</w:t>
      </w:r>
    </w:p>
    <w:p>
      <w:pPr>
        <w:spacing w:line="360" w:lineRule="exact"/>
        <w:ind w:firstLine="420" w:firstLineChars="200"/>
        <w:rPr>
          <w:rFonts w:ascii="宋体" w:hAnsi="宋体" w:cs="宋体"/>
          <w:szCs w:val="21"/>
        </w:rPr>
      </w:pPr>
      <w:r>
        <w:rPr>
          <w:rFonts w:hint="eastAsia" w:ascii="宋体" w:hAnsi="宋体" w:cs="宋体"/>
          <w:szCs w:val="21"/>
        </w:rPr>
        <w:t>23.2在磋商、询标及调查考核的基础上, 评审委员会按照平等、客观、公正的原则,进行磋商。</w:t>
      </w:r>
    </w:p>
    <w:p>
      <w:pPr>
        <w:spacing w:line="360" w:lineRule="exact"/>
        <w:ind w:firstLine="420" w:firstLineChars="200"/>
        <w:rPr>
          <w:rFonts w:ascii="宋体" w:hAnsi="宋体" w:cs="宋体"/>
          <w:szCs w:val="21"/>
        </w:rPr>
      </w:pPr>
      <w:r>
        <w:rPr>
          <w:rFonts w:hint="eastAsia" w:ascii="宋体" w:hAnsi="宋体" w:cs="宋体"/>
          <w:szCs w:val="21"/>
        </w:rPr>
        <w:t>23.3磋商报告</w:t>
      </w:r>
    </w:p>
    <w:p>
      <w:pPr>
        <w:spacing w:line="360" w:lineRule="exact"/>
        <w:ind w:firstLine="420" w:firstLineChars="200"/>
        <w:rPr>
          <w:rFonts w:ascii="宋体" w:hAnsi="宋体" w:cs="宋体"/>
          <w:szCs w:val="21"/>
        </w:rPr>
      </w:pPr>
      <w:r>
        <w:rPr>
          <w:rFonts w:hint="eastAsia" w:ascii="宋体" w:hAnsi="宋体" w:cs="宋体"/>
          <w:szCs w:val="21"/>
        </w:rPr>
        <w:t>24.评审委员会完成磋商后,由评审委员会起草磋商报告，各评审委员会签字确认,并推荐预成交供应商。</w:t>
      </w:r>
    </w:p>
    <w:p>
      <w:pPr>
        <w:spacing w:line="360" w:lineRule="exact"/>
        <w:ind w:firstLine="422" w:firstLineChars="200"/>
        <w:rPr>
          <w:rFonts w:ascii="宋体" w:hAnsi="宋体" w:cs="宋体"/>
          <w:b/>
          <w:szCs w:val="21"/>
        </w:rPr>
      </w:pPr>
      <w:r>
        <w:rPr>
          <w:rFonts w:hint="eastAsia" w:ascii="宋体" w:hAnsi="宋体" w:cs="宋体"/>
          <w:b/>
          <w:szCs w:val="21"/>
        </w:rPr>
        <w:t>25.保密和磋商过程的监控</w:t>
      </w:r>
    </w:p>
    <w:p>
      <w:pPr>
        <w:spacing w:line="360" w:lineRule="exact"/>
        <w:ind w:firstLine="420" w:firstLineChars="200"/>
        <w:rPr>
          <w:rFonts w:ascii="宋体" w:hAnsi="宋体" w:cs="宋体"/>
          <w:bCs/>
          <w:szCs w:val="21"/>
        </w:rPr>
      </w:pPr>
      <w:r>
        <w:rPr>
          <w:rFonts w:hint="eastAsia" w:ascii="宋体" w:hAnsi="宋体" w:cs="宋体"/>
          <w:bCs/>
          <w:szCs w:val="21"/>
        </w:rPr>
        <w:t>25.1自</w:t>
      </w:r>
      <w:r>
        <w:rPr>
          <w:rFonts w:hint="eastAsia" w:ascii="宋体" w:hAnsi="宋体" w:cs="宋体"/>
          <w:szCs w:val="21"/>
        </w:rPr>
        <w:t>磋商</w:t>
      </w:r>
      <w:r>
        <w:rPr>
          <w:rFonts w:hint="eastAsia" w:ascii="宋体" w:hAnsi="宋体" w:cs="宋体"/>
          <w:bCs/>
          <w:szCs w:val="21"/>
        </w:rPr>
        <w:t>时间起至成交公告发布时间止,凡属于审查、澄清、评估和比较</w:t>
      </w:r>
      <w:r>
        <w:rPr>
          <w:rFonts w:hint="eastAsia" w:ascii="宋体" w:hAnsi="宋体" w:cs="宋体"/>
          <w:szCs w:val="21"/>
        </w:rPr>
        <w:t>磋商</w:t>
      </w:r>
      <w:r>
        <w:rPr>
          <w:rFonts w:hint="eastAsia" w:ascii="宋体" w:hAnsi="宋体" w:cs="宋体"/>
          <w:bCs/>
          <w:szCs w:val="21"/>
        </w:rPr>
        <w:t>的有关资料且与授予合同有关的信息都不得向任何竞争性</w:t>
      </w:r>
      <w:r>
        <w:rPr>
          <w:rFonts w:hint="eastAsia" w:ascii="宋体" w:hAnsi="宋体" w:cs="宋体"/>
          <w:szCs w:val="21"/>
        </w:rPr>
        <w:t>磋商</w:t>
      </w:r>
      <w:r>
        <w:rPr>
          <w:rFonts w:hint="eastAsia" w:ascii="宋体" w:hAnsi="宋体" w:cs="宋体"/>
          <w:bCs/>
          <w:szCs w:val="21"/>
        </w:rPr>
        <w:t>供应商或与上述评标过程无关的人员透露。</w:t>
      </w:r>
    </w:p>
    <w:p>
      <w:pPr>
        <w:spacing w:line="360" w:lineRule="exact"/>
        <w:ind w:firstLine="420" w:firstLineChars="200"/>
        <w:rPr>
          <w:rFonts w:ascii="宋体" w:hAnsi="宋体" w:cs="宋体"/>
          <w:szCs w:val="21"/>
        </w:rPr>
      </w:pPr>
      <w:r>
        <w:rPr>
          <w:rFonts w:hint="eastAsia" w:ascii="宋体" w:hAnsi="宋体" w:cs="宋体"/>
          <w:szCs w:val="21"/>
        </w:rPr>
        <w:t>25.2本项目磋商过程实行全程录音、录像监控，竞争性磋商供应商在磋商过程中所进行的试图影响评标结果的不公正行为或授予合同决定的过程施加影响的企图和行为，可能导致其磋商被拒绝。</w:t>
      </w:r>
    </w:p>
    <w:p>
      <w:pPr>
        <w:pStyle w:val="6"/>
        <w:keepNext w:val="0"/>
        <w:spacing w:before="0" w:after="0" w:line="360" w:lineRule="exact"/>
        <w:ind w:firstLine="211" w:firstLineChars="100"/>
        <w:rPr>
          <w:rFonts w:ascii="宋体" w:hAnsi="宋体" w:eastAsia="宋体" w:cs="宋体"/>
          <w:sz w:val="21"/>
          <w:szCs w:val="21"/>
        </w:rPr>
      </w:pPr>
      <w:bookmarkStart w:id="33" w:name="_Toc390938581"/>
      <w:bookmarkStart w:id="34" w:name="_Toc455130385"/>
      <w:bookmarkStart w:id="35" w:name="_Toc7268"/>
      <w:r>
        <w:rPr>
          <w:rFonts w:hint="eastAsia" w:ascii="宋体" w:hAnsi="宋体" w:eastAsia="宋体" w:cs="宋体"/>
          <w:sz w:val="21"/>
          <w:szCs w:val="21"/>
        </w:rPr>
        <w:t>八   磋商无效的情形</w:t>
      </w:r>
      <w:bookmarkEnd w:id="33"/>
      <w:bookmarkEnd w:id="34"/>
      <w:bookmarkEnd w:id="35"/>
    </w:p>
    <w:p>
      <w:pPr>
        <w:spacing w:line="360" w:lineRule="exact"/>
        <w:ind w:firstLine="420" w:firstLineChars="200"/>
        <w:rPr>
          <w:rFonts w:ascii="宋体" w:hAnsi="宋体" w:cs="宋体"/>
          <w:szCs w:val="21"/>
        </w:rPr>
      </w:pPr>
      <w:r>
        <w:rPr>
          <w:rFonts w:hint="eastAsia" w:ascii="宋体" w:hAnsi="宋体" w:cs="宋体"/>
          <w:szCs w:val="21"/>
        </w:rPr>
        <w:t>26.实质上没有响应磋商文件要求的磋商将被拒绝，被拒绝的响应文件为无效。竞争性磋商供应商不得通过修正或撤消不合要求的偏离或保留从而使其磋商成为实质上响应的磋商。竞争性磋商供应商如有下列情形之一的,其磋商将被拒绝，磋商响应文件无效:</w:t>
      </w:r>
    </w:p>
    <w:p>
      <w:pPr>
        <w:spacing w:line="360" w:lineRule="exact"/>
        <w:ind w:firstLine="420" w:firstLineChars="200"/>
        <w:rPr>
          <w:rFonts w:ascii="宋体" w:hAnsi="宋体" w:cs="宋体"/>
          <w:szCs w:val="21"/>
        </w:rPr>
      </w:pPr>
      <w:r>
        <w:rPr>
          <w:rFonts w:hint="eastAsia" w:ascii="宋体" w:hAnsi="宋体" w:cs="宋体"/>
          <w:szCs w:val="21"/>
        </w:rPr>
        <w:t>26.1竞争性磋商供应商未按磋商文件的要求交纳磋商保证金，包括交纳保证金的金额、时间和方式不符合磋商文件规定的。</w:t>
      </w:r>
    </w:p>
    <w:p>
      <w:pPr>
        <w:spacing w:line="360" w:lineRule="exact"/>
        <w:ind w:firstLine="420" w:firstLineChars="200"/>
        <w:rPr>
          <w:rFonts w:ascii="宋体" w:hAnsi="宋体" w:cs="宋体"/>
          <w:szCs w:val="21"/>
        </w:rPr>
      </w:pPr>
      <w:r>
        <w:rPr>
          <w:rFonts w:hint="eastAsia" w:ascii="宋体" w:hAnsi="宋体" w:cs="宋体"/>
          <w:szCs w:val="21"/>
        </w:rPr>
        <w:t>26.2电报、电话、传真形式的磋商。</w:t>
      </w:r>
    </w:p>
    <w:p>
      <w:pPr>
        <w:spacing w:line="360" w:lineRule="exact"/>
        <w:ind w:firstLine="420" w:firstLineChars="200"/>
        <w:rPr>
          <w:rFonts w:ascii="宋体" w:hAnsi="宋体" w:cs="宋体"/>
          <w:szCs w:val="21"/>
        </w:rPr>
      </w:pPr>
      <w:r>
        <w:rPr>
          <w:rFonts w:hint="eastAsia" w:ascii="宋体" w:hAnsi="宋体" w:cs="宋体"/>
          <w:szCs w:val="21"/>
        </w:rPr>
        <w:t>26.3竞争性磋商供应商没有按磋商文件规定的时间和地点提交响应文件的。</w:t>
      </w:r>
    </w:p>
    <w:p>
      <w:pPr>
        <w:spacing w:line="360" w:lineRule="exact"/>
        <w:ind w:firstLine="420" w:firstLineChars="200"/>
        <w:rPr>
          <w:rFonts w:ascii="宋体" w:hAnsi="宋体" w:cs="宋体"/>
          <w:szCs w:val="21"/>
        </w:rPr>
      </w:pPr>
      <w:r>
        <w:rPr>
          <w:rFonts w:hint="eastAsia" w:ascii="宋体" w:hAnsi="宋体" w:cs="宋体"/>
          <w:szCs w:val="21"/>
        </w:rPr>
        <w:t>26.4未按磋商文件规定要求密封、签署、盖章的。</w:t>
      </w:r>
    </w:p>
    <w:p>
      <w:pPr>
        <w:spacing w:line="360" w:lineRule="exact"/>
        <w:ind w:firstLine="420" w:firstLineChars="200"/>
        <w:rPr>
          <w:rFonts w:ascii="宋体" w:hAnsi="宋体" w:cs="宋体"/>
          <w:szCs w:val="21"/>
        </w:rPr>
      </w:pPr>
      <w:r>
        <w:rPr>
          <w:rFonts w:hint="eastAsia" w:ascii="宋体" w:hAnsi="宋体" w:cs="宋体"/>
          <w:szCs w:val="21"/>
        </w:rPr>
        <w:t>26.5响应文件无法区分正、副本的。</w:t>
      </w:r>
    </w:p>
    <w:p>
      <w:pPr>
        <w:spacing w:line="360" w:lineRule="exact"/>
        <w:ind w:firstLine="420" w:firstLineChars="200"/>
        <w:rPr>
          <w:rFonts w:ascii="宋体" w:hAnsi="宋体" w:cs="宋体"/>
          <w:szCs w:val="21"/>
        </w:rPr>
      </w:pPr>
      <w:r>
        <w:rPr>
          <w:rFonts w:hint="eastAsia" w:ascii="宋体" w:hAnsi="宋体" w:cs="宋体"/>
          <w:szCs w:val="21"/>
        </w:rPr>
        <w:t>26.6磋商有效期不足的。</w:t>
      </w:r>
    </w:p>
    <w:p>
      <w:pPr>
        <w:spacing w:line="360" w:lineRule="exact"/>
        <w:ind w:firstLine="420" w:firstLineChars="200"/>
        <w:rPr>
          <w:rFonts w:ascii="宋体" w:hAnsi="宋体" w:cs="宋体"/>
          <w:szCs w:val="21"/>
        </w:rPr>
      </w:pPr>
      <w:r>
        <w:rPr>
          <w:rFonts w:hint="eastAsia" w:ascii="宋体" w:hAnsi="宋体" w:cs="宋体"/>
          <w:szCs w:val="21"/>
        </w:rPr>
        <w:t>26.7不具备磋商文件规定资格要求的。</w:t>
      </w:r>
    </w:p>
    <w:p>
      <w:pPr>
        <w:spacing w:line="360" w:lineRule="exact"/>
        <w:ind w:firstLine="420" w:firstLineChars="200"/>
        <w:rPr>
          <w:rFonts w:ascii="宋体" w:hAnsi="宋体" w:cs="宋体"/>
          <w:szCs w:val="21"/>
        </w:rPr>
      </w:pPr>
      <w:r>
        <w:rPr>
          <w:rFonts w:hint="eastAsia" w:ascii="宋体" w:hAnsi="宋体" w:cs="宋体"/>
          <w:szCs w:val="21"/>
        </w:rPr>
        <w:t>26.8评审委员会评定有实质上“▲”条款的负偏离的。</w:t>
      </w:r>
    </w:p>
    <w:p>
      <w:pPr>
        <w:spacing w:line="360" w:lineRule="exact"/>
        <w:ind w:firstLine="420" w:firstLineChars="200"/>
        <w:rPr>
          <w:rFonts w:ascii="宋体" w:hAnsi="宋体" w:cs="宋体"/>
          <w:szCs w:val="21"/>
        </w:rPr>
      </w:pPr>
      <w:r>
        <w:rPr>
          <w:rFonts w:hint="eastAsia" w:ascii="宋体" w:hAnsi="宋体" w:cs="宋体"/>
          <w:szCs w:val="21"/>
        </w:rPr>
        <w:t>26.9评审委员会评定有非实质性负偏离超过磋商文件规定项数的。</w:t>
      </w:r>
    </w:p>
    <w:p>
      <w:pPr>
        <w:spacing w:line="360" w:lineRule="exact"/>
        <w:ind w:firstLine="420" w:firstLineChars="200"/>
        <w:rPr>
          <w:rFonts w:ascii="宋体" w:hAnsi="宋体" w:cs="宋体"/>
          <w:szCs w:val="21"/>
        </w:rPr>
      </w:pPr>
      <w:r>
        <w:rPr>
          <w:rFonts w:hint="eastAsia" w:ascii="宋体" w:hAnsi="宋体" w:cs="宋体"/>
          <w:szCs w:val="21"/>
        </w:rPr>
        <w:t>26.10竞争性磋商供应商已明知采购期间或之后企业将发生兼并改制，或提供的产品将停产、淘汰，或必须有偿使用专供的备品备件和试剂耗材的，及其他应当告知采购人可能影响采购项目实施或损害采购人利益的信息，不在响应文件中予以特别说明的。</w:t>
      </w:r>
    </w:p>
    <w:p>
      <w:pPr>
        <w:spacing w:line="360" w:lineRule="exact"/>
        <w:ind w:firstLine="420" w:firstLineChars="200"/>
        <w:rPr>
          <w:rFonts w:ascii="宋体" w:hAnsi="宋体" w:cs="宋体"/>
          <w:szCs w:val="21"/>
        </w:rPr>
      </w:pPr>
      <w:r>
        <w:rPr>
          <w:rFonts w:hint="eastAsia" w:ascii="宋体" w:hAnsi="宋体" w:cs="宋体"/>
          <w:szCs w:val="21"/>
        </w:rPr>
        <w:t>26.11提供虚假材料谋取成交的。</w:t>
      </w:r>
    </w:p>
    <w:p>
      <w:pPr>
        <w:spacing w:line="360" w:lineRule="exact"/>
        <w:ind w:firstLine="420" w:firstLineChars="200"/>
        <w:rPr>
          <w:rFonts w:ascii="宋体" w:hAnsi="宋体" w:cs="宋体"/>
          <w:szCs w:val="21"/>
        </w:rPr>
      </w:pPr>
      <w:r>
        <w:rPr>
          <w:rFonts w:hint="eastAsia" w:ascii="宋体" w:hAnsi="宋体" w:cs="宋体"/>
          <w:szCs w:val="21"/>
        </w:rPr>
        <w:t>26.12在磋商过程中与采购人进行协商、不按磋商文件和成交供应商的响应文件订立合同,或者与采购人另行订立背离合同实质性内容的协议的。</w:t>
      </w:r>
    </w:p>
    <w:p>
      <w:pPr>
        <w:spacing w:line="360" w:lineRule="exact"/>
        <w:ind w:firstLine="420" w:firstLineChars="200"/>
        <w:rPr>
          <w:rFonts w:ascii="宋体" w:hAnsi="宋体" w:cs="宋体"/>
          <w:szCs w:val="21"/>
        </w:rPr>
      </w:pPr>
      <w:r>
        <w:rPr>
          <w:rFonts w:hint="eastAsia" w:ascii="宋体" w:hAnsi="宋体" w:cs="宋体"/>
          <w:szCs w:val="21"/>
        </w:rPr>
        <w:t>26.13磋商文件规定的其他响应文件无效情形。</w:t>
      </w:r>
    </w:p>
    <w:p>
      <w:pPr>
        <w:pStyle w:val="6"/>
        <w:keepNext w:val="0"/>
        <w:spacing w:before="0" w:after="0" w:line="360" w:lineRule="exact"/>
        <w:ind w:firstLine="643"/>
        <w:rPr>
          <w:rFonts w:ascii="宋体" w:hAnsi="宋体" w:eastAsia="宋体" w:cs="宋体"/>
          <w:b w:val="0"/>
          <w:bCs/>
          <w:sz w:val="21"/>
          <w:szCs w:val="21"/>
        </w:rPr>
      </w:pPr>
      <w:bookmarkStart w:id="36" w:name="_Toc390938582"/>
      <w:bookmarkStart w:id="37" w:name="_Toc29572"/>
      <w:bookmarkStart w:id="38" w:name="_Toc455130386"/>
      <w:r>
        <w:rPr>
          <w:rFonts w:hint="eastAsia" w:ascii="宋体" w:hAnsi="宋体" w:eastAsia="宋体" w:cs="宋体"/>
          <w:sz w:val="21"/>
          <w:szCs w:val="21"/>
        </w:rPr>
        <w:t>九   法律责任</w:t>
      </w:r>
      <w:bookmarkEnd w:id="36"/>
      <w:bookmarkEnd w:id="37"/>
      <w:bookmarkEnd w:id="38"/>
    </w:p>
    <w:p>
      <w:pPr>
        <w:spacing w:line="360" w:lineRule="exact"/>
        <w:ind w:firstLine="420" w:firstLineChars="200"/>
        <w:rPr>
          <w:rFonts w:ascii="宋体" w:hAnsi="宋体" w:cs="宋体"/>
          <w:szCs w:val="21"/>
        </w:rPr>
      </w:pPr>
      <w:r>
        <w:rPr>
          <w:rFonts w:hint="eastAsia" w:ascii="宋体" w:hAnsi="宋体" w:cs="宋体"/>
          <w:szCs w:val="21"/>
        </w:rPr>
        <w:t>27.竞争性磋商供应商有下列情形之一的,处以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spacing w:line="360" w:lineRule="exact"/>
        <w:ind w:firstLine="420" w:firstLineChars="200"/>
        <w:rPr>
          <w:rFonts w:ascii="宋体" w:hAnsi="宋体" w:cs="宋体"/>
          <w:szCs w:val="21"/>
        </w:rPr>
      </w:pPr>
      <w:r>
        <w:rPr>
          <w:rFonts w:hint="eastAsia" w:ascii="宋体" w:hAnsi="宋体" w:cs="宋体"/>
          <w:szCs w:val="21"/>
        </w:rPr>
        <w:t>27.1提供虚假材料谋取成交的；</w:t>
      </w:r>
    </w:p>
    <w:p>
      <w:pPr>
        <w:spacing w:line="360" w:lineRule="exact"/>
        <w:ind w:firstLine="420" w:firstLineChars="200"/>
        <w:rPr>
          <w:rFonts w:ascii="宋体" w:hAnsi="宋体" w:cs="宋体"/>
          <w:szCs w:val="21"/>
        </w:rPr>
      </w:pPr>
      <w:r>
        <w:rPr>
          <w:rFonts w:hint="eastAsia" w:ascii="宋体" w:hAnsi="宋体" w:cs="宋体"/>
          <w:szCs w:val="21"/>
        </w:rPr>
        <w:t>27.2采取不正当手段诋毁、排挤其他竞争性磋商供应商的；</w:t>
      </w:r>
    </w:p>
    <w:p>
      <w:pPr>
        <w:spacing w:line="360" w:lineRule="exact"/>
        <w:ind w:firstLine="420" w:firstLineChars="200"/>
        <w:rPr>
          <w:rFonts w:ascii="宋体" w:hAnsi="宋体" w:cs="宋体"/>
          <w:szCs w:val="21"/>
        </w:rPr>
      </w:pPr>
      <w:r>
        <w:rPr>
          <w:rFonts w:hint="eastAsia" w:ascii="宋体" w:hAnsi="宋体" w:cs="宋体"/>
          <w:szCs w:val="21"/>
        </w:rPr>
        <w:t>27.3与采购人、采购代理机构、其他竞争性磋商供应商恶意串通的；</w:t>
      </w:r>
    </w:p>
    <w:p>
      <w:pPr>
        <w:spacing w:line="360" w:lineRule="exact"/>
        <w:ind w:firstLine="420" w:firstLineChars="200"/>
        <w:rPr>
          <w:rFonts w:ascii="宋体" w:hAnsi="宋体" w:cs="宋体"/>
          <w:szCs w:val="21"/>
        </w:rPr>
      </w:pPr>
      <w:r>
        <w:rPr>
          <w:rFonts w:hint="eastAsia" w:ascii="宋体" w:hAnsi="宋体" w:cs="宋体"/>
          <w:szCs w:val="21"/>
        </w:rPr>
        <w:t>27.4向采购人、采购代理机构行贿或者提供其他不正当利益的；</w:t>
      </w:r>
    </w:p>
    <w:p>
      <w:pPr>
        <w:spacing w:line="360" w:lineRule="exact"/>
        <w:ind w:firstLine="420" w:firstLineChars="200"/>
        <w:rPr>
          <w:rFonts w:ascii="宋体" w:hAnsi="宋体" w:cs="宋体"/>
          <w:szCs w:val="21"/>
        </w:rPr>
      </w:pPr>
      <w:r>
        <w:rPr>
          <w:rFonts w:hint="eastAsia" w:ascii="宋体" w:hAnsi="宋体" w:cs="宋体"/>
          <w:szCs w:val="21"/>
        </w:rPr>
        <w:t>27.5在磋商过程中与采购人进行协商磋商、不按照磋商文件和成交供应商的响应文件订立合同,或者与采购人另行订立背离合同实质性内容的协议的；</w:t>
      </w:r>
    </w:p>
    <w:p>
      <w:pPr>
        <w:spacing w:line="360" w:lineRule="exact"/>
        <w:ind w:firstLine="420" w:firstLineChars="200"/>
        <w:rPr>
          <w:rFonts w:ascii="宋体" w:hAnsi="宋体" w:cs="宋体"/>
          <w:szCs w:val="21"/>
        </w:rPr>
      </w:pPr>
      <w:r>
        <w:rPr>
          <w:rFonts w:hint="eastAsia" w:ascii="宋体" w:hAnsi="宋体" w:cs="宋体"/>
          <w:szCs w:val="21"/>
        </w:rPr>
        <w:t>27.6拒绝有关部门监督检查或者提供虚假情况的；</w:t>
      </w:r>
    </w:p>
    <w:p>
      <w:pPr>
        <w:pStyle w:val="6"/>
        <w:keepNext w:val="0"/>
        <w:spacing w:before="0" w:after="0" w:line="360" w:lineRule="exact"/>
        <w:rPr>
          <w:rFonts w:ascii="宋体" w:hAnsi="宋体" w:eastAsia="宋体" w:cs="宋体"/>
          <w:sz w:val="21"/>
          <w:szCs w:val="21"/>
        </w:rPr>
      </w:pPr>
      <w:bookmarkStart w:id="39" w:name="_Toc14121"/>
      <w:bookmarkStart w:id="40" w:name="_Toc455130387"/>
      <w:bookmarkStart w:id="41" w:name="_Toc390938583"/>
      <w:r>
        <w:rPr>
          <w:rFonts w:hint="eastAsia" w:ascii="宋体" w:hAnsi="宋体" w:eastAsia="宋体" w:cs="宋体"/>
          <w:sz w:val="21"/>
          <w:szCs w:val="21"/>
        </w:rPr>
        <w:t>十    询问</w:t>
      </w:r>
      <w:bookmarkEnd w:id="39"/>
      <w:bookmarkEnd w:id="40"/>
      <w:bookmarkEnd w:id="41"/>
    </w:p>
    <w:p>
      <w:pPr>
        <w:spacing w:line="360" w:lineRule="exact"/>
        <w:ind w:firstLine="420" w:firstLineChars="200"/>
        <w:rPr>
          <w:rFonts w:ascii="宋体" w:hAnsi="宋体" w:cs="宋体"/>
          <w:szCs w:val="21"/>
        </w:rPr>
      </w:pPr>
      <w:bookmarkStart w:id="42" w:name="_Toc335664279"/>
      <w:bookmarkStart w:id="43" w:name="_Toc176659672"/>
      <w:bookmarkStart w:id="44" w:name="_Toc390938584"/>
      <w:bookmarkStart w:id="45" w:name="_Toc334087237"/>
      <w:bookmarkStart w:id="46" w:name="_Toc107820051"/>
      <w:r>
        <w:rPr>
          <w:rFonts w:hint="eastAsia" w:ascii="宋体" w:hAnsi="宋体" w:cs="宋体"/>
          <w:szCs w:val="21"/>
        </w:rPr>
        <w:t>28.供应商有权就采购活动的事项在有效时限内提出询问。</w:t>
      </w:r>
    </w:p>
    <w:p>
      <w:pPr>
        <w:spacing w:line="360" w:lineRule="exact"/>
        <w:ind w:firstLine="420" w:firstLineChars="200"/>
        <w:rPr>
          <w:rFonts w:ascii="宋体" w:hAnsi="宋体" w:cs="宋体"/>
          <w:szCs w:val="21"/>
        </w:rPr>
      </w:pPr>
      <w:r>
        <w:rPr>
          <w:rFonts w:hint="eastAsia" w:ascii="宋体" w:hAnsi="宋体" w:cs="宋体"/>
          <w:szCs w:val="21"/>
        </w:rPr>
        <w:t>28.1供应商对采购活动事项有疑问的，可向采购代理机构提出询问，采购代理机构将在</w:t>
      </w:r>
      <w:r>
        <w:rPr>
          <w:rFonts w:hint="eastAsia" w:ascii="宋体" w:hAnsi="宋体" w:cs="宋体"/>
          <w:szCs w:val="21"/>
          <w:u w:val="single"/>
        </w:rPr>
        <w:t>3个工作日</w:t>
      </w:r>
      <w:r>
        <w:rPr>
          <w:rFonts w:hint="eastAsia" w:ascii="宋体" w:hAnsi="宋体" w:cs="宋体"/>
          <w:szCs w:val="21"/>
        </w:rPr>
        <w:t>内对供应商依法提出的询问作出答复，但答复的内容不涉及商业秘密。</w:t>
      </w:r>
    </w:p>
    <w:p>
      <w:pPr>
        <w:spacing w:line="360" w:lineRule="exact"/>
        <w:ind w:firstLine="420" w:firstLineChars="200"/>
        <w:rPr>
          <w:rFonts w:ascii="宋体" w:hAnsi="宋体" w:cs="宋体"/>
          <w:szCs w:val="21"/>
        </w:rPr>
      </w:pPr>
      <w:r>
        <w:rPr>
          <w:rFonts w:hint="eastAsia" w:ascii="宋体" w:hAnsi="宋体" w:cs="宋体"/>
          <w:szCs w:val="21"/>
        </w:rPr>
        <w:t>28.2对磋商文件有疑问的，应在规定的时间内向采购代理机构书面提出。</w:t>
      </w:r>
    </w:p>
    <w:p>
      <w:pPr>
        <w:spacing w:line="360" w:lineRule="exact"/>
        <w:ind w:firstLine="420" w:firstLineChars="200"/>
        <w:rPr>
          <w:rFonts w:ascii="宋体" w:hAnsi="宋体" w:cs="宋体"/>
          <w:szCs w:val="21"/>
        </w:rPr>
      </w:pPr>
      <w:r>
        <w:rPr>
          <w:rFonts w:hint="eastAsia" w:ascii="宋体" w:hAnsi="宋体" w:cs="宋体"/>
          <w:szCs w:val="21"/>
        </w:rPr>
        <w:t>28.2.1采购代理机构为合理安排工作进度，建议供应商在规定时间前，准备好需答疑、澄清的内容（内容包括：磋商文件内容、技术参数是否具有排他性或独有性以及是否有违反三公原则的内容等），以书面形式送达或传真至采购代理机构项目负责人。</w:t>
      </w:r>
    </w:p>
    <w:p>
      <w:pPr>
        <w:spacing w:line="360" w:lineRule="exact"/>
        <w:ind w:firstLine="420" w:firstLineChars="200"/>
        <w:rPr>
          <w:rFonts w:ascii="宋体" w:hAnsi="宋体" w:cs="宋体"/>
          <w:szCs w:val="21"/>
        </w:rPr>
      </w:pPr>
      <w:r>
        <w:rPr>
          <w:rFonts w:hint="eastAsia" w:ascii="宋体" w:hAnsi="宋体" w:cs="宋体"/>
          <w:szCs w:val="21"/>
        </w:rPr>
        <w:t>28.2.2采购代理机构将在提交响应文件的截止时间</w:t>
      </w:r>
      <w:r>
        <w:rPr>
          <w:rFonts w:hint="eastAsia" w:ascii="宋体" w:hAnsi="宋体" w:cs="宋体"/>
          <w:szCs w:val="21"/>
          <w:u w:val="single"/>
        </w:rPr>
        <w:t>五日前</w:t>
      </w:r>
      <w:r>
        <w:rPr>
          <w:rFonts w:hint="eastAsia" w:ascii="宋体" w:hAnsi="宋体" w:cs="宋体"/>
          <w:szCs w:val="21"/>
        </w:rPr>
        <w:t>对供应商澄清的要求予以答复，答复内容将在“浙江政府采购网”（</w:t>
      </w:r>
      <w:r>
        <w:fldChar w:fldCharType="begin"/>
      </w:r>
      <w:r>
        <w:instrText xml:space="preserve"> HYPERLINK "http://60.190.126.3:8080/wcm/WCMV6/editor/editor/招标文件（新版）.doc" </w:instrText>
      </w:r>
      <w:r>
        <w:fldChar w:fldCharType="separate"/>
      </w:r>
      <w:r>
        <w:rPr>
          <w:rFonts w:hint="eastAsia" w:ascii="宋体" w:hAnsi="宋体" w:cs="宋体"/>
          <w:szCs w:val="21"/>
        </w:rPr>
        <w:t>http://zfcg.czt.zj.gov.cn/</w:t>
      </w:r>
      <w:r>
        <w:rPr>
          <w:rFonts w:hint="eastAsia" w:ascii="宋体" w:hAnsi="宋体" w:cs="宋体"/>
          <w:szCs w:val="21"/>
        </w:rPr>
        <w:fldChar w:fldCharType="end"/>
      </w:r>
      <w:r>
        <w:rPr>
          <w:rFonts w:hint="eastAsia" w:ascii="宋体" w:hAnsi="宋体" w:cs="宋体"/>
          <w:szCs w:val="21"/>
        </w:rPr>
        <w:t>）上予以公布，并且采购代理机构将根据供应商报名时填写的传真号码将答复内容传真给供应商，请供应商在报名时正确填写传真号码及务必关注相关网站，否则，所造成的一切风险由供应商自行承担。</w:t>
      </w:r>
    </w:p>
    <w:p>
      <w:pPr>
        <w:pStyle w:val="6"/>
        <w:keepNext w:val="0"/>
        <w:spacing w:before="0" w:after="0" w:line="360" w:lineRule="exact"/>
        <w:ind w:firstLine="209" w:firstLineChars="99"/>
        <w:rPr>
          <w:rFonts w:ascii="宋体" w:hAnsi="宋体" w:eastAsia="宋体" w:cs="宋体"/>
          <w:sz w:val="21"/>
          <w:szCs w:val="21"/>
        </w:rPr>
      </w:pPr>
      <w:bookmarkStart w:id="47" w:name="_Toc455130388"/>
      <w:bookmarkStart w:id="48" w:name="_Toc18524"/>
      <w:r>
        <w:rPr>
          <w:rFonts w:hint="eastAsia" w:ascii="宋体" w:hAnsi="宋体" w:eastAsia="宋体" w:cs="宋体"/>
          <w:sz w:val="21"/>
          <w:szCs w:val="21"/>
        </w:rPr>
        <w:t>十一  质疑</w:t>
      </w:r>
      <w:bookmarkEnd w:id="42"/>
      <w:bookmarkEnd w:id="43"/>
      <w:bookmarkEnd w:id="44"/>
      <w:bookmarkEnd w:id="45"/>
      <w:bookmarkEnd w:id="47"/>
      <w:bookmarkEnd w:id="48"/>
    </w:p>
    <w:p>
      <w:pPr>
        <w:pStyle w:val="15"/>
        <w:spacing w:line="360" w:lineRule="exact"/>
        <w:ind w:firstLine="420" w:firstLineChars="200"/>
        <w:rPr>
          <w:rFonts w:hAnsi="宋体" w:cs="宋体"/>
          <w:szCs w:val="21"/>
        </w:rPr>
      </w:pPr>
      <w:bookmarkStart w:id="49" w:name="_Toc390938585"/>
      <w:bookmarkStart w:id="50" w:name="_Toc334087238"/>
      <w:bookmarkStart w:id="51" w:name="_Toc335664280"/>
      <w:r>
        <w:rPr>
          <w:rFonts w:hint="eastAsia" w:hAnsi="宋体" w:cs="宋体"/>
          <w:szCs w:val="21"/>
        </w:rPr>
        <w:t>29.供应商认为磋商文件、采购过程和成交结果使自己的权益受到损害的，按本竞争性磋商文件及政府采购相关法律法规要求，以书面形式一次性向采购代理机构提出质疑。</w:t>
      </w:r>
    </w:p>
    <w:p>
      <w:pPr>
        <w:pStyle w:val="6"/>
        <w:keepNext w:val="0"/>
        <w:spacing w:before="0" w:after="0" w:line="360" w:lineRule="exact"/>
        <w:ind w:firstLine="211" w:firstLineChars="100"/>
        <w:rPr>
          <w:rFonts w:ascii="宋体" w:hAnsi="宋体" w:eastAsia="宋体" w:cs="宋体"/>
          <w:sz w:val="21"/>
          <w:szCs w:val="21"/>
        </w:rPr>
      </w:pPr>
      <w:bookmarkStart w:id="52" w:name="_Toc455130389"/>
      <w:bookmarkStart w:id="53" w:name="_Toc6856"/>
      <w:r>
        <w:rPr>
          <w:rFonts w:hint="eastAsia" w:ascii="宋体" w:hAnsi="宋体" w:eastAsia="宋体" w:cs="宋体"/>
          <w:sz w:val="21"/>
          <w:szCs w:val="21"/>
        </w:rPr>
        <w:t>十二  投诉</w:t>
      </w:r>
      <w:bookmarkEnd w:id="49"/>
      <w:bookmarkEnd w:id="50"/>
      <w:bookmarkEnd w:id="51"/>
      <w:bookmarkEnd w:id="52"/>
      <w:bookmarkEnd w:id="53"/>
    </w:p>
    <w:p>
      <w:pPr>
        <w:spacing w:line="360" w:lineRule="exact"/>
        <w:ind w:firstLine="420" w:firstLineChars="200"/>
        <w:rPr>
          <w:rFonts w:ascii="宋体" w:hAnsi="宋体" w:cs="宋体"/>
          <w:szCs w:val="21"/>
        </w:rPr>
      </w:pPr>
      <w:bookmarkStart w:id="54" w:name="_Toc335664281"/>
      <w:bookmarkStart w:id="55" w:name="_Toc390938586"/>
      <w:bookmarkStart w:id="56" w:name="_Toc334087239"/>
      <w:r>
        <w:rPr>
          <w:rFonts w:hint="eastAsia" w:ascii="宋体" w:hAnsi="宋体" w:cs="宋体"/>
          <w:szCs w:val="21"/>
        </w:rPr>
        <w:t>30.质疑供应商对采购代理机构的答复不满意或者采购代理机构未在规定时间内答复的，可以在答复期满后十五个工作日内按有关规定，向采购人上级主管部门投诉。</w:t>
      </w:r>
    </w:p>
    <w:p>
      <w:pPr>
        <w:pStyle w:val="6"/>
        <w:keepNext w:val="0"/>
        <w:spacing w:before="0" w:after="0" w:line="360" w:lineRule="exact"/>
        <w:ind w:firstLine="211" w:firstLineChars="100"/>
        <w:rPr>
          <w:rFonts w:ascii="宋体" w:hAnsi="宋体" w:eastAsia="宋体" w:cs="宋体"/>
          <w:sz w:val="21"/>
          <w:szCs w:val="21"/>
        </w:rPr>
      </w:pPr>
      <w:bookmarkStart w:id="57" w:name="_Toc552"/>
      <w:bookmarkStart w:id="58" w:name="_Toc455130390"/>
      <w:r>
        <w:rPr>
          <w:rFonts w:hint="eastAsia" w:ascii="宋体" w:hAnsi="宋体" w:eastAsia="宋体" w:cs="宋体"/>
          <w:sz w:val="21"/>
          <w:szCs w:val="21"/>
        </w:rPr>
        <w:t>十三   授予合同</w:t>
      </w:r>
      <w:bookmarkEnd w:id="46"/>
      <w:bookmarkEnd w:id="54"/>
      <w:bookmarkEnd w:id="55"/>
      <w:bookmarkEnd w:id="56"/>
      <w:bookmarkEnd w:id="57"/>
      <w:bookmarkEnd w:id="58"/>
    </w:p>
    <w:p>
      <w:pPr>
        <w:spacing w:line="360" w:lineRule="exact"/>
        <w:ind w:firstLine="420" w:firstLineChars="200"/>
        <w:rPr>
          <w:rFonts w:ascii="宋体" w:hAnsi="宋体" w:cs="宋体"/>
          <w:szCs w:val="21"/>
        </w:rPr>
      </w:pPr>
      <w:bookmarkStart w:id="59" w:name="_Toc107820052"/>
      <w:bookmarkStart w:id="60" w:name="_Toc334087240"/>
      <w:bookmarkStart w:id="61" w:name="_Toc15813254"/>
      <w:bookmarkStart w:id="62" w:name="_Toc45506731"/>
      <w:bookmarkStart w:id="63" w:name="_Toc47756031"/>
      <w:bookmarkStart w:id="64" w:name="_Toc15805937"/>
      <w:r>
        <w:rPr>
          <w:rFonts w:hint="eastAsia" w:ascii="宋体" w:hAnsi="宋体" w:cs="宋体"/>
          <w:szCs w:val="21"/>
        </w:rPr>
        <w:t>31.资格最终审查</w:t>
      </w:r>
    </w:p>
    <w:p>
      <w:pPr>
        <w:spacing w:line="360" w:lineRule="exact"/>
        <w:ind w:firstLine="420" w:firstLineChars="200"/>
        <w:rPr>
          <w:rFonts w:ascii="宋体" w:hAnsi="宋体" w:cs="宋体"/>
          <w:szCs w:val="21"/>
        </w:rPr>
      </w:pPr>
      <w:r>
        <w:rPr>
          <w:rFonts w:hint="eastAsia" w:ascii="宋体" w:hAnsi="宋体" w:cs="宋体"/>
          <w:szCs w:val="21"/>
        </w:rPr>
        <w:t>31.1采购人和采购代理机构将审查成交供应商的财务、技术、生产和供货能力及信誉,确定其是否能圆满地履行合同。</w:t>
      </w:r>
    </w:p>
    <w:p>
      <w:pPr>
        <w:spacing w:line="360" w:lineRule="exact"/>
        <w:ind w:firstLine="420" w:firstLineChars="200"/>
        <w:rPr>
          <w:rFonts w:ascii="宋体" w:hAnsi="宋体" w:cs="宋体"/>
          <w:szCs w:val="21"/>
        </w:rPr>
      </w:pPr>
      <w:r>
        <w:rPr>
          <w:rFonts w:hint="eastAsia" w:ascii="宋体" w:hAnsi="宋体" w:cs="宋体"/>
          <w:szCs w:val="21"/>
        </w:rPr>
        <w:t>32.成交公告及成交通知书</w:t>
      </w:r>
    </w:p>
    <w:p>
      <w:pPr>
        <w:spacing w:line="360" w:lineRule="exact"/>
        <w:ind w:firstLine="420" w:firstLineChars="200"/>
        <w:rPr>
          <w:rFonts w:ascii="宋体" w:hAnsi="宋体" w:cs="宋体"/>
          <w:szCs w:val="21"/>
        </w:rPr>
      </w:pPr>
      <w:r>
        <w:rPr>
          <w:rFonts w:hint="eastAsia" w:ascii="宋体" w:hAnsi="宋体" w:cs="宋体"/>
          <w:szCs w:val="21"/>
        </w:rPr>
        <w:t>32.1成交供应商确定后，采购代理机构将在“浙江政府采购网”上发布成交公告，并以书面形式向成交供应商发成交通知书，成交通知书将作为签订合同的依据。</w:t>
      </w:r>
    </w:p>
    <w:p>
      <w:pPr>
        <w:spacing w:line="360" w:lineRule="exact"/>
        <w:ind w:firstLine="422" w:firstLineChars="200"/>
        <w:rPr>
          <w:rFonts w:ascii="宋体" w:hAnsi="宋体" w:cs="宋体"/>
          <w:b/>
          <w:szCs w:val="21"/>
        </w:rPr>
      </w:pPr>
      <w:r>
        <w:rPr>
          <w:rFonts w:hint="eastAsia" w:ascii="宋体" w:hAnsi="宋体" w:cs="宋体"/>
          <w:b/>
          <w:szCs w:val="21"/>
        </w:rPr>
        <w:t>32.2成交公告发出届满之日起的法定质疑期限内，如有质疑、投诉情形的，采购人应暂缓与成交供应商签订合同。</w:t>
      </w:r>
    </w:p>
    <w:p>
      <w:pPr>
        <w:spacing w:line="360" w:lineRule="exact"/>
        <w:ind w:firstLine="420" w:firstLineChars="200"/>
        <w:rPr>
          <w:rFonts w:ascii="宋体" w:hAnsi="宋体" w:cs="宋体"/>
          <w:szCs w:val="21"/>
        </w:rPr>
      </w:pPr>
      <w:r>
        <w:rPr>
          <w:rFonts w:hint="eastAsia" w:ascii="宋体" w:hAnsi="宋体" w:cs="宋体"/>
          <w:szCs w:val="21"/>
        </w:rPr>
        <w:t>33.授予合同时变更数量的权力</w:t>
      </w:r>
    </w:p>
    <w:p>
      <w:pPr>
        <w:spacing w:line="360" w:lineRule="exact"/>
        <w:ind w:firstLine="420" w:firstLineChars="200"/>
        <w:rPr>
          <w:rFonts w:ascii="宋体" w:hAnsi="宋体" w:cs="宋体"/>
          <w:szCs w:val="21"/>
        </w:rPr>
      </w:pPr>
      <w:r>
        <w:rPr>
          <w:rFonts w:hint="eastAsia" w:ascii="宋体" w:hAnsi="宋体" w:cs="宋体"/>
          <w:szCs w:val="21"/>
        </w:rPr>
        <w:t>33.1采购人需追加与合同标的相同的货物、工程或者服务的，在不改变合同其他条款的前提下，可以与成交供应商签订补充合同。</w:t>
      </w:r>
    </w:p>
    <w:p>
      <w:pPr>
        <w:spacing w:line="360" w:lineRule="exact"/>
        <w:ind w:firstLine="420" w:firstLineChars="200"/>
        <w:rPr>
          <w:rFonts w:ascii="宋体" w:hAnsi="宋体" w:cs="宋体"/>
          <w:szCs w:val="21"/>
        </w:rPr>
      </w:pPr>
      <w:r>
        <w:rPr>
          <w:rFonts w:hint="eastAsia" w:ascii="宋体" w:hAnsi="宋体" w:cs="宋体"/>
          <w:szCs w:val="21"/>
        </w:rPr>
        <w:t>34.签订合同</w:t>
      </w:r>
    </w:p>
    <w:p>
      <w:pPr>
        <w:spacing w:line="360" w:lineRule="exact"/>
        <w:ind w:firstLine="420" w:firstLineChars="200"/>
        <w:rPr>
          <w:rFonts w:ascii="宋体" w:hAnsi="宋体" w:cs="宋体"/>
          <w:szCs w:val="21"/>
        </w:rPr>
      </w:pPr>
      <w:r>
        <w:rPr>
          <w:rFonts w:hint="eastAsia" w:ascii="宋体" w:hAnsi="宋体" w:cs="宋体"/>
          <w:szCs w:val="21"/>
        </w:rPr>
        <w:t>34.1采购人与成交供应商应当在成交通知书发出之日起30日内，按照磋商文件确定的合同文本以及采购标的、规格型号、采购金额、采购数量、技术和服务要求等事项签订采购合同。</w:t>
      </w:r>
    </w:p>
    <w:p>
      <w:pPr>
        <w:spacing w:line="360" w:lineRule="exact"/>
        <w:ind w:firstLine="420" w:firstLineChars="200"/>
        <w:rPr>
          <w:rFonts w:ascii="宋体" w:hAnsi="宋体" w:cs="宋体"/>
          <w:szCs w:val="21"/>
        </w:rPr>
      </w:pPr>
      <w:r>
        <w:rPr>
          <w:rFonts w:hint="eastAsia" w:ascii="宋体" w:hAnsi="宋体" w:cs="宋体"/>
          <w:szCs w:val="21"/>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exact"/>
        <w:ind w:firstLine="420" w:firstLineChars="200"/>
        <w:rPr>
          <w:rFonts w:ascii="宋体" w:hAnsi="宋体" w:cs="宋体"/>
          <w:szCs w:val="21"/>
        </w:rPr>
      </w:pPr>
      <w:r>
        <w:rPr>
          <w:rFonts w:hint="eastAsia" w:ascii="宋体" w:hAnsi="宋体" w:cs="宋体"/>
          <w:szCs w:val="21"/>
        </w:rPr>
        <w:t>成交供应商拒绝签订采购合同的，采购人可以按照有关规定确定其他供应商作为成交供应商并签订采购合同，也可以重新开展采购活动。拒绝签订采购合同的成交供应商不得参加对该项目重新开展的采购活动。</w:t>
      </w:r>
    </w:p>
    <w:p>
      <w:pPr>
        <w:spacing w:line="360" w:lineRule="exact"/>
        <w:ind w:firstLine="420" w:firstLineChars="200"/>
        <w:rPr>
          <w:rFonts w:ascii="宋体" w:hAnsi="宋体" w:cs="宋体"/>
          <w:szCs w:val="21"/>
        </w:rPr>
      </w:pPr>
      <w:r>
        <w:rPr>
          <w:rFonts w:hint="eastAsia" w:ascii="宋体" w:hAnsi="宋体" w:cs="宋体"/>
          <w:szCs w:val="21"/>
        </w:rPr>
        <w:t>34.2磋商文件、成交供应商的响应文件及其澄清文件等,均为签订合同的依据。</w:t>
      </w:r>
    </w:p>
    <w:p>
      <w:pPr>
        <w:spacing w:line="360" w:lineRule="exact"/>
        <w:ind w:firstLine="420" w:firstLineChars="200"/>
        <w:rPr>
          <w:rFonts w:ascii="宋体" w:hAnsi="宋体" w:cs="宋体"/>
          <w:szCs w:val="21"/>
        </w:rPr>
      </w:pPr>
      <w:r>
        <w:rPr>
          <w:rFonts w:hint="eastAsia" w:ascii="宋体" w:hAnsi="宋体" w:cs="宋体"/>
          <w:szCs w:val="21"/>
        </w:rPr>
        <w:t>34.3成交供应商不遵守磋商文件和响应文件的要约条款及所作的承诺,擅自修改磋商内容或在接到成交通知书30天内,无故拖延、拒签合同者,采购代理机构和采购人将不退还磋商保证金。同时,采购代理机构和采购人有权取消竞争性磋商供应商的成交资格。</w:t>
      </w:r>
    </w:p>
    <w:p>
      <w:pPr>
        <w:spacing w:line="360" w:lineRule="exact"/>
        <w:rPr>
          <w:rFonts w:ascii="宋体" w:hAnsi="宋体" w:cs="宋体"/>
          <w:szCs w:val="21"/>
        </w:rPr>
      </w:pPr>
    </w:p>
    <w:p>
      <w:pPr>
        <w:pStyle w:val="6"/>
        <w:keepNext w:val="0"/>
        <w:tabs>
          <w:tab w:val="left" w:pos="3405"/>
        </w:tabs>
        <w:spacing w:before="0" w:after="0" w:line="360" w:lineRule="exact"/>
        <w:ind w:firstLine="211" w:firstLineChars="100"/>
        <w:rPr>
          <w:rFonts w:ascii="宋体" w:hAnsi="宋体" w:eastAsia="宋体" w:cs="宋体"/>
          <w:sz w:val="21"/>
          <w:szCs w:val="21"/>
        </w:rPr>
      </w:pPr>
      <w:bookmarkStart w:id="65" w:name="_Toc455130391"/>
      <w:bookmarkStart w:id="66" w:name="_Toc390938587"/>
      <w:bookmarkStart w:id="67" w:name="_Toc7695"/>
      <w:bookmarkStart w:id="68" w:name="_Toc335664282"/>
      <w:r>
        <w:rPr>
          <w:rFonts w:hint="eastAsia" w:ascii="宋体" w:hAnsi="宋体" w:eastAsia="宋体" w:cs="宋体"/>
          <w:sz w:val="21"/>
          <w:szCs w:val="21"/>
        </w:rPr>
        <w:t>十四   其他事项</w:t>
      </w:r>
      <w:bookmarkEnd w:id="59"/>
      <w:bookmarkEnd w:id="60"/>
      <w:bookmarkEnd w:id="61"/>
      <w:bookmarkEnd w:id="62"/>
      <w:bookmarkEnd w:id="63"/>
      <w:bookmarkEnd w:id="64"/>
      <w:bookmarkEnd w:id="65"/>
      <w:bookmarkEnd w:id="66"/>
      <w:bookmarkEnd w:id="67"/>
      <w:bookmarkEnd w:id="68"/>
    </w:p>
    <w:p>
      <w:pPr>
        <w:spacing w:line="360" w:lineRule="exact"/>
        <w:ind w:firstLine="420" w:firstLineChars="200"/>
        <w:rPr>
          <w:rFonts w:ascii="宋体" w:hAnsi="宋体" w:cs="宋体"/>
          <w:bCs/>
          <w:szCs w:val="21"/>
        </w:rPr>
      </w:pPr>
      <w:r>
        <w:rPr>
          <w:rFonts w:hint="eastAsia" w:ascii="宋体" w:hAnsi="宋体" w:cs="宋体"/>
          <w:bCs/>
          <w:szCs w:val="21"/>
        </w:rPr>
        <w:t xml:space="preserve">35. 解释权 </w:t>
      </w:r>
    </w:p>
    <w:p>
      <w:pPr>
        <w:spacing w:line="360" w:lineRule="exact"/>
        <w:ind w:firstLine="420" w:firstLineChars="200"/>
        <w:rPr>
          <w:rFonts w:ascii="宋体" w:hAnsi="宋体" w:cs="宋体"/>
          <w:bCs/>
          <w:szCs w:val="21"/>
        </w:rPr>
      </w:pPr>
      <w:r>
        <w:rPr>
          <w:rFonts w:hint="eastAsia" w:ascii="宋体" w:hAnsi="宋体" w:cs="宋体"/>
          <w:bCs/>
          <w:szCs w:val="21"/>
        </w:rPr>
        <w:t>35.1本</w:t>
      </w:r>
      <w:r>
        <w:rPr>
          <w:rFonts w:hint="eastAsia" w:ascii="宋体" w:hAnsi="宋体" w:cs="宋体"/>
          <w:szCs w:val="21"/>
        </w:rPr>
        <w:t>磋商</w:t>
      </w:r>
      <w:r>
        <w:rPr>
          <w:rFonts w:hint="eastAsia" w:ascii="宋体" w:hAnsi="宋体" w:cs="宋体"/>
          <w:bCs/>
          <w:szCs w:val="21"/>
        </w:rPr>
        <w:t>文件是根据国家有关法律、法规、规章和有关规定编制的,解释权属采购代理机构。</w:t>
      </w:r>
    </w:p>
    <w:p>
      <w:pPr>
        <w:spacing w:line="360" w:lineRule="exact"/>
        <w:ind w:firstLine="420" w:firstLineChars="200"/>
        <w:rPr>
          <w:rFonts w:ascii="宋体" w:hAnsi="宋体" w:cs="宋体"/>
          <w:bCs/>
          <w:szCs w:val="21"/>
        </w:rPr>
      </w:pPr>
      <w:r>
        <w:rPr>
          <w:rFonts w:hint="eastAsia" w:ascii="宋体" w:hAnsi="宋体" w:cs="宋体"/>
          <w:bCs/>
          <w:szCs w:val="21"/>
        </w:rPr>
        <w:t>36. 采购代理机构对决标结果不负责解释。</w:t>
      </w:r>
    </w:p>
    <w:p>
      <w:pPr>
        <w:spacing w:line="360" w:lineRule="exact"/>
        <w:ind w:firstLine="420" w:firstLineChars="200"/>
        <w:rPr>
          <w:rFonts w:ascii="宋体" w:hAnsi="宋体" w:cs="宋体"/>
          <w:b/>
          <w:bCs/>
          <w:szCs w:val="21"/>
        </w:rPr>
      </w:pPr>
      <w:r>
        <w:rPr>
          <w:rFonts w:hint="eastAsia" w:ascii="宋体" w:hAnsi="宋体" w:cs="宋体"/>
          <w:szCs w:val="21"/>
        </w:rPr>
        <w:t>37.采购代理服务费:</w:t>
      </w:r>
    </w:p>
    <w:p>
      <w:pPr>
        <w:spacing w:line="360" w:lineRule="exact"/>
        <w:ind w:firstLine="422" w:firstLineChars="200"/>
        <w:rPr>
          <w:rFonts w:ascii="宋体" w:hAnsi="宋体" w:cs="宋体"/>
          <w:b/>
          <w:szCs w:val="21"/>
        </w:rPr>
      </w:pPr>
      <w:r>
        <w:rPr>
          <w:rFonts w:hint="eastAsia" w:ascii="宋体" w:hAnsi="宋体" w:cs="宋体"/>
          <w:b/>
          <w:szCs w:val="21"/>
        </w:rPr>
        <w:t>38.代理服务费标准：由中标供应商支付代理服务费，，费用以中标价按下表收费标准计取（不足4000元的按4000元计取），中标供应商在收到中标通知书之前，向招标代理机构支付。</w:t>
      </w:r>
    </w:p>
    <w:tbl>
      <w:tblPr>
        <w:tblStyle w:val="28"/>
        <w:tblW w:w="0" w:type="auto"/>
        <w:tblInd w:w="98" w:type="dxa"/>
        <w:tblLayout w:type="fixed"/>
        <w:tblCellMar>
          <w:top w:w="0" w:type="dxa"/>
          <w:left w:w="10" w:type="dxa"/>
          <w:bottom w:w="0" w:type="dxa"/>
          <w:right w:w="10" w:type="dxa"/>
        </w:tblCellMar>
      </w:tblPr>
      <w:tblGrid>
        <w:gridCol w:w="2512"/>
        <w:gridCol w:w="2216"/>
        <w:gridCol w:w="2581"/>
        <w:gridCol w:w="2689"/>
      </w:tblGrid>
      <w:tr>
        <w:tblPrEx>
          <w:tblCellMar>
            <w:top w:w="0" w:type="dxa"/>
            <w:left w:w="10" w:type="dxa"/>
            <w:bottom w:w="0" w:type="dxa"/>
            <w:right w:w="10" w:type="dxa"/>
          </w:tblCellMar>
        </w:tblPrEx>
        <w:trPr>
          <w:trHeight w:val="375" w:hRule="atLeast"/>
        </w:trPr>
        <w:tc>
          <w:tcPr>
            <w:tcW w:w="2512"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中标金额（万元）</w:t>
            </w:r>
          </w:p>
        </w:tc>
        <w:tc>
          <w:tcPr>
            <w:tcW w:w="2216"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货物招标</w:t>
            </w:r>
          </w:p>
        </w:tc>
        <w:tc>
          <w:tcPr>
            <w:tcW w:w="2581"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服务招标</w:t>
            </w:r>
          </w:p>
        </w:tc>
        <w:tc>
          <w:tcPr>
            <w:tcW w:w="2689"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工程招标</w:t>
            </w:r>
          </w:p>
        </w:tc>
      </w:tr>
      <w:tr>
        <w:tblPrEx>
          <w:tblCellMar>
            <w:top w:w="0" w:type="dxa"/>
            <w:left w:w="10" w:type="dxa"/>
            <w:bottom w:w="0" w:type="dxa"/>
            <w:right w:w="10" w:type="dxa"/>
          </w:tblCellMar>
        </w:tblPrEx>
        <w:trPr>
          <w:trHeight w:val="375" w:hRule="atLeast"/>
        </w:trPr>
        <w:tc>
          <w:tcPr>
            <w:tcW w:w="2512"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100以下</w:t>
            </w:r>
          </w:p>
        </w:tc>
        <w:tc>
          <w:tcPr>
            <w:tcW w:w="2216"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1.5%</w:t>
            </w:r>
          </w:p>
        </w:tc>
        <w:tc>
          <w:tcPr>
            <w:tcW w:w="2581"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1.5%</w:t>
            </w:r>
          </w:p>
        </w:tc>
        <w:tc>
          <w:tcPr>
            <w:tcW w:w="2689"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1.0%</w:t>
            </w:r>
          </w:p>
        </w:tc>
      </w:tr>
      <w:tr>
        <w:tblPrEx>
          <w:tblCellMar>
            <w:top w:w="0" w:type="dxa"/>
            <w:left w:w="10" w:type="dxa"/>
            <w:bottom w:w="0" w:type="dxa"/>
            <w:right w:w="10" w:type="dxa"/>
          </w:tblCellMar>
        </w:tblPrEx>
        <w:trPr>
          <w:trHeight w:val="375" w:hRule="atLeast"/>
        </w:trPr>
        <w:tc>
          <w:tcPr>
            <w:tcW w:w="2512"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100-500</w:t>
            </w:r>
          </w:p>
        </w:tc>
        <w:tc>
          <w:tcPr>
            <w:tcW w:w="2216"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1.1%</w:t>
            </w:r>
          </w:p>
        </w:tc>
        <w:tc>
          <w:tcPr>
            <w:tcW w:w="2581"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0.8%</w:t>
            </w:r>
          </w:p>
        </w:tc>
        <w:tc>
          <w:tcPr>
            <w:tcW w:w="2689"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0.7%</w:t>
            </w:r>
          </w:p>
        </w:tc>
      </w:tr>
      <w:tr>
        <w:tblPrEx>
          <w:tblCellMar>
            <w:top w:w="0" w:type="dxa"/>
            <w:left w:w="10" w:type="dxa"/>
            <w:bottom w:w="0" w:type="dxa"/>
            <w:right w:w="10" w:type="dxa"/>
          </w:tblCellMar>
        </w:tblPrEx>
        <w:trPr>
          <w:trHeight w:val="375" w:hRule="atLeast"/>
        </w:trPr>
        <w:tc>
          <w:tcPr>
            <w:tcW w:w="2512"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500-1000</w:t>
            </w:r>
          </w:p>
        </w:tc>
        <w:tc>
          <w:tcPr>
            <w:tcW w:w="2216"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0.8%</w:t>
            </w:r>
          </w:p>
        </w:tc>
        <w:tc>
          <w:tcPr>
            <w:tcW w:w="2581"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0.45%</w:t>
            </w:r>
          </w:p>
        </w:tc>
        <w:tc>
          <w:tcPr>
            <w:tcW w:w="2689"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0.55%</w:t>
            </w:r>
          </w:p>
        </w:tc>
      </w:tr>
      <w:tr>
        <w:tblPrEx>
          <w:tblCellMar>
            <w:top w:w="0" w:type="dxa"/>
            <w:left w:w="10" w:type="dxa"/>
            <w:bottom w:w="0" w:type="dxa"/>
            <w:right w:w="10" w:type="dxa"/>
          </w:tblCellMar>
        </w:tblPrEx>
        <w:trPr>
          <w:trHeight w:val="384" w:hRule="atLeast"/>
        </w:trPr>
        <w:tc>
          <w:tcPr>
            <w:tcW w:w="2512"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1000-5000</w:t>
            </w:r>
          </w:p>
        </w:tc>
        <w:tc>
          <w:tcPr>
            <w:tcW w:w="2216"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0.5%</w:t>
            </w:r>
          </w:p>
        </w:tc>
        <w:tc>
          <w:tcPr>
            <w:tcW w:w="2581"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0.25%</w:t>
            </w:r>
          </w:p>
        </w:tc>
        <w:tc>
          <w:tcPr>
            <w:tcW w:w="2689" w:type="dxa"/>
            <w:tcBorders>
              <w:top w:val="single" w:color="000000" w:sz="4" w:space="0"/>
              <w:left w:val="single" w:color="000000" w:sz="4" w:space="0"/>
              <w:bottom w:val="single" w:color="000000" w:sz="4" w:space="0"/>
              <w:right w:val="single" w:color="000000" w:sz="4" w:space="0"/>
            </w:tcBorders>
            <w:shd w:val="clear" w:color="000000" w:fill="FFFFFF"/>
            <w:noWrap/>
            <w:tcMar>
              <w:left w:w="108" w:type="dxa"/>
              <w:right w:w="108" w:type="dxa"/>
            </w:tcMar>
            <w:vAlign w:val="center"/>
          </w:tcPr>
          <w:p>
            <w:pPr>
              <w:spacing w:line="400" w:lineRule="exact"/>
              <w:jc w:val="center"/>
              <w:rPr>
                <w:rFonts w:ascii="宋体" w:hAnsi="宋体" w:cs="宋体"/>
                <w:szCs w:val="21"/>
              </w:rPr>
            </w:pPr>
            <w:r>
              <w:rPr>
                <w:rFonts w:hint="eastAsia" w:ascii="宋体" w:hAnsi="宋体" w:cs="宋体"/>
                <w:szCs w:val="21"/>
              </w:rPr>
              <w:t>0.35%</w:t>
            </w:r>
          </w:p>
        </w:tc>
      </w:tr>
    </w:tbl>
    <w:p>
      <w:pPr>
        <w:tabs>
          <w:tab w:val="left" w:pos="1080"/>
        </w:tabs>
        <w:spacing w:line="400" w:lineRule="exact"/>
        <w:jc w:val="center"/>
        <w:rPr>
          <w:rStyle w:val="32"/>
          <w:sz w:val="30"/>
          <w:szCs w:val="30"/>
        </w:rPr>
      </w:pPr>
      <w:bookmarkStart w:id="69" w:name="_Toc490043768"/>
      <w:bookmarkStart w:id="70" w:name="_Toc457320293"/>
      <w:bookmarkStart w:id="71" w:name="_Toc48143001"/>
    </w:p>
    <w:p>
      <w:pPr>
        <w:pStyle w:val="3"/>
        <w:rPr>
          <w:rStyle w:val="32"/>
          <w:sz w:val="30"/>
          <w:szCs w:val="30"/>
        </w:rPr>
      </w:pPr>
    </w:p>
    <w:p>
      <w:pPr>
        <w:pStyle w:val="3"/>
        <w:rPr>
          <w:rStyle w:val="32"/>
          <w:sz w:val="30"/>
          <w:szCs w:val="30"/>
        </w:rPr>
      </w:pPr>
    </w:p>
    <w:p>
      <w:pPr>
        <w:pStyle w:val="3"/>
        <w:rPr>
          <w:rStyle w:val="32"/>
          <w:sz w:val="30"/>
          <w:szCs w:val="30"/>
        </w:rPr>
      </w:pPr>
    </w:p>
    <w:p>
      <w:pPr>
        <w:pStyle w:val="3"/>
        <w:rPr>
          <w:rStyle w:val="32"/>
          <w:sz w:val="30"/>
          <w:szCs w:val="30"/>
        </w:rPr>
      </w:pPr>
    </w:p>
    <w:p>
      <w:pPr>
        <w:pStyle w:val="3"/>
        <w:rPr>
          <w:rStyle w:val="32"/>
          <w:sz w:val="30"/>
          <w:szCs w:val="30"/>
        </w:rPr>
      </w:pPr>
    </w:p>
    <w:p>
      <w:pPr>
        <w:pStyle w:val="3"/>
        <w:rPr>
          <w:rStyle w:val="32"/>
          <w:sz w:val="30"/>
          <w:szCs w:val="30"/>
        </w:rPr>
      </w:pPr>
    </w:p>
    <w:p>
      <w:pPr>
        <w:pStyle w:val="3"/>
        <w:rPr>
          <w:rStyle w:val="32"/>
          <w:sz w:val="30"/>
          <w:szCs w:val="30"/>
        </w:rPr>
      </w:pPr>
    </w:p>
    <w:p>
      <w:pPr>
        <w:pStyle w:val="5"/>
        <w:tabs>
          <w:tab w:val="left" w:pos="1080"/>
        </w:tabs>
        <w:spacing w:line="400" w:lineRule="exact"/>
        <w:rPr>
          <w:rFonts w:hint="eastAsia" w:ascii="宋体" w:hAnsi="宋体" w:eastAsia="宋体" w:cs="宋体"/>
          <w:bCs/>
          <w:kern w:val="0"/>
          <w:sz w:val="24"/>
        </w:rPr>
        <w:sectPr>
          <w:pgSz w:w="11906" w:h="16838"/>
          <w:pgMar w:top="1440" w:right="1440" w:bottom="1440" w:left="1440" w:header="851" w:footer="851" w:gutter="0"/>
          <w:pgNumType w:fmt="decimal"/>
          <w:cols w:space="720" w:num="1"/>
          <w:titlePg/>
          <w:docGrid w:linePitch="312" w:charSpace="0"/>
        </w:sectPr>
      </w:pPr>
      <w:bookmarkStart w:id="72" w:name="_Toc19060"/>
    </w:p>
    <w:p>
      <w:pPr>
        <w:pStyle w:val="5"/>
        <w:tabs>
          <w:tab w:val="left" w:pos="1080"/>
        </w:tabs>
        <w:spacing w:line="400" w:lineRule="exact"/>
        <w:rPr>
          <w:rFonts w:ascii="宋体" w:hAnsi="宋体" w:eastAsia="宋体" w:cs="宋体"/>
          <w:bCs/>
          <w:kern w:val="0"/>
          <w:sz w:val="24"/>
        </w:rPr>
      </w:pPr>
      <w:r>
        <w:rPr>
          <w:rFonts w:hint="eastAsia" w:ascii="宋体" w:hAnsi="宋体" w:eastAsia="宋体" w:cs="宋体"/>
          <w:bCs/>
          <w:kern w:val="0"/>
          <w:sz w:val="24"/>
        </w:rPr>
        <w:t>第四章  采购合同格式</w:t>
      </w:r>
      <w:bookmarkEnd w:id="69"/>
      <w:bookmarkEnd w:id="70"/>
      <w:bookmarkEnd w:id="71"/>
      <w:r>
        <w:rPr>
          <w:rFonts w:hint="eastAsia" w:ascii="宋体" w:hAnsi="宋体" w:eastAsia="宋体" w:cs="宋体"/>
          <w:bCs/>
          <w:kern w:val="0"/>
          <w:sz w:val="24"/>
        </w:rPr>
        <w:t>（仅供参考）</w:t>
      </w:r>
      <w:bookmarkEnd w:id="72"/>
    </w:p>
    <w:p>
      <w:pPr>
        <w:spacing w:line="400" w:lineRule="exact"/>
        <w:jc w:val="center"/>
        <w:rPr>
          <w:rFonts w:ascii="宋体" w:hAnsi="宋体" w:cs="宋体"/>
          <w:b/>
          <w:szCs w:val="21"/>
        </w:rPr>
      </w:pPr>
      <w:r>
        <w:rPr>
          <w:rFonts w:hint="eastAsia" w:ascii="宋体" w:hAnsi="宋体" w:cs="宋体"/>
          <w:szCs w:val="21"/>
        </w:rPr>
        <w:t>（服务类）</w:t>
      </w:r>
      <w:bookmarkEnd w:id="31"/>
      <w:bookmarkEnd w:id="32"/>
      <w:bookmarkStart w:id="73" w:name="_Toc390938597"/>
    </w:p>
    <w:p>
      <w:pPr>
        <w:pStyle w:val="61"/>
        <w:spacing w:line="360" w:lineRule="auto"/>
        <w:ind w:firstLine="0"/>
        <w:rPr>
          <w:rFonts w:ascii="仿宋_GB2312" w:hAnsi="楷体" w:eastAsia="仿宋_GB2312"/>
          <w:b/>
          <w:szCs w:val="24"/>
        </w:rPr>
      </w:pPr>
    </w:p>
    <w:p>
      <w:pPr>
        <w:pStyle w:val="61"/>
        <w:spacing w:line="360" w:lineRule="auto"/>
        <w:ind w:firstLine="0"/>
        <w:jc w:val="center"/>
        <w:rPr>
          <w:rFonts w:ascii="仿宋_GB2312" w:hAnsi="楷体" w:eastAsia="仿宋_GB2312"/>
          <w:b/>
          <w:szCs w:val="24"/>
        </w:rPr>
      </w:pPr>
      <w:r>
        <w:rPr>
          <w:rFonts w:hint="eastAsia" w:ascii="仿宋_GB2312" w:hAnsi="楷体" w:eastAsia="仿宋_GB2312"/>
          <w:b/>
          <w:szCs w:val="24"/>
        </w:rPr>
        <w:t>第一部分 合同书</w:t>
      </w:r>
    </w:p>
    <w:p>
      <w:pPr>
        <w:pStyle w:val="61"/>
        <w:spacing w:line="360" w:lineRule="auto"/>
        <w:ind w:firstLine="0"/>
        <w:rPr>
          <w:rFonts w:ascii="仿宋_GB2312" w:hAnsi="楷体" w:eastAsia="仿宋_GB2312"/>
          <w:szCs w:val="24"/>
        </w:rPr>
      </w:pPr>
    </w:p>
    <w:p>
      <w:pPr>
        <w:spacing w:line="360" w:lineRule="auto"/>
        <w:ind w:left="960"/>
        <w:rPr>
          <w:rFonts w:ascii="仿宋_GB2312" w:hAnsi="楷体" w:eastAsia="仿宋_GB2312"/>
          <w:sz w:val="24"/>
        </w:rPr>
      </w:pPr>
      <w:r>
        <w:rPr>
          <w:rFonts w:hint="eastAsia" w:ascii="仿宋_GB2312" w:hAnsi="楷体" w:eastAsia="仿宋_GB2312"/>
          <w:sz w:val="24"/>
        </w:rPr>
        <w:t>项目</w:t>
      </w:r>
      <w:r>
        <w:rPr>
          <w:rFonts w:ascii="仿宋_GB2312" w:hAnsi="楷体" w:eastAsia="仿宋_GB2312"/>
          <w:sz w:val="24"/>
        </w:rPr>
        <w:t>编号：</w:t>
      </w:r>
    </w:p>
    <w:p>
      <w:pPr>
        <w:spacing w:line="360" w:lineRule="auto"/>
        <w:rPr>
          <w:rFonts w:ascii="仿宋_GB2312" w:hAnsi="楷体" w:eastAsia="仿宋_GB2312"/>
          <w:sz w:val="24"/>
        </w:rPr>
      </w:pPr>
    </w:p>
    <w:p>
      <w:pPr>
        <w:spacing w:line="360" w:lineRule="auto"/>
        <w:ind w:left="960"/>
        <w:rPr>
          <w:rFonts w:ascii="仿宋_GB2312" w:hAnsi="楷体" w:eastAsia="仿宋_GB2312"/>
          <w:sz w:val="24"/>
          <w:u w:val="single"/>
        </w:rPr>
      </w:pPr>
      <w:r>
        <w:rPr>
          <w:rFonts w:hint="eastAsia" w:ascii="仿宋_GB2312" w:hAnsi="楷体" w:eastAsia="仿宋_GB2312"/>
          <w:sz w:val="24"/>
        </w:rPr>
        <w:t>项目名称：</w:t>
      </w:r>
    </w:p>
    <w:p>
      <w:pPr>
        <w:pStyle w:val="62"/>
        <w:rPr>
          <w:rFonts w:hAnsi="楷体"/>
          <w:szCs w:val="24"/>
        </w:rPr>
      </w:pPr>
    </w:p>
    <w:p>
      <w:pPr>
        <w:spacing w:line="360" w:lineRule="auto"/>
        <w:ind w:left="960"/>
        <w:rPr>
          <w:rFonts w:ascii="仿宋_GB2312" w:hAnsi="楷体" w:eastAsia="仿宋_GB2312"/>
          <w:sz w:val="24"/>
          <w:u w:val="single"/>
        </w:rPr>
      </w:pPr>
      <w:r>
        <w:rPr>
          <w:rFonts w:hint="eastAsia" w:ascii="仿宋_GB2312" w:hAnsi="楷体" w:eastAsia="仿宋_GB2312"/>
          <w:sz w:val="24"/>
        </w:rPr>
        <w:t>甲方：</w:t>
      </w:r>
    </w:p>
    <w:p>
      <w:pPr>
        <w:spacing w:line="360" w:lineRule="auto"/>
        <w:rPr>
          <w:rFonts w:ascii="仿宋_GB2312" w:hAnsi="楷体" w:eastAsia="仿宋_GB2312"/>
          <w:sz w:val="24"/>
        </w:rPr>
      </w:pPr>
    </w:p>
    <w:p>
      <w:pPr>
        <w:spacing w:line="360" w:lineRule="auto"/>
        <w:ind w:left="960"/>
        <w:rPr>
          <w:rFonts w:ascii="仿宋_GB2312" w:hAnsi="楷体" w:eastAsia="仿宋_GB2312"/>
          <w:sz w:val="24"/>
          <w:u w:val="single"/>
        </w:rPr>
      </w:pPr>
      <w:r>
        <w:rPr>
          <w:rFonts w:hint="eastAsia" w:ascii="仿宋_GB2312" w:hAnsi="楷体" w:eastAsia="仿宋_GB2312"/>
          <w:sz w:val="24"/>
        </w:rPr>
        <w:t>乙方：</w:t>
      </w:r>
    </w:p>
    <w:p>
      <w:pPr>
        <w:spacing w:line="360" w:lineRule="auto"/>
        <w:rPr>
          <w:rFonts w:ascii="仿宋_GB2312" w:hAnsi="楷体" w:eastAsia="仿宋_GB2312"/>
          <w:sz w:val="24"/>
        </w:rPr>
      </w:pPr>
    </w:p>
    <w:p>
      <w:pPr>
        <w:spacing w:line="360" w:lineRule="auto"/>
        <w:ind w:firstLine="960" w:firstLineChars="400"/>
        <w:rPr>
          <w:rFonts w:ascii="仿宋_GB2312" w:hAnsi="楷体" w:eastAsia="仿宋_GB2312"/>
          <w:sz w:val="24"/>
          <w:u w:val="single"/>
        </w:rPr>
      </w:pPr>
      <w:r>
        <w:rPr>
          <w:rFonts w:hint="eastAsia" w:ascii="仿宋_GB2312" w:hAnsi="楷体" w:eastAsia="仿宋_GB2312"/>
          <w:sz w:val="24"/>
        </w:rPr>
        <w:t>签订地：</w:t>
      </w:r>
    </w:p>
    <w:p>
      <w:pPr>
        <w:spacing w:line="360" w:lineRule="auto"/>
        <w:rPr>
          <w:rFonts w:ascii="仿宋_GB2312" w:hAnsi="楷体" w:eastAsia="仿宋_GB2312"/>
          <w:sz w:val="24"/>
        </w:rPr>
      </w:pPr>
    </w:p>
    <w:p>
      <w:pPr>
        <w:spacing w:line="360" w:lineRule="auto"/>
        <w:ind w:firstLine="960" w:firstLineChars="400"/>
        <w:rPr>
          <w:rFonts w:ascii="仿宋_GB2312" w:hAnsi="楷体" w:eastAsia="仿宋_GB2312"/>
          <w:sz w:val="24"/>
          <w:u w:val="single"/>
        </w:rPr>
      </w:pPr>
      <w:r>
        <w:rPr>
          <w:rFonts w:hint="eastAsia" w:ascii="仿宋_GB2312" w:hAnsi="楷体" w:eastAsia="仿宋_GB2312"/>
          <w:sz w:val="24"/>
        </w:rPr>
        <w:t>签订日期：年月日</w:t>
      </w: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pStyle w:val="37"/>
        <w:snapToGrid w:val="0"/>
        <w:spacing w:line="400" w:lineRule="exact"/>
        <w:rPr>
          <w:rFonts w:ascii="宋体" w:hAnsi="宋体" w:cs="宋体"/>
        </w:rPr>
      </w:pPr>
    </w:p>
    <w:p>
      <w:pPr>
        <w:spacing w:line="400" w:lineRule="exact"/>
        <w:ind w:firstLine="420" w:firstLineChars="200"/>
        <w:rPr>
          <w:rFonts w:ascii="宋体" w:hAnsi="宋体" w:cs="宋体"/>
          <w:szCs w:val="21"/>
        </w:rPr>
      </w:pPr>
      <w:r>
        <w:rPr>
          <w:rFonts w:hint="eastAsia" w:ascii="宋体" w:hAnsi="宋体" w:cs="宋体"/>
          <w:szCs w:val="21"/>
          <w:lang w:val="zh-CN"/>
        </w:rPr>
        <w:t>年月日</w:t>
      </w:r>
      <w:r>
        <w:rPr>
          <w:rFonts w:hint="eastAsia" w:ascii="宋体" w:hAnsi="宋体" w:cs="宋体"/>
          <w:szCs w:val="21"/>
        </w:rPr>
        <w:t>，</w:t>
      </w:r>
      <w:r>
        <w:rPr>
          <w:rFonts w:hint="eastAsia" w:ascii="宋体" w:hAnsi="宋体" w:cs="宋体"/>
          <w:szCs w:val="21"/>
          <w:u w:val="single"/>
          <w:lang w:eastAsia="zh-CN"/>
        </w:rPr>
        <w:t>云和县红绿融合文化公司</w:t>
      </w:r>
      <w:r>
        <w:rPr>
          <w:rFonts w:hint="eastAsia" w:ascii="宋体" w:hAnsi="宋体" w:cs="宋体"/>
          <w:szCs w:val="21"/>
        </w:rPr>
        <w:t>以</w:t>
      </w:r>
      <w:r>
        <w:rPr>
          <w:rFonts w:hint="eastAsia" w:ascii="宋体" w:hAnsi="宋体" w:cs="宋体"/>
          <w:szCs w:val="21"/>
          <w:u w:val="single"/>
        </w:rPr>
        <w:t xml:space="preserve">   （采购方式）  </w:t>
      </w:r>
      <w:r>
        <w:rPr>
          <w:rFonts w:hint="eastAsia" w:ascii="宋体" w:hAnsi="宋体" w:cs="宋体"/>
          <w:szCs w:val="21"/>
        </w:rPr>
        <w:t>对</w:t>
      </w:r>
      <w:r>
        <w:rPr>
          <w:rFonts w:hint="eastAsia" w:ascii="宋体" w:hAnsi="宋体" w:cs="宋体"/>
          <w:szCs w:val="21"/>
          <w:u w:val="single"/>
        </w:rPr>
        <w:t xml:space="preserve">   （同前页项目名称）   </w:t>
      </w:r>
      <w:r>
        <w:rPr>
          <w:rFonts w:hint="eastAsia" w:ascii="宋体" w:hAnsi="宋体" w:cs="宋体"/>
          <w:szCs w:val="21"/>
        </w:rPr>
        <w:t>项目进行了采购。经</w:t>
      </w:r>
      <w:r>
        <w:rPr>
          <w:rFonts w:hint="eastAsia" w:ascii="宋体" w:hAnsi="宋体" w:cs="宋体"/>
          <w:szCs w:val="21"/>
          <w:u w:val="single"/>
        </w:rPr>
        <w:t xml:space="preserve">   （相关评定主体名称）   </w:t>
      </w:r>
      <w:r>
        <w:rPr>
          <w:rFonts w:hint="eastAsia" w:ascii="宋体" w:hAnsi="宋体" w:cs="宋体"/>
          <w:szCs w:val="21"/>
        </w:rPr>
        <w:t>评定，</w:t>
      </w:r>
      <w:r>
        <w:rPr>
          <w:rFonts w:hint="eastAsia" w:ascii="宋体" w:hAnsi="宋体" w:cs="宋体"/>
          <w:szCs w:val="21"/>
          <w:u w:val="single"/>
        </w:rPr>
        <w:t xml:space="preserve">   （成交人名称） </w:t>
      </w:r>
      <w:r>
        <w:rPr>
          <w:rFonts w:hint="eastAsia" w:ascii="宋体" w:hAnsi="宋体" w:cs="宋体"/>
          <w:szCs w:val="21"/>
        </w:rPr>
        <w:t>为该项目成交人。现于成交通知书发出之日起三十日内，按照采购文件确定的事项签订本合同。</w:t>
      </w:r>
    </w:p>
    <w:p>
      <w:pPr>
        <w:spacing w:line="400" w:lineRule="exact"/>
        <w:ind w:firstLine="420" w:firstLineChars="200"/>
        <w:rPr>
          <w:rFonts w:ascii="宋体" w:hAnsi="宋体" w:cs="宋体"/>
          <w:szCs w:val="21"/>
        </w:rPr>
      </w:pPr>
      <w:r>
        <w:rPr>
          <w:rFonts w:hint="eastAsia" w:ascii="宋体" w:hAnsi="宋体" w:cs="宋体"/>
          <w:szCs w:val="21"/>
          <w:lang w:val="zh-CN"/>
        </w:rPr>
        <w:t>根据《中华人民共和国民法典》、《中华人民共和国政府采购法》等相关法律法规之规定，按照平等、自愿、公平和诚实信用的原则，经</w:t>
      </w:r>
      <w:r>
        <w:rPr>
          <w:rFonts w:hint="eastAsia" w:ascii="宋体" w:hAnsi="宋体" w:cs="宋体"/>
          <w:szCs w:val="21"/>
          <w:u w:val="single"/>
          <w:lang w:eastAsia="zh-CN"/>
        </w:rPr>
        <w:t>云和县红绿融合文化公司</w:t>
      </w:r>
      <w:r>
        <w:rPr>
          <w:rFonts w:hint="eastAsia" w:ascii="宋体" w:hAnsi="宋体" w:cs="宋体"/>
          <w:szCs w:val="21"/>
          <w:lang w:val="zh-CN"/>
        </w:rPr>
        <w:t>（以下简称：甲方）和</w:t>
      </w:r>
      <w:r>
        <w:rPr>
          <w:rFonts w:hint="eastAsia" w:ascii="宋体" w:hAnsi="宋体" w:cs="宋体"/>
          <w:szCs w:val="21"/>
          <w:u w:val="single"/>
        </w:rPr>
        <w:t xml:space="preserve">   （成交人名称）   </w:t>
      </w:r>
      <w:r>
        <w:rPr>
          <w:rFonts w:hint="eastAsia" w:ascii="宋体" w:hAnsi="宋体" w:cs="宋体"/>
          <w:szCs w:val="21"/>
          <w:lang w:val="zh-CN"/>
        </w:rPr>
        <w:t>（以下简称：乙方）协商一致，约定以下合同</w:t>
      </w:r>
      <w:r>
        <w:rPr>
          <w:rFonts w:hint="eastAsia" w:ascii="宋体" w:hAnsi="宋体" w:cs="宋体"/>
          <w:szCs w:val="21"/>
        </w:rPr>
        <w:t>条款，以兹共同遵守、全面履行。</w:t>
      </w:r>
    </w:p>
    <w:p>
      <w:pPr>
        <w:spacing w:line="400" w:lineRule="exact"/>
        <w:ind w:firstLine="422" w:firstLineChars="200"/>
        <w:rPr>
          <w:rFonts w:ascii="宋体" w:hAnsi="宋体" w:cs="宋体"/>
          <w:b/>
          <w:szCs w:val="21"/>
        </w:rPr>
      </w:pPr>
      <w:bookmarkStart w:id="74" w:name="_Toc15367"/>
      <w:bookmarkStart w:id="75" w:name="_Toc19273"/>
      <w:bookmarkStart w:id="76" w:name="_Toc22967"/>
      <w:bookmarkStart w:id="77" w:name="_Toc20421"/>
      <w:bookmarkStart w:id="78" w:name="_Toc28855"/>
      <w:r>
        <w:rPr>
          <w:rFonts w:hint="eastAsia" w:ascii="宋体" w:hAnsi="宋体" w:cs="宋体"/>
          <w:b/>
          <w:szCs w:val="21"/>
        </w:rPr>
        <w:t>1.1 合同组成部分</w:t>
      </w:r>
      <w:bookmarkEnd w:id="74"/>
      <w:bookmarkEnd w:id="75"/>
      <w:bookmarkEnd w:id="76"/>
      <w:bookmarkEnd w:id="77"/>
      <w:bookmarkEnd w:id="78"/>
    </w:p>
    <w:p>
      <w:pPr>
        <w:spacing w:line="400" w:lineRule="exact"/>
        <w:ind w:firstLine="420" w:firstLineChars="200"/>
        <w:rPr>
          <w:rFonts w:ascii="宋体" w:hAnsi="宋体" w:cs="宋体"/>
          <w:szCs w:val="21"/>
        </w:rPr>
      </w:pPr>
      <w:r>
        <w:rPr>
          <w:rFonts w:hint="eastAsia" w:ascii="宋体" w:hAnsi="宋体" w:cs="宋体"/>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00" w:lineRule="exact"/>
        <w:ind w:firstLine="420" w:firstLineChars="200"/>
        <w:rPr>
          <w:rFonts w:ascii="宋体" w:hAnsi="宋体" w:cs="宋体"/>
          <w:szCs w:val="21"/>
        </w:rPr>
      </w:pPr>
      <w:r>
        <w:rPr>
          <w:rFonts w:hint="eastAsia" w:ascii="宋体" w:hAnsi="宋体" w:cs="宋体"/>
          <w:szCs w:val="21"/>
        </w:rPr>
        <w:t>1.1.1 本合同及其补充合同、变更协议；</w:t>
      </w:r>
    </w:p>
    <w:p>
      <w:pPr>
        <w:spacing w:line="400" w:lineRule="exact"/>
        <w:ind w:firstLine="420" w:firstLineChars="200"/>
        <w:rPr>
          <w:rFonts w:ascii="宋体" w:hAnsi="宋体" w:cs="宋体"/>
          <w:szCs w:val="21"/>
        </w:rPr>
      </w:pPr>
      <w:r>
        <w:rPr>
          <w:rFonts w:hint="eastAsia" w:ascii="宋体" w:hAnsi="宋体" w:cs="宋体"/>
          <w:szCs w:val="21"/>
        </w:rPr>
        <w:t>1.1.2 成交通知书；</w:t>
      </w:r>
    </w:p>
    <w:p>
      <w:pPr>
        <w:spacing w:line="400" w:lineRule="exact"/>
        <w:ind w:firstLine="420" w:firstLineChars="200"/>
        <w:rPr>
          <w:rFonts w:ascii="宋体" w:hAnsi="宋体" w:cs="宋体"/>
          <w:szCs w:val="21"/>
        </w:rPr>
      </w:pPr>
      <w:r>
        <w:rPr>
          <w:rFonts w:hint="eastAsia" w:ascii="宋体" w:hAnsi="宋体" w:cs="宋体"/>
          <w:szCs w:val="21"/>
        </w:rPr>
        <w:t>1.1.3 响应文件（含澄清或者说明文件）；</w:t>
      </w:r>
    </w:p>
    <w:p>
      <w:pPr>
        <w:spacing w:line="400" w:lineRule="exact"/>
        <w:ind w:firstLine="420" w:firstLineChars="200"/>
        <w:rPr>
          <w:rFonts w:ascii="宋体" w:hAnsi="宋体" w:cs="宋体"/>
          <w:szCs w:val="21"/>
        </w:rPr>
      </w:pPr>
      <w:r>
        <w:rPr>
          <w:rFonts w:hint="eastAsia" w:ascii="宋体" w:hAnsi="宋体" w:cs="宋体"/>
          <w:szCs w:val="21"/>
        </w:rPr>
        <w:t>1.1.4 采购文件（含澄清或者修改文件）；</w:t>
      </w:r>
    </w:p>
    <w:p>
      <w:pPr>
        <w:spacing w:line="400" w:lineRule="exact"/>
        <w:ind w:firstLine="420" w:firstLineChars="200"/>
        <w:rPr>
          <w:rFonts w:ascii="宋体" w:hAnsi="宋体" w:cs="宋体"/>
          <w:szCs w:val="21"/>
        </w:rPr>
      </w:pPr>
      <w:r>
        <w:rPr>
          <w:rFonts w:hint="eastAsia" w:ascii="宋体" w:hAnsi="宋体" w:cs="宋体"/>
          <w:szCs w:val="21"/>
        </w:rPr>
        <w:t>1.1.5 其他相关采购文件。</w:t>
      </w:r>
    </w:p>
    <w:p>
      <w:pPr>
        <w:spacing w:line="400" w:lineRule="exact"/>
        <w:ind w:firstLine="422" w:firstLineChars="200"/>
        <w:rPr>
          <w:rFonts w:ascii="宋体" w:hAnsi="宋体" w:cs="宋体"/>
          <w:b/>
          <w:szCs w:val="21"/>
        </w:rPr>
      </w:pPr>
      <w:bookmarkStart w:id="79" w:name="_Toc6773"/>
      <w:bookmarkStart w:id="80" w:name="_Toc2918"/>
      <w:bookmarkStart w:id="81" w:name="_Toc22185"/>
      <w:bookmarkStart w:id="82" w:name="_Toc6311"/>
      <w:bookmarkStart w:id="83" w:name="_Toc18585"/>
      <w:r>
        <w:rPr>
          <w:rFonts w:hint="eastAsia" w:ascii="宋体" w:hAnsi="宋体" w:cs="宋体"/>
          <w:b/>
          <w:szCs w:val="21"/>
        </w:rPr>
        <w:t>1.2 标的</w:t>
      </w:r>
      <w:bookmarkEnd w:id="79"/>
      <w:bookmarkEnd w:id="80"/>
      <w:bookmarkEnd w:id="81"/>
      <w:bookmarkEnd w:id="82"/>
      <w:bookmarkEnd w:id="83"/>
    </w:p>
    <w:p>
      <w:pPr>
        <w:spacing w:line="400" w:lineRule="exact"/>
        <w:ind w:firstLine="420" w:firstLineChars="200"/>
        <w:rPr>
          <w:rFonts w:ascii="宋体" w:hAnsi="宋体" w:cs="宋体"/>
          <w:szCs w:val="21"/>
          <w:u w:val="single"/>
        </w:rPr>
      </w:pPr>
      <w:r>
        <w:rPr>
          <w:rFonts w:hint="eastAsia" w:ascii="宋体" w:hAnsi="宋体" w:cs="宋体"/>
          <w:szCs w:val="21"/>
        </w:rPr>
        <w:t>1.2.1 标的名称：；</w:t>
      </w:r>
    </w:p>
    <w:p>
      <w:pPr>
        <w:spacing w:line="400" w:lineRule="exact"/>
        <w:ind w:firstLine="420" w:firstLineChars="200"/>
        <w:rPr>
          <w:rFonts w:ascii="宋体" w:hAnsi="宋体" w:cs="宋体"/>
          <w:szCs w:val="21"/>
          <w:u w:val="single"/>
        </w:rPr>
      </w:pPr>
      <w:r>
        <w:rPr>
          <w:rFonts w:hint="eastAsia" w:ascii="宋体" w:hAnsi="宋体" w:cs="宋体"/>
          <w:szCs w:val="21"/>
        </w:rPr>
        <w:t>1.2.2 标的数量：；</w:t>
      </w:r>
    </w:p>
    <w:p>
      <w:pPr>
        <w:spacing w:line="400" w:lineRule="exact"/>
        <w:ind w:firstLine="420" w:firstLineChars="200"/>
        <w:rPr>
          <w:rFonts w:ascii="宋体" w:hAnsi="宋体" w:cs="宋体"/>
          <w:szCs w:val="21"/>
        </w:rPr>
      </w:pPr>
      <w:r>
        <w:rPr>
          <w:rFonts w:hint="eastAsia" w:ascii="宋体" w:hAnsi="宋体" w:cs="宋体"/>
          <w:szCs w:val="21"/>
        </w:rPr>
        <w:t>1.2.3 标的质量：</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2" w:firstLineChars="200"/>
        <w:rPr>
          <w:rFonts w:ascii="宋体" w:hAnsi="宋体" w:cs="宋体"/>
          <w:b/>
          <w:szCs w:val="21"/>
        </w:rPr>
      </w:pPr>
      <w:bookmarkStart w:id="84" w:name="_Toc21124"/>
      <w:bookmarkStart w:id="85" w:name="_Toc13918"/>
      <w:bookmarkStart w:id="86" w:name="_Toc1386"/>
      <w:bookmarkStart w:id="87" w:name="_Toc4929"/>
      <w:r>
        <w:rPr>
          <w:rFonts w:hint="eastAsia" w:ascii="宋体" w:hAnsi="宋体" w:cs="宋体"/>
          <w:b/>
          <w:szCs w:val="21"/>
        </w:rPr>
        <w:t>1.3 价款</w:t>
      </w:r>
      <w:bookmarkEnd w:id="84"/>
      <w:bookmarkEnd w:id="85"/>
      <w:bookmarkEnd w:id="86"/>
      <w:bookmarkEnd w:id="87"/>
    </w:p>
    <w:p>
      <w:pPr>
        <w:spacing w:line="400" w:lineRule="exact"/>
        <w:ind w:firstLine="420" w:firstLineChars="200"/>
        <w:rPr>
          <w:rFonts w:ascii="宋体" w:hAnsi="宋体" w:cs="宋体"/>
          <w:szCs w:val="21"/>
        </w:rPr>
      </w:pPr>
      <w:r>
        <w:rPr>
          <w:rFonts w:hint="eastAsia" w:ascii="宋体" w:hAnsi="宋体" w:cs="宋体"/>
          <w:szCs w:val="21"/>
        </w:rPr>
        <w:t>本合同总价为：￥元（大写：元人民币）。</w:t>
      </w:r>
    </w:p>
    <w:p>
      <w:pPr>
        <w:spacing w:line="400" w:lineRule="exact"/>
        <w:ind w:firstLine="420" w:firstLineChars="200"/>
        <w:rPr>
          <w:rFonts w:ascii="宋体" w:hAnsi="宋体" w:cs="宋体"/>
          <w:szCs w:val="21"/>
          <w:u w:val="single"/>
        </w:rPr>
      </w:pPr>
      <w:r>
        <w:rPr>
          <w:rFonts w:hint="eastAsia" w:ascii="宋体" w:hAnsi="宋体" w:cs="宋体"/>
          <w:szCs w:val="21"/>
        </w:rPr>
        <w:t>分项价格：</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4678"/>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2" w:type="dxa"/>
            <w:noWrap/>
            <w:vAlign w:val="center"/>
          </w:tcPr>
          <w:p>
            <w:pPr>
              <w:pStyle w:val="63"/>
              <w:jc w:val="center"/>
              <w:rPr>
                <w:rFonts w:ascii="仿宋_GB2312" w:hAnsi="楷体" w:eastAsia="仿宋_GB2312"/>
                <w:color w:val="000000"/>
                <w:sz w:val="24"/>
              </w:rPr>
            </w:pPr>
            <w:r>
              <w:rPr>
                <w:rFonts w:hint="eastAsia" w:ascii="仿宋_GB2312" w:hAnsi="楷体" w:eastAsia="仿宋_GB2312"/>
                <w:color w:val="000000"/>
                <w:sz w:val="24"/>
              </w:rPr>
              <w:t>序号</w:t>
            </w:r>
          </w:p>
        </w:tc>
        <w:tc>
          <w:tcPr>
            <w:tcW w:w="4678" w:type="dxa"/>
            <w:noWrap/>
            <w:vAlign w:val="center"/>
          </w:tcPr>
          <w:p>
            <w:pPr>
              <w:pStyle w:val="63"/>
              <w:ind w:firstLine="200"/>
              <w:jc w:val="center"/>
              <w:rPr>
                <w:rFonts w:ascii="仿宋_GB2312" w:hAnsi="楷体" w:eastAsia="仿宋_GB2312"/>
                <w:color w:val="000000"/>
                <w:sz w:val="24"/>
              </w:rPr>
            </w:pPr>
            <w:r>
              <w:rPr>
                <w:rFonts w:hint="eastAsia" w:ascii="仿宋_GB2312" w:hAnsi="楷体" w:eastAsia="仿宋_GB2312"/>
                <w:color w:val="000000"/>
                <w:sz w:val="24"/>
              </w:rPr>
              <w:t>分项名称</w:t>
            </w:r>
          </w:p>
        </w:tc>
        <w:tc>
          <w:tcPr>
            <w:tcW w:w="3478" w:type="dxa"/>
            <w:noWrap/>
            <w:vAlign w:val="center"/>
          </w:tcPr>
          <w:p>
            <w:pPr>
              <w:pStyle w:val="63"/>
              <w:jc w:val="center"/>
              <w:rPr>
                <w:rFonts w:ascii="仿宋_GB2312" w:hAnsi="楷体" w:eastAsia="仿宋_GB2312"/>
                <w:color w:val="000000"/>
                <w:sz w:val="24"/>
              </w:rPr>
            </w:pPr>
            <w:r>
              <w:rPr>
                <w:rFonts w:hint="eastAsia" w:ascii="仿宋_GB2312" w:hAnsi="楷体" w:eastAsia="仿宋_GB2312"/>
                <w:color w:val="000000"/>
                <w:sz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2" w:type="dxa"/>
            <w:noWrap/>
            <w:vAlign w:val="center"/>
          </w:tcPr>
          <w:p>
            <w:pPr>
              <w:pStyle w:val="63"/>
              <w:ind w:firstLine="200"/>
              <w:jc w:val="center"/>
              <w:rPr>
                <w:rFonts w:ascii="仿宋_GB2312" w:hAnsi="楷体" w:eastAsia="仿宋_GB2312"/>
                <w:color w:val="000000"/>
                <w:sz w:val="24"/>
              </w:rPr>
            </w:pPr>
          </w:p>
        </w:tc>
        <w:tc>
          <w:tcPr>
            <w:tcW w:w="4678" w:type="dxa"/>
            <w:noWrap/>
            <w:vAlign w:val="center"/>
          </w:tcPr>
          <w:p>
            <w:pPr>
              <w:pStyle w:val="63"/>
              <w:ind w:firstLine="200"/>
              <w:jc w:val="center"/>
              <w:rPr>
                <w:rFonts w:ascii="仿宋_GB2312" w:hAnsi="楷体" w:eastAsia="仿宋_GB2312"/>
                <w:color w:val="000000"/>
                <w:sz w:val="24"/>
              </w:rPr>
            </w:pPr>
          </w:p>
        </w:tc>
        <w:tc>
          <w:tcPr>
            <w:tcW w:w="3478" w:type="dxa"/>
            <w:noWrap/>
            <w:vAlign w:val="center"/>
          </w:tcPr>
          <w:p>
            <w:pPr>
              <w:pStyle w:val="63"/>
              <w:ind w:firstLine="200"/>
              <w:jc w:val="center"/>
              <w:rPr>
                <w:rFonts w:ascii="仿宋_GB2312" w:hAnsi="楷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2" w:type="dxa"/>
            <w:noWrap/>
            <w:vAlign w:val="center"/>
          </w:tcPr>
          <w:p>
            <w:pPr>
              <w:pStyle w:val="63"/>
              <w:ind w:firstLine="200"/>
              <w:jc w:val="center"/>
              <w:rPr>
                <w:rFonts w:ascii="仿宋_GB2312" w:hAnsi="楷体" w:eastAsia="仿宋_GB2312"/>
                <w:color w:val="000000"/>
                <w:sz w:val="24"/>
              </w:rPr>
            </w:pPr>
          </w:p>
        </w:tc>
        <w:tc>
          <w:tcPr>
            <w:tcW w:w="4678" w:type="dxa"/>
            <w:noWrap/>
            <w:vAlign w:val="center"/>
          </w:tcPr>
          <w:p>
            <w:pPr>
              <w:pStyle w:val="63"/>
              <w:ind w:firstLine="200"/>
              <w:jc w:val="center"/>
              <w:rPr>
                <w:rFonts w:ascii="仿宋_GB2312" w:hAnsi="楷体" w:eastAsia="仿宋_GB2312"/>
                <w:color w:val="000000"/>
                <w:sz w:val="24"/>
              </w:rPr>
            </w:pPr>
          </w:p>
        </w:tc>
        <w:tc>
          <w:tcPr>
            <w:tcW w:w="3478" w:type="dxa"/>
            <w:noWrap/>
            <w:vAlign w:val="center"/>
          </w:tcPr>
          <w:p>
            <w:pPr>
              <w:pStyle w:val="63"/>
              <w:ind w:firstLine="200"/>
              <w:jc w:val="center"/>
              <w:rPr>
                <w:rFonts w:ascii="仿宋_GB2312" w:hAnsi="楷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2" w:type="dxa"/>
            <w:noWrap/>
            <w:vAlign w:val="center"/>
          </w:tcPr>
          <w:p>
            <w:pPr>
              <w:pStyle w:val="63"/>
              <w:ind w:firstLine="200"/>
              <w:jc w:val="center"/>
              <w:rPr>
                <w:rFonts w:ascii="仿宋_GB2312" w:hAnsi="楷体" w:eastAsia="仿宋_GB2312"/>
                <w:color w:val="000000"/>
                <w:sz w:val="24"/>
              </w:rPr>
            </w:pPr>
          </w:p>
        </w:tc>
        <w:tc>
          <w:tcPr>
            <w:tcW w:w="4678" w:type="dxa"/>
            <w:noWrap/>
            <w:vAlign w:val="center"/>
          </w:tcPr>
          <w:p>
            <w:pPr>
              <w:pStyle w:val="63"/>
              <w:ind w:firstLine="200"/>
              <w:jc w:val="center"/>
              <w:rPr>
                <w:rFonts w:ascii="仿宋_GB2312" w:hAnsi="楷体" w:eastAsia="仿宋_GB2312"/>
                <w:color w:val="000000"/>
                <w:sz w:val="24"/>
              </w:rPr>
            </w:pPr>
          </w:p>
        </w:tc>
        <w:tc>
          <w:tcPr>
            <w:tcW w:w="3478" w:type="dxa"/>
            <w:noWrap/>
            <w:vAlign w:val="center"/>
          </w:tcPr>
          <w:p>
            <w:pPr>
              <w:pStyle w:val="63"/>
              <w:ind w:firstLine="200"/>
              <w:jc w:val="center"/>
              <w:rPr>
                <w:rFonts w:ascii="仿宋_GB2312" w:hAnsi="楷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2" w:type="dxa"/>
            <w:noWrap/>
            <w:vAlign w:val="center"/>
          </w:tcPr>
          <w:p>
            <w:pPr>
              <w:pStyle w:val="63"/>
              <w:ind w:firstLine="200"/>
              <w:jc w:val="center"/>
              <w:rPr>
                <w:rFonts w:ascii="仿宋_GB2312" w:hAnsi="楷体" w:eastAsia="仿宋_GB2312"/>
                <w:color w:val="000000"/>
                <w:sz w:val="24"/>
              </w:rPr>
            </w:pPr>
          </w:p>
        </w:tc>
        <w:tc>
          <w:tcPr>
            <w:tcW w:w="4678" w:type="dxa"/>
            <w:noWrap/>
            <w:vAlign w:val="center"/>
          </w:tcPr>
          <w:p>
            <w:pPr>
              <w:pStyle w:val="63"/>
              <w:ind w:firstLine="200"/>
              <w:jc w:val="center"/>
              <w:rPr>
                <w:rFonts w:ascii="仿宋_GB2312" w:hAnsi="楷体" w:eastAsia="仿宋_GB2312"/>
                <w:color w:val="000000"/>
                <w:sz w:val="24"/>
              </w:rPr>
            </w:pPr>
          </w:p>
        </w:tc>
        <w:tc>
          <w:tcPr>
            <w:tcW w:w="3478" w:type="dxa"/>
            <w:noWrap/>
            <w:vAlign w:val="center"/>
          </w:tcPr>
          <w:p>
            <w:pPr>
              <w:pStyle w:val="63"/>
              <w:ind w:firstLine="200"/>
              <w:jc w:val="center"/>
              <w:rPr>
                <w:rFonts w:ascii="仿宋_GB2312" w:hAnsi="楷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10" w:type="dxa"/>
            <w:gridSpan w:val="2"/>
            <w:noWrap/>
            <w:vAlign w:val="center"/>
          </w:tcPr>
          <w:p>
            <w:pPr>
              <w:pStyle w:val="63"/>
              <w:ind w:firstLine="200"/>
              <w:jc w:val="center"/>
              <w:rPr>
                <w:rFonts w:ascii="仿宋_GB2312" w:hAnsi="楷体" w:eastAsia="仿宋_GB2312"/>
                <w:color w:val="000000"/>
                <w:sz w:val="24"/>
              </w:rPr>
            </w:pPr>
            <w:r>
              <w:rPr>
                <w:rFonts w:hint="eastAsia" w:ascii="仿宋_GB2312" w:hAnsi="楷体" w:eastAsia="仿宋_GB2312"/>
                <w:color w:val="000000"/>
                <w:sz w:val="24"/>
              </w:rPr>
              <w:t>总价</w:t>
            </w:r>
          </w:p>
        </w:tc>
        <w:tc>
          <w:tcPr>
            <w:tcW w:w="3478" w:type="dxa"/>
            <w:noWrap/>
            <w:vAlign w:val="center"/>
          </w:tcPr>
          <w:p>
            <w:pPr>
              <w:pStyle w:val="63"/>
              <w:ind w:firstLine="200"/>
              <w:jc w:val="center"/>
              <w:rPr>
                <w:rFonts w:ascii="仿宋_GB2312" w:hAnsi="楷体" w:eastAsia="仿宋_GB2312"/>
                <w:color w:val="000000"/>
                <w:sz w:val="24"/>
              </w:rPr>
            </w:pPr>
          </w:p>
        </w:tc>
      </w:tr>
    </w:tbl>
    <w:p>
      <w:pPr>
        <w:spacing w:line="440" w:lineRule="exact"/>
        <w:ind w:firstLine="422" w:firstLineChars="200"/>
        <w:rPr>
          <w:rFonts w:ascii="宋体" w:hAnsi="宋体" w:cs="宋体"/>
          <w:b/>
          <w:szCs w:val="21"/>
        </w:rPr>
      </w:pPr>
      <w:bookmarkStart w:id="88" w:name="_Toc30158"/>
      <w:bookmarkStart w:id="89" w:name="_Toc26916"/>
      <w:bookmarkStart w:id="90" w:name="_Toc30506"/>
      <w:bookmarkStart w:id="91" w:name="_Toc3654"/>
      <w:bookmarkStart w:id="92" w:name="_Toc14993"/>
      <w:r>
        <w:rPr>
          <w:rFonts w:hint="eastAsia" w:ascii="宋体" w:hAnsi="宋体" w:cs="宋体"/>
          <w:b/>
          <w:szCs w:val="21"/>
        </w:rPr>
        <w:t>1.4 付款方式和发票开具方式</w:t>
      </w:r>
      <w:bookmarkEnd w:id="88"/>
      <w:bookmarkEnd w:id="89"/>
      <w:bookmarkEnd w:id="90"/>
      <w:bookmarkEnd w:id="91"/>
      <w:bookmarkEnd w:id="92"/>
    </w:p>
    <w:p>
      <w:pPr>
        <w:spacing w:line="440" w:lineRule="exact"/>
        <w:ind w:firstLine="420" w:firstLineChars="200"/>
        <w:rPr>
          <w:rFonts w:ascii="宋体" w:hAnsi="宋体" w:cs="宋体"/>
          <w:szCs w:val="21"/>
        </w:rPr>
      </w:pPr>
      <w:r>
        <w:rPr>
          <w:rFonts w:hint="eastAsia" w:ascii="宋体" w:hAnsi="宋体" w:cs="宋体"/>
          <w:szCs w:val="21"/>
        </w:rPr>
        <w:t>1.4.1付款方式：因该项目的特殊性，项目款项分为基础工资（占合同总价84%）与绩效工资（占合同总价16%）。合同签订之日起基础工资以1年服务期为准，每个月支付合同总价的7%。绩效工资根据每个季度的绩效考核实际情况支付合同总价的0%—4%</w:t>
      </w:r>
      <w:r>
        <w:rPr>
          <w:rFonts w:hint="eastAsia" w:ascii="宋体" w:hAnsi="宋体" w:cs="宋体"/>
          <w:szCs w:val="21"/>
          <w:highlight w:val="none"/>
        </w:rPr>
        <w:t>。</w:t>
      </w:r>
    </w:p>
    <w:p>
      <w:pPr>
        <w:spacing w:line="440" w:lineRule="exact"/>
        <w:ind w:firstLine="422" w:firstLineChars="200"/>
        <w:rPr>
          <w:rFonts w:ascii="宋体" w:hAnsi="宋体" w:cs="宋体"/>
          <w:b/>
          <w:szCs w:val="21"/>
        </w:rPr>
      </w:pPr>
      <w:bookmarkStart w:id="93" w:name="_Toc4760"/>
      <w:bookmarkStart w:id="94" w:name="_Toc3625"/>
      <w:bookmarkStart w:id="95" w:name="_Toc11108"/>
      <w:bookmarkStart w:id="96" w:name="_Toc8772"/>
      <w:bookmarkStart w:id="97" w:name="_Toc31421"/>
      <w:r>
        <w:rPr>
          <w:rFonts w:hint="eastAsia" w:ascii="宋体" w:hAnsi="宋体" w:cs="宋体"/>
          <w:b/>
          <w:szCs w:val="21"/>
        </w:rPr>
        <w:t>1.5 履行期限、地点和方式</w:t>
      </w:r>
      <w:bookmarkEnd w:id="93"/>
      <w:bookmarkEnd w:id="94"/>
      <w:bookmarkEnd w:id="95"/>
      <w:bookmarkEnd w:id="96"/>
      <w:bookmarkEnd w:id="97"/>
    </w:p>
    <w:p>
      <w:pPr>
        <w:spacing w:line="440" w:lineRule="exact"/>
        <w:ind w:firstLine="420" w:firstLineChars="200"/>
        <w:rPr>
          <w:rFonts w:ascii="宋体" w:hAnsi="宋体" w:cs="宋体"/>
          <w:szCs w:val="21"/>
          <w:u w:val="single"/>
        </w:rPr>
      </w:pPr>
      <w:r>
        <w:rPr>
          <w:rFonts w:hint="eastAsia" w:ascii="宋体" w:hAnsi="宋体" w:cs="宋体"/>
          <w:szCs w:val="21"/>
        </w:rPr>
        <w:t>1.5.1 履行期限：；</w:t>
      </w:r>
    </w:p>
    <w:p>
      <w:pPr>
        <w:spacing w:line="440" w:lineRule="exact"/>
        <w:ind w:firstLine="420" w:firstLineChars="200"/>
        <w:rPr>
          <w:rFonts w:ascii="宋体" w:hAnsi="宋体" w:cs="宋体"/>
          <w:szCs w:val="21"/>
        </w:rPr>
      </w:pPr>
      <w:r>
        <w:rPr>
          <w:rFonts w:hint="eastAsia" w:ascii="宋体" w:hAnsi="宋体" w:cs="宋体"/>
          <w:szCs w:val="21"/>
        </w:rPr>
        <w:t>1.5.2 履行地点：；</w:t>
      </w:r>
    </w:p>
    <w:p>
      <w:pPr>
        <w:spacing w:line="440" w:lineRule="exact"/>
        <w:ind w:firstLine="420" w:firstLineChars="200"/>
        <w:rPr>
          <w:rFonts w:ascii="宋体" w:hAnsi="宋体" w:cs="宋体"/>
          <w:szCs w:val="21"/>
        </w:rPr>
      </w:pPr>
      <w:r>
        <w:rPr>
          <w:rFonts w:hint="eastAsia" w:ascii="宋体" w:hAnsi="宋体" w:cs="宋体"/>
          <w:szCs w:val="21"/>
        </w:rPr>
        <w:t>1.5.3 履行方式：</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2" w:firstLineChars="200"/>
        <w:rPr>
          <w:rFonts w:ascii="宋体" w:hAnsi="宋体" w:cs="宋体"/>
          <w:b/>
          <w:szCs w:val="21"/>
        </w:rPr>
      </w:pPr>
      <w:bookmarkStart w:id="98" w:name="_Toc3079"/>
      <w:bookmarkStart w:id="99" w:name="_Toc24662"/>
      <w:bookmarkStart w:id="100" w:name="_Toc8586"/>
      <w:bookmarkStart w:id="101" w:name="_Toc5698"/>
      <w:bookmarkStart w:id="102" w:name="_Toc2375"/>
      <w:r>
        <w:rPr>
          <w:rFonts w:hint="eastAsia" w:ascii="宋体" w:hAnsi="宋体" w:cs="宋体"/>
          <w:b/>
          <w:szCs w:val="21"/>
        </w:rPr>
        <w:t>1.6 违约责任</w:t>
      </w:r>
      <w:bookmarkEnd w:id="98"/>
      <w:bookmarkEnd w:id="99"/>
      <w:bookmarkEnd w:id="100"/>
      <w:bookmarkEnd w:id="101"/>
      <w:bookmarkEnd w:id="102"/>
    </w:p>
    <w:p>
      <w:pPr>
        <w:spacing w:line="440" w:lineRule="exact"/>
        <w:ind w:firstLine="420" w:firstLineChars="200"/>
        <w:rPr>
          <w:rFonts w:ascii="宋体" w:hAnsi="宋体" w:cs="宋体"/>
          <w:szCs w:val="21"/>
        </w:rPr>
      </w:pPr>
      <w:r>
        <w:rPr>
          <w:rFonts w:hint="eastAsia" w:ascii="宋体" w:hAnsi="宋体" w:cs="宋体"/>
          <w:szCs w:val="21"/>
        </w:rPr>
        <w:t>1.6.1 除不可抗力外，如果乙方没有按照本合同约定的期限、地点和方式履行，那么甲方可要求乙方支付违约金，违约金按每迟延履行一日的应提供而未提供服务价格的%计算，最高限额为本合同总价的%；迟延履行的违约金计算数额达到前述最高限额之日起，甲方有权在要求乙方支付违约金的同时，书面通知乙方解除本合同；</w:t>
      </w:r>
    </w:p>
    <w:p>
      <w:pPr>
        <w:spacing w:line="440" w:lineRule="exact"/>
        <w:ind w:firstLine="420" w:firstLineChars="200"/>
        <w:rPr>
          <w:rFonts w:ascii="宋体" w:hAnsi="宋体" w:cs="宋体"/>
          <w:szCs w:val="21"/>
        </w:rPr>
      </w:pPr>
      <w:r>
        <w:rPr>
          <w:rFonts w:hint="eastAsia" w:ascii="宋体" w:hAnsi="宋体" w:cs="宋体"/>
          <w:szCs w:val="21"/>
        </w:rPr>
        <w:t>1.6.2 除不可抗力外，如果甲方没有按照本合同约定的付款方式付款，那么乙方可要求甲方支付违约金，违约金按每迟延付款一日的应付而未付款的%计算，最高限额为本合同总价的%；迟延付款的违约金计算数额达到前述最高限额之日起，乙方有权在要求甲方支付违约金的同时，书面通知甲方解除本合同；</w:t>
      </w:r>
    </w:p>
    <w:p>
      <w:pPr>
        <w:spacing w:line="440" w:lineRule="exact"/>
        <w:ind w:firstLine="420" w:firstLineChars="200"/>
        <w:rPr>
          <w:rFonts w:ascii="宋体" w:hAnsi="宋体" w:cs="宋体"/>
          <w:szCs w:val="21"/>
        </w:rPr>
      </w:pPr>
      <w:r>
        <w:rPr>
          <w:rFonts w:hint="eastAsia" w:ascii="宋体" w:hAnsi="宋体" w:cs="宋体"/>
          <w:szCs w:val="21"/>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440" w:lineRule="exact"/>
        <w:ind w:firstLine="420" w:firstLineChars="200"/>
        <w:rPr>
          <w:rFonts w:ascii="宋体" w:hAnsi="宋体" w:cs="宋体"/>
          <w:szCs w:val="21"/>
        </w:rPr>
      </w:pPr>
      <w:r>
        <w:rPr>
          <w:rFonts w:hint="eastAsia" w:ascii="宋体" w:hAnsi="宋体" w:cs="宋体"/>
          <w:szCs w:val="21"/>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ind w:firstLine="420" w:firstLineChars="200"/>
        <w:rPr>
          <w:rFonts w:ascii="宋体" w:hAnsi="宋体" w:cs="宋体"/>
          <w:szCs w:val="21"/>
        </w:rPr>
      </w:pPr>
      <w:r>
        <w:rPr>
          <w:rFonts w:hint="eastAsia" w:ascii="宋体" w:hAnsi="宋体" w:cs="宋体"/>
          <w:szCs w:val="21"/>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ind w:firstLine="420" w:firstLineChars="200"/>
        <w:rPr>
          <w:rFonts w:ascii="宋体" w:hAnsi="宋体" w:cs="宋体"/>
          <w:szCs w:val="21"/>
        </w:rPr>
      </w:pPr>
      <w:r>
        <w:rPr>
          <w:rFonts w:hint="eastAsia" w:ascii="宋体" w:hAnsi="宋体" w:cs="宋体"/>
          <w:szCs w:val="21"/>
        </w:rPr>
        <w:t>1.6.6 如果出现政府采购监督管理部门在处理投诉事项期间，书面通知甲方暂停采购活动的情形，或者询问或质疑事项可能影响成交结果的，导致甲方中止履行合同的情形，均不视为甲方违约。</w:t>
      </w:r>
    </w:p>
    <w:p>
      <w:pPr>
        <w:spacing w:line="440" w:lineRule="exact"/>
        <w:ind w:firstLine="422" w:firstLineChars="200"/>
        <w:rPr>
          <w:rFonts w:ascii="宋体" w:hAnsi="宋体" w:cs="宋体"/>
          <w:b/>
          <w:szCs w:val="21"/>
        </w:rPr>
      </w:pPr>
      <w:bookmarkStart w:id="103" w:name="_Toc18683"/>
      <w:bookmarkStart w:id="104" w:name="_Toc32454"/>
      <w:bookmarkStart w:id="105" w:name="_Toc26807"/>
      <w:bookmarkStart w:id="106" w:name="_Toc9497"/>
      <w:bookmarkStart w:id="107" w:name="_Toc30329"/>
      <w:r>
        <w:rPr>
          <w:rFonts w:hint="eastAsia" w:ascii="宋体" w:hAnsi="宋体" w:cs="宋体"/>
          <w:b/>
          <w:szCs w:val="21"/>
        </w:rPr>
        <w:t>1.7 合同争议的解决</w:t>
      </w:r>
      <w:bookmarkEnd w:id="103"/>
      <w:bookmarkEnd w:id="104"/>
      <w:bookmarkEnd w:id="105"/>
      <w:bookmarkEnd w:id="106"/>
      <w:bookmarkEnd w:id="107"/>
    </w:p>
    <w:p>
      <w:pPr>
        <w:spacing w:line="440" w:lineRule="exact"/>
        <w:ind w:firstLine="420" w:firstLineChars="200"/>
        <w:rPr>
          <w:rFonts w:ascii="宋体" w:hAnsi="宋体" w:cs="宋体"/>
          <w:szCs w:val="21"/>
        </w:rPr>
      </w:pPr>
      <w:r>
        <w:rPr>
          <w:rFonts w:hint="eastAsia" w:ascii="宋体" w:hAnsi="宋体" w:cs="宋体"/>
          <w:szCs w:val="21"/>
        </w:rPr>
        <w:t>本合同履行过程中发生的任何争议，双方当事人均可通过和解或者调解解决；不愿和解、调解或者和解、调解不成的，可以选择下列第</w:t>
      </w:r>
      <w:r>
        <w:rPr>
          <w:rFonts w:hint="eastAsia" w:ascii="宋体" w:hAnsi="宋体" w:cs="宋体"/>
          <w:szCs w:val="21"/>
          <w:u w:val="single"/>
        </w:rPr>
        <w:t xml:space="preserve">  1.7.1  </w:t>
      </w:r>
      <w:r>
        <w:rPr>
          <w:rFonts w:hint="eastAsia" w:ascii="宋体" w:hAnsi="宋体" w:cs="宋体"/>
          <w:szCs w:val="21"/>
        </w:rPr>
        <w:t>种方式解决：</w:t>
      </w:r>
    </w:p>
    <w:p>
      <w:pPr>
        <w:spacing w:line="440" w:lineRule="exact"/>
        <w:ind w:firstLine="420" w:firstLineChars="200"/>
        <w:rPr>
          <w:rFonts w:ascii="宋体" w:hAnsi="宋体" w:cs="宋体"/>
          <w:szCs w:val="21"/>
        </w:rPr>
      </w:pPr>
      <w:r>
        <w:rPr>
          <w:rFonts w:hint="eastAsia" w:ascii="宋体" w:hAnsi="宋体" w:cs="宋体"/>
          <w:szCs w:val="21"/>
        </w:rPr>
        <w:t>1.7.1 将争议提交</w:t>
      </w:r>
      <w:r>
        <w:rPr>
          <w:rFonts w:hint="eastAsia" w:ascii="宋体" w:hAnsi="宋体" w:cs="宋体"/>
          <w:szCs w:val="21"/>
          <w:u w:val="single"/>
        </w:rPr>
        <w:t xml:space="preserve">  （采购人所在地）   </w:t>
      </w:r>
      <w:r>
        <w:rPr>
          <w:rFonts w:hint="eastAsia" w:ascii="宋体" w:hAnsi="宋体" w:cs="宋体"/>
          <w:szCs w:val="21"/>
        </w:rPr>
        <w:t>仲裁委员会依申请仲裁时其现行有效的仲裁规则裁决；</w:t>
      </w:r>
    </w:p>
    <w:p>
      <w:pPr>
        <w:spacing w:line="440" w:lineRule="exact"/>
        <w:ind w:firstLine="420" w:firstLineChars="200"/>
        <w:rPr>
          <w:rFonts w:ascii="宋体" w:hAnsi="宋体" w:cs="宋体"/>
          <w:szCs w:val="21"/>
        </w:rPr>
      </w:pPr>
      <w:r>
        <w:rPr>
          <w:rFonts w:hint="eastAsia" w:ascii="宋体" w:hAnsi="宋体" w:cs="宋体"/>
          <w:szCs w:val="21"/>
        </w:rPr>
        <w:t>1.7.2 向</w:t>
      </w:r>
      <w:r>
        <w:rPr>
          <w:rFonts w:hint="eastAsia" w:ascii="宋体" w:hAnsi="宋体" w:cs="宋体"/>
          <w:szCs w:val="21"/>
          <w:u w:val="single"/>
        </w:rPr>
        <w:t xml:space="preserve">  （被告住所地、合同履行地、合同签订地、原告住所地、标的物所在地等与争议有实际联系的地点中选出的人民法院名称）    </w:t>
      </w:r>
      <w:r>
        <w:rPr>
          <w:rFonts w:hint="eastAsia" w:ascii="宋体" w:hAnsi="宋体" w:cs="宋体"/>
          <w:szCs w:val="21"/>
        </w:rPr>
        <w:t>人民法院起诉。</w:t>
      </w:r>
    </w:p>
    <w:p>
      <w:pPr>
        <w:spacing w:line="440" w:lineRule="exact"/>
        <w:ind w:firstLine="422" w:firstLineChars="200"/>
        <w:rPr>
          <w:rFonts w:ascii="宋体" w:hAnsi="宋体" w:cs="宋体"/>
          <w:b/>
          <w:szCs w:val="21"/>
        </w:rPr>
      </w:pPr>
      <w:bookmarkStart w:id="108" w:name="_Toc15827"/>
      <w:bookmarkStart w:id="109" w:name="_Toc23784"/>
      <w:bookmarkStart w:id="110" w:name="_Toc16417"/>
      <w:bookmarkStart w:id="111" w:name="_Toc26227"/>
      <w:bookmarkStart w:id="112" w:name="_Toc12273"/>
      <w:r>
        <w:rPr>
          <w:rFonts w:hint="eastAsia" w:ascii="宋体" w:hAnsi="宋体" w:cs="宋体"/>
          <w:b/>
          <w:szCs w:val="21"/>
        </w:rPr>
        <w:t>1.8 合同生效</w:t>
      </w:r>
      <w:bookmarkEnd w:id="108"/>
      <w:bookmarkEnd w:id="109"/>
      <w:bookmarkEnd w:id="110"/>
      <w:bookmarkEnd w:id="111"/>
      <w:bookmarkEnd w:id="112"/>
    </w:p>
    <w:p>
      <w:pPr>
        <w:spacing w:line="440" w:lineRule="exact"/>
        <w:ind w:firstLine="420" w:firstLineChars="200"/>
        <w:rPr>
          <w:rFonts w:ascii="仿宋_GB2312" w:hAnsi="楷体" w:eastAsia="仿宋_GB2312"/>
          <w:b/>
          <w:sz w:val="24"/>
        </w:rPr>
      </w:pPr>
      <w:r>
        <w:rPr>
          <w:rFonts w:hint="eastAsia" w:ascii="宋体" w:hAnsi="宋体" w:cs="宋体"/>
          <w:szCs w:val="21"/>
        </w:rPr>
        <w:t>本合同自双方当事人盖章或者签字时生效。</w:t>
      </w:r>
    </w:p>
    <w:p>
      <w:pPr>
        <w:autoSpaceDE w:val="0"/>
        <w:autoSpaceDN w:val="0"/>
        <w:adjustRightInd w:val="0"/>
        <w:spacing w:line="360" w:lineRule="exact"/>
        <w:rPr>
          <w:rFonts w:ascii="宋体" w:hAnsi="宋体" w:cs="宋体"/>
          <w:szCs w:val="21"/>
          <w:lang w:val="zh-CN"/>
        </w:rPr>
      </w:pPr>
    </w:p>
    <w:p>
      <w:pPr>
        <w:autoSpaceDE w:val="0"/>
        <w:autoSpaceDN w:val="0"/>
        <w:adjustRightInd w:val="0"/>
        <w:spacing w:line="500" w:lineRule="exact"/>
        <w:ind w:firstLine="422" w:firstLineChars="200"/>
        <w:rPr>
          <w:rFonts w:ascii="宋体" w:hAnsi="宋体" w:cs="宋体"/>
          <w:szCs w:val="21"/>
          <w:lang w:val="zh-CN"/>
        </w:rPr>
      </w:pPr>
      <w:r>
        <w:rPr>
          <w:rFonts w:hint="eastAsia" w:ascii="宋体" w:hAnsi="宋体" w:cs="宋体"/>
          <w:b/>
          <w:szCs w:val="21"/>
          <w:lang w:val="zh-CN"/>
        </w:rPr>
        <w:t>甲方</w:t>
      </w:r>
      <w:r>
        <w:rPr>
          <w:rFonts w:hint="eastAsia" w:ascii="宋体" w:hAnsi="宋体" w:cs="宋体"/>
          <w:szCs w:val="21"/>
          <w:lang w:val="zh-CN"/>
        </w:rPr>
        <w:t xml:space="preserve">：                             </w:t>
      </w:r>
      <w:r>
        <w:rPr>
          <w:rFonts w:hint="eastAsia" w:ascii="宋体" w:hAnsi="宋体" w:cs="宋体"/>
          <w:b/>
          <w:szCs w:val="21"/>
          <w:lang w:val="zh-CN"/>
        </w:rPr>
        <w:t xml:space="preserve">      乙方</w:t>
      </w:r>
      <w:r>
        <w:rPr>
          <w:rFonts w:hint="eastAsia" w:ascii="宋体" w:hAnsi="宋体" w:cs="宋体"/>
          <w:szCs w:val="21"/>
          <w:lang w:val="zh-CN"/>
        </w:rPr>
        <w:t>：</w:t>
      </w:r>
    </w:p>
    <w:p>
      <w:pPr>
        <w:autoSpaceDE w:val="0"/>
        <w:autoSpaceDN w:val="0"/>
        <w:adjustRightInd w:val="0"/>
        <w:spacing w:line="500" w:lineRule="exact"/>
        <w:ind w:firstLine="420" w:firstLineChars="200"/>
        <w:rPr>
          <w:rFonts w:ascii="宋体" w:hAnsi="宋体" w:cs="宋体"/>
          <w:szCs w:val="21"/>
          <w:lang w:val="zh-CN"/>
        </w:rPr>
      </w:pPr>
    </w:p>
    <w:p>
      <w:pPr>
        <w:autoSpaceDE w:val="0"/>
        <w:autoSpaceDN w:val="0"/>
        <w:adjustRightInd w:val="0"/>
        <w:spacing w:line="500" w:lineRule="exact"/>
        <w:ind w:firstLine="420" w:firstLineChars="200"/>
        <w:rPr>
          <w:rFonts w:ascii="宋体" w:hAnsi="宋体" w:cs="宋体"/>
          <w:szCs w:val="21"/>
          <w:lang w:val="zh-CN"/>
        </w:rPr>
      </w:pPr>
      <w:r>
        <w:rPr>
          <w:rFonts w:hint="eastAsia" w:ascii="宋体" w:hAnsi="宋体" w:cs="宋体"/>
          <w:szCs w:val="21"/>
          <w:lang w:val="zh-CN"/>
        </w:rPr>
        <w:t>住所：                                   住所：</w:t>
      </w:r>
    </w:p>
    <w:p>
      <w:pPr>
        <w:autoSpaceDE w:val="0"/>
        <w:autoSpaceDN w:val="0"/>
        <w:adjustRightInd w:val="0"/>
        <w:spacing w:line="500" w:lineRule="exact"/>
        <w:ind w:firstLine="420" w:firstLineChars="200"/>
        <w:rPr>
          <w:rFonts w:ascii="宋体" w:hAnsi="宋体" w:cs="宋体"/>
          <w:szCs w:val="21"/>
          <w:lang w:val="zh-CN"/>
        </w:rPr>
      </w:pPr>
      <w:r>
        <w:rPr>
          <w:rFonts w:hint="eastAsia" w:ascii="宋体" w:hAnsi="宋体" w:cs="宋体"/>
          <w:szCs w:val="21"/>
          <w:lang w:val="zh-CN"/>
        </w:rPr>
        <w:t>法定代表人或                             法定代表人或</w:t>
      </w:r>
    </w:p>
    <w:p>
      <w:pPr>
        <w:autoSpaceDE w:val="0"/>
        <w:autoSpaceDN w:val="0"/>
        <w:adjustRightInd w:val="0"/>
        <w:spacing w:line="500" w:lineRule="exact"/>
        <w:ind w:firstLine="420" w:firstLineChars="200"/>
        <w:rPr>
          <w:rFonts w:ascii="宋体" w:hAnsi="宋体" w:cs="宋体"/>
          <w:szCs w:val="21"/>
          <w:lang w:val="zh-CN"/>
        </w:rPr>
      </w:pPr>
      <w:r>
        <w:rPr>
          <w:rFonts w:hint="eastAsia" w:ascii="宋体" w:hAnsi="宋体" w:cs="宋体"/>
          <w:szCs w:val="21"/>
          <w:lang w:val="zh-CN"/>
        </w:rPr>
        <w:t xml:space="preserve">授权代表（签字）：                        授权代表（签字）: </w:t>
      </w:r>
    </w:p>
    <w:p>
      <w:pPr>
        <w:autoSpaceDE w:val="0"/>
        <w:autoSpaceDN w:val="0"/>
        <w:adjustRightInd w:val="0"/>
        <w:spacing w:line="500" w:lineRule="exact"/>
        <w:ind w:firstLine="420" w:firstLineChars="200"/>
        <w:rPr>
          <w:rFonts w:ascii="宋体" w:hAnsi="宋体" w:cs="宋体"/>
          <w:szCs w:val="21"/>
          <w:lang w:val="zh-CN"/>
        </w:rPr>
      </w:pPr>
      <w:r>
        <w:rPr>
          <w:rFonts w:hint="eastAsia" w:ascii="宋体" w:hAnsi="宋体" w:cs="宋体"/>
          <w:szCs w:val="21"/>
          <w:lang w:val="zh-CN"/>
        </w:rPr>
        <w:t xml:space="preserve">联系人：                                 联系人：   </w:t>
      </w:r>
    </w:p>
    <w:p>
      <w:pPr>
        <w:autoSpaceDE w:val="0"/>
        <w:autoSpaceDN w:val="0"/>
        <w:adjustRightInd w:val="0"/>
        <w:spacing w:line="500" w:lineRule="exact"/>
        <w:ind w:firstLine="420" w:firstLineChars="200"/>
        <w:rPr>
          <w:rFonts w:ascii="宋体" w:hAnsi="宋体" w:cs="宋体"/>
          <w:szCs w:val="21"/>
          <w:lang w:val="zh-CN"/>
        </w:rPr>
      </w:pPr>
      <w:r>
        <w:rPr>
          <w:rFonts w:hint="eastAsia" w:ascii="宋体" w:hAnsi="宋体" w:cs="宋体"/>
          <w:szCs w:val="21"/>
          <w:lang w:val="zh-CN"/>
        </w:rPr>
        <w:t>邮政编码：                               邮政编码：</w:t>
      </w:r>
    </w:p>
    <w:p>
      <w:pPr>
        <w:autoSpaceDE w:val="0"/>
        <w:autoSpaceDN w:val="0"/>
        <w:adjustRightInd w:val="0"/>
        <w:spacing w:line="500" w:lineRule="exact"/>
        <w:ind w:firstLine="420" w:firstLineChars="200"/>
        <w:rPr>
          <w:rFonts w:ascii="宋体" w:hAnsi="宋体" w:cs="宋体"/>
          <w:szCs w:val="21"/>
          <w:lang w:val="zh-CN"/>
        </w:rPr>
      </w:pPr>
      <w:r>
        <w:rPr>
          <w:rFonts w:hint="eastAsia" w:ascii="宋体" w:hAnsi="宋体" w:cs="宋体"/>
          <w:szCs w:val="21"/>
          <w:lang w:val="zh-CN"/>
        </w:rPr>
        <w:t xml:space="preserve">电话:                                    电话: </w:t>
      </w:r>
    </w:p>
    <w:p>
      <w:pPr>
        <w:autoSpaceDE w:val="0"/>
        <w:autoSpaceDN w:val="0"/>
        <w:adjustRightInd w:val="0"/>
        <w:spacing w:line="500" w:lineRule="exact"/>
        <w:ind w:firstLine="420" w:firstLineChars="200"/>
        <w:rPr>
          <w:rFonts w:ascii="宋体" w:hAnsi="宋体" w:cs="宋体"/>
          <w:szCs w:val="21"/>
          <w:lang w:val="zh-CN"/>
        </w:rPr>
      </w:pPr>
      <w:r>
        <w:rPr>
          <w:rFonts w:hint="eastAsia" w:ascii="宋体" w:hAnsi="宋体" w:cs="宋体"/>
          <w:szCs w:val="21"/>
          <w:lang w:val="zh-CN"/>
        </w:rPr>
        <w:t>传真:                                    传真:</w:t>
      </w:r>
    </w:p>
    <w:p>
      <w:pPr>
        <w:autoSpaceDE w:val="0"/>
        <w:autoSpaceDN w:val="0"/>
        <w:adjustRightInd w:val="0"/>
        <w:spacing w:line="500" w:lineRule="exact"/>
        <w:ind w:firstLine="420" w:firstLineChars="200"/>
        <w:rPr>
          <w:rFonts w:ascii="宋体" w:hAnsi="宋体" w:cs="宋体"/>
          <w:szCs w:val="21"/>
        </w:rPr>
      </w:pPr>
      <w:r>
        <w:rPr>
          <w:rFonts w:hint="eastAsia" w:ascii="宋体" w:hAnsi="宋体" w:cs="宋体"/>
          <w:szCs w:val="21"/>
        </w:rPr>
        <w:t xml:space="preserve">开户银行：                               开户银行： </w:t>
      </w:r>
    </w:p>
    <w:p>
      <w:pPr>
        <w:autoSpaceDE w:val="0"/>
        <w:autoSpaceDN w:val="0"/>
        <w:adjustRightInd w:val="0"/>
        <w:spacing w:line="500" w:lineRule="exact"/>
        <w:ind w:firstLine="420" w:firstLineChars="200"/>
        <w:rPr>
          <w:rFonts w:ascii="宋体" w:hAnsi="宋体" w:cs="宋体"/>
          <w:szCs w:val="21"/>
        </w:rPr>
      </w:pPr>
      <w:r>
        <w:rPr>
          <w:rFonts w:hint="eastAsia" w:ascii="宋体" w:hAnsi="宋体" w:cs="宋体"/>
          <w:szCs w:val="21"/>
        </w:rPr>
        <w:t xml:space="preserve">开户名称：                               开户名称： </w:t>
      </w:r>
    </w:p>
    <w:p>
      <w:pPr>
        <w:pStyle w:val="37"/>
        <w:snapToGrid w:val="0"/>
        <w:spacing w:line="500" w:lineRule="exact"/>
        <w:ind w:firstLine="420" w:firstLineChars="200"/>
        <w:rPr>
          <w:rFonts w:ascii="宋体" w:hAnsi="宋体" w:cs="宋体"/>
        </w:rPr>
      </w:pPr>
      <w:r>
        <w:rPr>
          <w:rFonts w:hint="eastAsia" w:ascii="宋体" w:hAnsi="宋体" w:cs="宋体"/>
        </w:rPr>
        <w:t>开户账号：开户账号：</w:t>
      </w: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rPr>
          <w:rFonts w:ascii="宋体" w:hAnsi="宋体" w:cs="宋体"/>
        </w:rPr>
      </w:pPr>
    </w:p>
    <w:p>
      <w:pPr>
        <w:pStyle w:val="37"/>
        <w:snapToGrid w:val="0"/>
        <w:spacing w:line="360" w:lineRule="exact"/>
        <w:rPr>
          <w:rFonts w:ascii="宋体" w:hAnsi="宋体" w:cs="宋体"/>
        </w:rPr>
        <w:sectPr>
          <w:pgSz w:w="11906" w:h="16838"/>
          <w:pgMar w:top="1440" w:right="1440" w:bottom="1440" w:left="1440" w:header="851" w:footer="851" w:gutter="0"/>
          <w:pgNumType w:fmt="decimal"/>
          <w:cols w:space="720" w:num="1"/>
          <w:titlePg/>
          <w:docGrid w:linePitch="312" w:charSpace="0"/>
        </w:sectPr>
      </w:pPr>
    </w:p>
    <w:p>
      <w:pPr>
        <w:pStyle w:val="37"/>
        <w:snapToGrid w:val="0"/>
        <w:spacing w:line="360" w:lineRule="exact"/>
        <w:rPr>
          <w:rFonts w:ascii="宋体" w:hAnsi="宋体" w:cs="宋体"/>
        </w:rPr>
      </w:pPr>
    </w:p>
    <w:p>
      <w:pPr>
        <w:pStyle w:val="61"/>
        <w:spacing w:line="360" w:lineRule="auto"/>
        <w:ind w:firstLine="200"/>
        <w:jc w:val="center"/>
        <w:rPr>
          <w:rFonts w:hAnsi="宋体" w:cs="宋体"/>
          <w:b/>
          <w:szCs w:val="24"/>
        </w:rPr>
      </w:pPr>
      <w:r>
        <w:rPr>
          <w:rFonts w:hint="eastAsia" w:hAnsi="宋体" w:cs="宋体"/>
          <w:b/>
          <w:szCs w:val="24"/>
        </w:rPr>
        <w:t>第二部分 合同一般条款</w:t>
      </w:r>
    </w:p>
    <w:p>
      <w:pPr>
        <w:spacing w:line="360" w:lineRule="atLeast"/>
        <w:ind w:firstLine="422" w:firstLineChars="200"/>
        <w:rPr>
          <w:rFonts w:ascii="宋体" w:hAnsi="宋体" w:cs="宋体"/>
          <w:b/>
          <w:szCs w:val="21"/>
        </w:rPr>
      </w:pPr>
      <w:bookmarkStart w:id="113" w:name="_Ref467378404"/>
      <w:bookmarkStart w:id="114" w:name="_Toc31297"/>
      <w:bookmarkStart w:id="115" w:name="_Toc487900349"/>
      <w:bookmarkStart w:id="116" w:name="_Ref467379225"/>
      <w:bookmarkStart w:id="117" w:name="_Ref467379109"/>
      <w:bookmarkStart w:id="118" w:name="_Toc19680"/>
      <w:bookmarkStart w:id="119" w:name="_Ref467379214"/>
      <w:bookmarkStart w:id="120" w:name="_Ref467378499"/>
      <w:bookmarkStart w:id="121" w:name="_Ref467379101"/>
      <w:bookmarkStart w:id="122" w:name="_Ref467378463"/>
      <w:bookmarkStart w:id="123" w:name="_Toc25079"/>
      <w:bookmarkStart w:id="124" w:name="_Toc5228"/>
      <w:bookmarkStart w:id="125" w:name="_Toc14021"/>
      <w:bookmarkStart w:id="126" w:name="_Ref467379205"/>
      <w:bookmarkStart w:id="127" w:name="_Toc259093669"/>
      <w:bookmarkStart w:id="128" w:name="_Ref467379094"/>
      <w:bookmarkStart w:id="129" w:name="_Ref467379195"/>
      <w:bookmarkStart w:id="130" w:name="_Toc279701240"/>
      <w:r>
        <w:rPr>
          <w:rFonts w:hint="eastAsia" w:ascii="宋体" w:hAnsi="宋体" w:cs="宋体"/>
          <w:b/>
          <w:szCs w:val="21"/>
        </w:rPr>
        <w:t>2.1 定义</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spacing w:line="360" w:lineRule="atLeast"/>
        <w:ind w:firstLine="420" w:firstLineChars="200"/>
        <w:rPr>
          <w:rFonts w:ascii="宋体" w:hAnsi="宋体" w:cs="宋体"/>
          <w:szCs w:val="21"/>
        </w:rPr>
      </w:pPr>
      <w:r>
        <w:rPr>
          <w:rFonts w:hint="eastAsia" w:ascii="宋体" w:hAnsi="宋体" w:cs="宋体"/>
          <w:szCs w:val="21"/>
        </w:rPr>
        <w:t>本合同中的下列词语应按以下内容进行解释：</w:t>
      </w:r>
    </w:p>
    <w:p>
      <w:pPr>
        <w:spacing w:line="360" w:lineRule="atLeast"/>
        <w:ind w:firstLine="420" w:firstLineChars="200"/>
        <w:rPr>
          <w:rFonts w:ascii="宋体" w:hAnsi="宋体" w:cs="宋体"/>
          <w:szCs w:val="21"/>
        </w:rPr>
      </w:pPr>
      <w:r>
        <w:rPr>
          <w:rFonts w:hint="eastAsia" w:ascii="宋体" w:hAnsi="宋体" w:cs="宋体"/>
          <w:szCs w:val="21"/>
        </w:rPr>
        <w:t>2.1.1 “合同”系指采购人和成交人签订的载明双方当事人所达成的协议，并包括所有的附件、附录和构成合同的其他文件。</w:t>
      </w:r>
    </w:p>
    <w:p>
      <w:pPr>
        <w:spacing w:line="360" w:lineRule="atLeast"/>
        <w:ind w:firstLine="420" w:firstLineChars="200"/>
        <w:rPr>
          <w:rFonts w:ascii="宋体" w:hAnsi="宋体" w:cs="宋体"/>
          <w:szCs w:val="21"/>
        </w:rPr>
      </w:pPr>
      <w:r>
        <w:rPr>
          <w:rFonts w:hint="eastAsia" w:ascii="宋体" w:hAnsi="宋体" w:cs="宋体"/>
          <w:szCs w:val="21"/>
        </w:rPr>
        <w:t>2.1.2 “合同价”系指根据合同约定，成交人在完全履行合同义务后，采购人应支付给成交人的价格。</w:t>
      </w:r>
    </w:p>
    <w:p>
      <w:pPr>
        <w:spacing w:line="360" w:lineRule="atLeast"/>
        <w:ind w:firstLine="420" w:firstLineChars="200"/>
        <w:rPr>
          <w:rFonts w:ascii="宋体" w:hAnsi="宋体" w:cs="宋体"/>
          <w:szCs w:val="21"/>
        </w:rPr>
      </w:pPr>
      <w:r>
        <w:rPr>
          <w:rFonts w:hint="eastAsia" w:ascii="宋体" w:hAnsi="宋体" w:cs="宋体"/>
          <w:szCs w:val="21"/>
        </w:rPr>
        <w:t>2.1.3 “服务”系指成交人根据合同约定应向采购人履行的除货物和工程以外的其他政府采购对象，包括采购人自身需要的服务和向社会公众提供的公共服务。</w:t>
      </w:r>
    </w:p>
    <w:p>
      <w:pPr>
        <w:spacing w:line="360" w:lineRule="atLeast"/>
        <w:ind w:firstLine="420" w:firstLineChars="200"/>
        <w:rPr>
          <w:rFonts w:ascii="宋体" w:hAnsi="宋体" w:cs="宋体"/>
          <w:szCs w:val="21"/>
        </w:rPr>
      </w:pPr>
      <w:bookmarkStart w:id="131" w:name="_Ref467378840"/>
      <w:r>
        <w:rPr>
          <w:rFonts w:hint="eastAsia" w:ascii="宋体" w:hAnsi="宋体" w:cs="宋体"/>
          <w:szCs w:val="21"/>
        </w:rPr>
        <w:t>2.1.4 “甲方”系指与成交人签署合同的采购人</w:t>
      </w:r>
      <w:bookmarkEnd w:id="131"/>
      <w:r>
        <w:rPr>
          <w:rFonts w:hint="eastAsia" w:ascii="宋体" w:hAnsi="宋体" w:cs="宋体"/>
          <w:szCs w:val="21"/>
        </w:rPr>
        <w:t>；采购人委托采购代理机构代表其与乙方签订合同的，采购人的授权委托书作为合同附件。</w:t>
      </w:r>
    </w:p>
    <w:p>
      <w:pPr>
        <w:spacing w:line="360" w:lineRule="atLeast"/>
        <w:ind w:firstLine="420" w:firstLineChars="200"/>
        <w:rPr>
          <w:rFonts w:ascii="宋体" w:hAnsi="宋体" w:cs="宋体"/>
          <w:szCs w:val="21"/>
        </w:rPr>
      </w:pPr>
      <w:bookmarkStart w:id="132" w:name="_Ref467379400"/>
      <w:r>
        <w:rPr>
          <w:rFonts w:hint="eastAsia" w:ascii="宋体" w:hAnsi="宋体" w:cs="宋体"/>
          <w:szCs w:val="21"/>
        </w:rPr>
        <w:t>2.1.5 “乙方”系指根据合同约定提供服务的成交人</w:t>
      </w:r>
      <w:bookmarkEnd w:id="132"/>
      <w:r>
        <w:rPr>
          <w:rFonts w:hint="eastAsia" w:ascii="宋体" w:hAnsi="宋体" w:cs="宋体"/>
          <w:szCs w:val="21"/>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tLeast"/>
        <w:ind w:firstLine="420" w:firstLineChars="200"/>
        <w:rPr>
          <w:rFonts w:ascii="宋体" w:hAnsi="宋体" w:cs="宋体"/>
          <w:szCs w:val="21"/>
        </w:rPr>
      </w:pPr>
      <w:bookmarkStart w:id="133" w:name="_Ref467379436"/>
      <w:r>
        <w:rPr>
          <w:rFonts w:hint="eastAsia" w:ascii="宋体" w:hAnsi="宋体" w:cs="宋体"/>
          <w:szCs w:val="21"/>
        </w:rPr>
        <w:t>2.1.6 “现场”系指合同约定提供服务的地点。</w:t>
      </w:r>
      <w:bookmarkEnd w:id="133"/>
    </w:p>
    <w:p>
      <w:pPr>
        <w:spacing w:line="360" w:lineRule="atLeast"/>
        <w:ind w:firstLine="422" w:firstLineChars="200"/>
        <w:rPr>
          <w:rFonts w:ascii="宋体" w:hAnsi="宋体" w:cs="宋体"/>
          <w:b/>
          <w:szCs w:val="21"/>
        </w:rPr>
      </w:pPr>
      <w:bookmarkStart w:id="134" w:name="_Toc23289"/>
      <w:bookmarkStart w:id="135" w:name="_Toc279701241"/>
      <w:bookmarkStart w:id="136" w:name="_Toc3769"/>
      <w:bookmarkStart w:id="137" w:name="_Toc259093670"/>
      <w:bookmarkStart w:id="138" w:name="_Toc19539"/>
      <w:bookmarkStart w:id="139" w:name="_Toc16752"/>
      <w:bookmarkStart w:id="140" w:name="_Toc31402"/>
      <w:bookmarkStart w:id="141" w:name="_Toc487900350"/>
      <w:r>
        <w:rPr>
          <w:rFonts w:hint="eastAsia" w:ascii="宋体" w:hAnsi="宋体" w:cs="宋体"/>
          <w:b/>
          <w:szCs w:val="21"/>
        </w:rPr>
        <w:t>2.2 技术规范</w:t>
      </w:r>
      <w:bookmarkEnd w:id="134"/>
      <w:bookmarkEnd w:id="135"/>
      <w:bookmarkEnd w:id="136"/>
      <w:bookmarkEnd w:id="137"/>
      <w:bookmarkEnd w:id="138"/>
      <w:bookmarkEnd w:id="139"/>
      <w:bookmarkEnd w:id="140"/>
      <w:bookmarkEnd w:id="141"/>
    </w:p>
    <w:p>
      <w:pPr>
        <w:spacing w:line="360" w:lineRule="atLeast"/>
        <w:ind w:firstLine="420" w:firstLineChars="200"/>
        <w:rPr>
          <w:rFonts w:ascii="宋体" w:hAnsi="宋体" w:cs="宋体"/>
          <w:szCs w:val="21"/>
        </w:rPr>
      </w:pPr>
      <w:r>
        <w:rPr>
          <w:rFonts w:hint="eastAsia" w:ascii="宋体" w:hAnsi="宋体" w:cs="宋体"/>
          <w:szCs w:val="21"/>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tLeast"/>
        <w:ind w:firstLine="422" w:firstLineChars="200"/>
        <w:rPr>
          <w:rFonts w:ascii="宋体" w:hAnsi="宋体" w:cs="宋体"/>
          <w:b/>
          <w:szCs w:val="21"/>
        </w:rPr>
      </w:pPr>
      <w:bookmarkStart w:id="142" w:name="_Toc487900351"/>
      <w:bookmarkStart w:id="143" w:name="_Toc12412"/>
      <w:bookmarkStart w:id="144" w:name="_Toc27945"/>
      <w:bookmarkStart w:id="145" w:name="_Toc279701242"/>
      <w:bookmarkStart w:id="146" w:name="_Toc4133"/>
      <w:bookmarkStart w:id="147" w:name="_Toc259093671"/>
      <w:bookmarkStart w:id="148" w:name="_Toc13673"/>
      <w:bookmarkStart w:id="149" w:name="_Toc9161"/>
      <w:r>
        <w:rPr>
          <w:rFonts w:hint="eastAsia" w:ascii="宋体" w:hAnsi="宋体" w:cs="宋体"/>
          <w:b/>
          <w:szCs w:val="21"/>
        </w:rPr>
        <w:t>2.3 知识产权</w:t>
      </w:r>
      <w:bookmarkEnd w:id="142"/>
      <w:bookmarkEnd w:id="143"/>
      <w:bookmarkEnd w:id="144"/>
      <w:bookmarkEnd w:id="145"/>
      <w:bookmarkEnd w:id="146"/>
      <w:bookmarkEnd w:id="147"/>
      <w:bookmarkEnd w:id="148"/>
      <w:bookmarkEnd w:id="149"/>
    </w:p>
    <w:p>
      <w:pPr>
        <w:spacing w:line="360" w:lineRule="atLeast"/>
        <w:ind w:firstLine="420" w:firstLineChars="200"/>
        <w:rPr>
          <w:rFonts w:ascii="宋体" w:hAnsi="宋体" w:cs="宋体"/>
          <w:szCs w:val="21"/>
        </w:rPr>
      </w:pPr>
      <w:r>
        <w:rPr>
          <w:rFonts w:hint="eastAsia" w:ascii="宋体" w:hAnsi="宋体" w:cs="宋体"/>
          <w:szCs w:val="21"/>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tLeast"/>
        <w:ind w:firstLine="420" w:firstLineChars="200"/>
        <w:rPr>
          <w:rFonts w:ascii="宋体" w:hAnsi="宋体" w:cs="宋体"/>
          <w:szCs w:val="21"/>
        </w:rPr>
      </w:pPr>
      <w:r>
        <w:rPr>
          <w:rFonts w:hint="eastAsia" w:ascii="宋体" w:hAnsi="宋体" w:cs="宋体"/>
          <w:szCs w:val="21"/>
        </w:rPr>
        <w:t>2.3.2 合同涉及技术成果的归属和收益的分成办法的，详见</w:t>
      </w:r>
      <w:r>
        <w:rPr>
          <w:rFonts w:hint="eastAsia" w:ascii="宋体" w:hAnsi="宋体" w:cs="宋体"/>
          <w:b/>
          <w:i/>
          <w:szCs w:val="21"/>
          <w:u w:val="single"/>
        </w:rPr>
        <w:t>合同专用条款</w:t>
      </w:r>
      <w:r>
        <w:rPr>
          <w:rFonts w:hint="eastAsia" w:ascii="宋体" w:hAnsi="宋体" w:cs="宋体"/>
          <w:szCs w:val="21"/>
        </w:rPr>
        <w:t>。</w:t>
      </w:r>
    </w:p>
    <w:p>
      <w:pPr>
        <w:spacing w:line="360" w:lineRule="atLeast"/>
        <w:ind w:firstLine="422" w:firstLineChars="200"/>
        <w:rPr>
          <w:rFonts w:ascii="宋体" w:hAnsi="宋体" w:cs="宋体"/>
          <w:b/>
          <w:szCs w:val="21"/>
        </w:rPr>
      </w:pPr>
      <w:r>
        <w:rPr>
          <w:rFonts w:hint="eastAsia" w:ascii="宋体" w:hAnsi="宋体" w:cs="宋体"/>
          <w:b/>
          <w:szCs w:val="21"/>
        </w:rPr>
        <w:t>2.4 履约检查和问题反馈</w:t>
      </w:r>
    </w:p>
    <w:p>
      <w:pPr>
        <w:spacing w:line="360" w:lineRule="atLeast"/>
        <w:ind w:firstLine="420" w:firstLineChars="200"/>
        <w:rPr>
          <w:rFonts w:ascii="宋体" w:hAnsi="宋体" w:cs="宋体"/>
          <w:szCs w:val="21"/>
        </w:rPr>
      </w:pPr>
      <w:bookmarkStart w:id="150" w:name="_Ref467379657"/>
      <w:r>
        <w:rPr>
          <w:rFonts w:hint="eastAsia" w:ascii="宋体" w:hAnsi="宋体" w:cs="宋体"/>
          <w:szCs w:val="21"/>
        </w:rPr>
        <w:t>2.4.1</w:t>
      </w:r>
      <w:bookmarkEnd w:id="150"/>
      <w:bookmarkStart w:id="151" w:name="_Toc186431854"/>
      <w:bookmarkStart w:id="152" w:name="_Ref467379793"/>
      <w:bookmarkStart w:id="153" w:name="_Ref467379807"/>
      <w:bookmarkStart w:id="154" w:name="_Toc279701247"/>
      <w:bookmarkStart w:id="155" w:name="_Toc259093676"/>
      <w:bookmarkStart w:id="156" w:name="_Toc487900357"/>
      <w:r>
        <w:rPr>
          <w:rFonts w:hint="eastAsia" w:ascii="宋体" w:hAnsi="宋体" w:cs="宋体"/>
          <w:szCs w:val="21"/>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tLeast"/>
        <w:ind w:firstLine="420" w:firstLineChars="200"/>
        <w:rPr>
          <w:rFonts w:ascii="宋体" w:hAnsi="宋体" w:cs="宋体"/>
          <w:szCs w:val="21"/>
        </w:rPr>
      </w:pPr>
      <w:r>
        <w:rPr>
          <w:rFonts w:hint="eastAsia" w:ascii="宋体" w:hAnsi="宋体" w:cs="宋体"/>
          <w:szCs w:val="21"/>
        </w:rPr>
        <w:t>2.4.2 合同履行期间，甲方有权将履行过程中出现的问题反馈给乙方，双方当事人应以书面形式约定需要完善和改进的内容</w:t>
      </w:r>
      <w:bookmarkEnd w:id="151"/>
      <w:bookmarkStart w:id="157" w:name="_Toc186431855"/>
      <w:r>
        <w:rPr>
          <w:rFonts w:hint="eastAsia" w:ascii="宋体" w:hAnsi="宋体" w:cs="宋体"/>
          <w:szCs w:val="21"/>
        </w:rPr>
        <w:t>。</w:t>
      </w:r>
    </w:p>
    <w:bookmarkEnd w:id="157"/>
    <w:p>
      <w:pPr>
        <w:spacing w:line="360" w:lineRule="atLeast"/>
        <w:ind w:firstLine="422" w:firstLineChars="200"/>
        <w:rPr>
          <w:rFonts w:ascii="宋体" w:hAnsi="宋体" w:cs="宋体"/>
          <w:b/>
          <w:szCs w:val="21"/>
        </w:rPr>
      </w:pPr>
      <w:bookmarkStart w:id="158" w:name="_Toc31233"/>
      <w:bookmarkStart w:id="159" w:name="_Toc26555"/>
      <w:bookmarkStart w:id="160" w:name="_Toc32670"/>
      <w:bookmarkStart w:id="161" w:name="_Toc15447"/>
      <w:bookmarkStart w:id="162" w:name="_Toc22011"/>
      <w:r>
        <w:rPr>
          <w:rFonts w:hint="eastAsia" w:ascii="宋体" w:hAnsi="宋体" w:cs="宋体"/>
          <w:b/>
          <w:szCs w:val="21"/>
        </w:rPr>
        <w:t>2.5 结算方式和付款条件</w:t>
      </w:r>
      <w:bookmarkEnd w:id="152"/>
      <w:bookmarkEnd w:id="153"/>
      <w:bookmarkEnd w:id="154"/>
      <w:bookmarkEnd w:id="155"/>
      <w:bookmarkEnd w:id="156"/>
      <w:bookmarkEnd w:id="158"/>
      <w:bookmarkEnd w:id="159"/>
      <w:bookmarkEnd w:id="160"/>
      <w:bookmarkEnd w:id="161"/>
      <w:bookmarkEnd w:id="162"/>
    </w:p>
    <w:p>
      <w:pPr>
        <w:spacing w:line="360" w:lineRule="atLeast"/>
        <w:ind w:firstLine="420" w:firstLineChars="200"/>
        <w:rPr>
          <w:rFonts w:ascii="宋体" w:hAnsi="宋体" w:cs="宋体"/>
          <w:szCs w:val="21"/>
        </w:rPr>
      </w:pPr>
      <w:r>
        <w:rPr>
          <w:rFonts w:hint="eastAsia" w:ascii="宋体" w:hAnsi="宋体" w:cs="宋体"/>
          <w:szCs w:val="21"/>
        </w:rPr>
        <w:t>详见</w:t>
      </w:r>
      <w:r>
        <w:rPr>
          <w:rFonts w:hint="eastAsia" w:ascii="宋体" w:hAnsi="宋体" w:cs="宋体"/>
          <w:b/>
          <w:i/>
          <w:szCs w:val="21"/>
          <w:u w:val="single"/>
        </w:rPr>
        <w:t>合同专用条款</w:t>
      </w:r>
      <w:r>
        <w:rPr>
          <w:rFonts w:hint="eastAsia" w:ascii="宋体" w:hAnsi="宋体" w:cs="宋体"/>
          <w:szCs w:val="21"/>
        </w:rPr>
        <w:t>。</w:t>
      </w:r>
    </w:p>
    <w:p>
      <w:pPr>
        <w:spacing w:line="360" w:lineRule="atLeast"/>
        <w:ind w:firstLine="422" w:firstLineChars="200"/>
        <w:rPr>
          <w:rFonts w:ascii="宋体" w:hAnsi="宋体" w:cs="宋体"/>
          <w:b/>
          <w:szCs w:val="21"/>
        </w:rPr>
      </w:pPr>
      <w:bookmarkStart w:id="163" w:name="_Toc259093677"/>
      <w:bookmarkStart w:id="164" w:name="_Toc487900358"/>
      <w:bookmarkStart w:id="165" w:name="_Ref467379863"/>
      <w:bookmarkStart w:id="166" w:name="_Toc279701248"/>
      <w:bookmarkStart w:id="167" w:name="_Ref467379852"/>
      <w:bookmarkStart w:id="168" w:name="_Ref467379923"/>
      <w:bookmarkStart w:id="169" w:name="_Toc13467"/>
      <w:bookmarkStart w:id="170" w:name="_Toc13154"/>
      <w:bookmarkStart w:id="171" w:name="_Toc30507"/>
      <w:bookmarkStart w:id="172" w:name="_Toc18990"/>
      <w:bookmarkStart w:id="173" w:name="_Toc16163"/>
      <w:r>
        <w:rPr>
          <w:rFonts w:hint="eastAsia" w:ascii="宋体" w:hAnsi="宋体" w:cs="宋体"/>
          <w:b/>
          <w:szCs w:val="21"/>
        </w:rPr>
        <w:t>2.6 技术资料</w:t>
      </w:r>
      <w:bookmarkEnd w:id="163"/>
      <w:bookmarkEnd w:id="164"/>
      <w:bookmarkEnd w:id="165"/>
      <w:bookmarkEnd w:id="166"/>
      <w:bookmarkEnd w:id="167"/>
      <w:bookmarkEnd w:id="168"/>
      <w:r>
        <w:rPr>
          <w:rFonts w:hint="eastAsia" w:ascii="宋体" w:hAnsi="宋体" w:cs="宋体"/>
          <w:b/>
          <w:szCs w:val="21"/>
        </w:rPr>
        <w:t>和保密义务</w:t>
      </w:r>
      <w:bookmarkEnd w:id="169"/>
      <w:bookmarkEnd w:id="170"/>
      <w:bookmarkEnd w:id="171"/>
      <w:bookmarkEnd w:id="172"/>
      <w:bookmarkEnd w:id="173"/>
    </w:p>
    <w:p>
      <w:pPr>
        <w:spacing w:line="360" w:lineRule="atLeast"/>
        <w:ind w:firstLine="420" w:firstLineChars="200"/>
        <w:rPr>
          <w:rFonts w:ascii="宋体" w:hAnsi="宋体" w:cs="宋体"/>
          <w:szCs w:val="21"/>
        </w:rPr>
      </w:pPr>
      <w:r>
        <w:rPr>
          <w:rFonts w:hint="eastAsia" w:ascii="宋体" w:hAnsi="宋体" w:cs="宋体"/>
          <w:szCs w:val="21"/>
        </w:rPr>
        <w:t>2.6.1 乙方有权依据合同约定和项目需要，向甲方了解有关情况，调阅有关资料等，甲方应予积极配合；</w:t>
      </w:r>
    </w:p>
    <w:p>
      <w:pPr>
        <w:spacing w:line="360" w:lineRule="atLeast"/>
        <w:ind w:firstLine="420" w:firstLineChars="200"/>
        <w:rPr>
          <w:rFonts w:ascii="宋体" w:hAnsi="宋体" w:cs="宋体"/>
          <w:szCs w:val="21"/>
        </w:rPr>
      </w:pPr>
      <w:r>
        <w:rPr>
          <w:rFonts w:hint="eastAsia" w:ascii="宋体" w:hAnsi="宋体" w:cs="宋体"/>
          <w:szCs w:val="21"/>
        </w:rPr>
        <w:t>2.6.2 乙方有义务妥善保管和保护由甲方提供的前款信息和资料等；</w:t>
      </w:r>
    </w:p>
    <w:p>
      <w:pPr>
        <w:spacing w:line="360" w:lineRule="atLeast"/>
        <w:ind w:firstLine="420" w:firstLineChars="200"/>
        <w:rPr>
          <w:rFonts w:ascii="宋体" w:hAnsi="宋体" w:cs="宋体"/>
          <w:szCs w:val="21"/>
        </w:rPr>
      </w:pPr>
      <w:r>
        <w:rPr>
          <w:rFonts w:hint="eastAsia" w:ascii="宋体" w:hAnsi="宋体" w:cs="宋体"/>
          <w:szCs w:val="21"/>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tLeast"/>
        <w:ind w:firstLine="422" w:firstLineChars="200"/>
        <w:rPr>
          <w:rFonts w:ascii="宋体" w:hAnsi="宋体" w:cs="宋体"/>
          <w:b/>
          <w:szCs w:val="21"/>
        </w:rPr>
      </w:pPr>
      <w:bookmarkStart w:id="174" w:name="_Toc19069"/>
      <w:bookmarkStart w:id="175" w:name="_Toc259093681"/>
      <w:bookmarkStart w:id="176" w:name="_Toc279701252"/>
      <w:bookmarkStart w:id="177" w:name="_Toc487900362"/>
      <w:r>
        <w:rPr>
          <w:rFonts w:hint="eastAsia" w:ascii="宋体" w:hAnsi="宋体" w:cs="宋体"/>
          <w:b/>
          <w:szCs w:val="21"/>
        </w:rPr>
        <w:t>2.7 质量保证</w:t>
      </w:r>
      <w:bookmarkEnd w:id="174"/>
    </w:p>
    <w:p>
      <w:pPr>
        <w:spacing w:line="360" w:lineRule="atLeast"/>
        <w:ind w:firstLine="420" w:firstLineChars="200"/>
        <w:rPr>
          <w:rFonts w:ascii="宋体" w:hAnsi="宋体" w:cs="宋体"/>
          <w:szCs w:val="21"/>
        </w:rPr>
      </w:pPr>
      <w:r>
        <w:rPr>
          <w:rFonts w:hint="eastAsia" w:ascii="宋体" w:hAnsi="宋体" w:cs="宋体"/>
          <w:szCs w:val="21"/>
        </w:rPr>
        <w:t>2.7.1 乙方应建立和完善履行合同的内部质量保证体系，并提供相关内部规章制度给甲方，以便甲方进行监督检查；</w:t>
      </w:r>
    </w:p>
    <w:p>
      <w:pPr>
        <w:spacing w:line="360" w:lineRule="atLeast"/>
        <w:ind w:firstLine="420" w:firstLineChars="200"/>
        <w:rPr>
          <w:rFonts w:ascii="宋体" w:hAnsi="宋体" w:cs="宋体"/>
          <w:szCs w:val="21"/>
        </w:rPr>
      </w:pPr>
      <w:r>
        <w:rPr>
          <w:rFonts w:hint="eastAsia" w:ascii="宋体" w:hAnsi="宋体" w:cs="宋体"/>
          <w:szCs w:val="21"/>
        </w:rPr>
        <w:t>2.7.2 乙方应保证履行合同的人员数量和素质、软件和硬件设备的配置、场地、环境和设施等满足全面履行合同的要求，并应接受甲方的监督检查。</w:t>
      </w:r>
    </w:p>
    <w:p>
      <w:pPr>
        <w:spacing w:line="360" w:lineRule="atLeast"/>
        <w:ind w:firstLine="422" w:firstLineChars="200"/>
        <w:rPr>
          <w:rFonts w:ascii="宋体" w:hAnsi="宋体" w:cs="宋体"/>
          <w:b/>
          <w:szCs w:val="21"/>
        </w:rPr>
      </w:pPr>
      <w:bookmarkStart w:id="178" w:name="_Toc22267"/>
      <w:r>
        <w:rPr>
          <w:rFonts w:hint="eastAsia" w:ascii="宋体" w:hAnsi="宋体" w:cs="宋体"/>
          <w:b/>
          <w:szCs w:val="21"/>
        </w:rPr>
        <w:t>2.8 延迟</w:t>
      </w:r>
      <w:bookmarkEnd w:id="175"/>
      <w:bookmarkEnd w:id="176"/>
      <w:bookmarkEnd w:id="177"/>
      <w:r>
        <w:rPr>
          <w:rFonts w:hint="eastAsia" w:ascii="宋体" w:hAnsi="宋体" w:cs="宋体"/>
          <w:b/>
          <w:szCs w:val="21"/>
        </w:rPr>
        <w:t>履行</w:t>
      </w:r>
      <w:bookmarkEnd w:id="178"/>
    </w:p>
    <w:p>
      <w:pPr>
        <w:spacing w:line="360" w:lineRule="atLeast"/>
        <w:ind w:firstLine="420" w:firstLineChars="200"/>
        <w:rPr>
          <w:rFonts w:ascii="宋体" w:hAnsi="宋体" w:cs="宋体"/>
          <w:szCs w:val="21"/>
        </w:rPr>
      </w:pPr>
      <w:r>
        <w:rPr>
          <w:rFonts w:hint="eastAsia" w:ascii="宋体" w:hAnsi="宋体" w:cs="宋体"/>
          <w:szCs w:val="21"/>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tLeast"/>
        <w:ind w:firstLine="422" w:firstLineChars="200"/>
        <w:rPr>
          <w:rFonts w:ascii="宋体" w:hAnsi="宋体" w:cs="宋体"/>
          <w:b/>
          <w:szCs w:val="21"/>
        </w:rPr>
      </w:pPr>
      <w:bookmarkStart w:id="179" w:name="_Toc10611"/>
      <w:bookmarkStart w:id="180" w:name="_Ref467378121"/>
      <w:bookmarkStart w:id="181" w:name="_Toc259093683"/>
      <w:bookmarkStart w:id="182" w:name="_Toc279701254"/>
      <w:bookmarkStart w:id="183" w:name="_Toc487900364"/>
      <w:r>
        <w:rPr>
          <w:rFonts w:hint="eastAsia" w:ascii="宋体" w:hAnsi="宋体" w:cs="宋体"/>
          <w:b/>
          <w:szCs w:val="21"/>
        </w:rPr>
        <w:t>2.9 合同变更</w:t>
      </w:r>
      <w:bookmarkEnd w:id="179"/>
    </w:p>
    <w:p>
      <w:pPr>
        <w:spacing w:line="360" w:lineRule="atLeast"/>
        <w:ind w:firstLine="420" w:firstLineChars="200"/>
        <w:rPr>
          <w:rFonts w:ascii="宋体" w:hAnsi="宋体" w:cs="宋体"/>
          <w:szCs w:val="21"/>
        </w:rPr>
      </w:pPr>
      <w:r>
        <w:rPr>
          <w:rFonts w:hint="eastAsia" w:ascii="宋体" w:hAnsi="宋体" w:cs="宋体"/>
          <w:szCs w:val="21"/>
        </w:rPr>
        <w:t>2.9.1 双方当事人协商一致，可以签订书面补充合同的形式变更合同，但不得违背采购文件确定的事项，且如果系追加与合同标的相同的服务的，那么所有补充合同的采购金额不得超过原合同价的10%；</w:t>
      </w:r>
    </w:p>
    <w:p>
      <w:pPr>
        <w:spacing w:line="360" w:lineRule="atLeast"/>
        <w:ind w:firstLine="420" w:firstLineChars="200"/>
        <w:rPr>
          <w:rFonts w:ascii="宋体" w:hAnsi="宋体" w:cs="宋体"/>
          <w:szCs w:val="21"/>
        </w:rPr>
      </w:pPr>
      <w:r>
        <w:rPr>
          <w:rFonts w:hint="eastAsia" w:ascii="宋体" w:hAnsi="宋体" w:cs="宋体"/>
          <w:szCs w:val="21"/>
        </w:rPr>
        <w:t>2.9.2 合同继续履行将损害国家利益和社会公共利益的，双方当事人应当以书面形式变更合同。有过错的一方应当承担赔偿责任，双方当事人都有过错的，各自承担相应的责任。</w:t>
      </w:r>
      <w:bookmarkStart w:id="184" w:name="_Toc259093688"/>
      <w:bookmarkStart w:id="185" w:name="_Toc487900369"/>
      <w:bookmarkStart w:id="186" w:name="_Toc279701259"/>
    </w:p>
    <w:p>
      <w:pPr>
        <w:spacing w:line="360" w:lineRule="atLeast"/>
        <w:ind w:firstLine="422" w:firstLineChars="200"/>
        <w:rPr>
          <w:rFonts w:ascii="宋体" w:hAnsi="宋体" w:cs="宋体"/>
          <w:b/>
          <w:szCs w:val="21"/>
        </w:rPr>
      </w:pPr>
      <w:bookmarkStart w:id="187" w:name="_Toc21830"/>
      <w:bookmarkStart w:id="188" w:name="_Toc23368"/>
      <w:bookmarkStart w:id="189" w:name="_Toc26689"/>
      <w:bookmarkStart w:id="190" w:name="_Toc42"/>
      <w:bookmarkStart w:id="191" w:name="_Toc10663"/>
      <w:r>
        <w:rPr>
          <w:rFonts w:hint="eastAsia" w:ascii="宋体" w:hAnsi="宋体" w:cs="宋体"/>
          <w:b/>
          <w:szCs w:val="21"/>
        </w:rPr>
        <w:t>2.10 合同转让</w:t>
      </w:r>
      <w:bookmarkEnd w:id="184"/>
      <w:bookmarkEnd w:id="185"/>
      <w:bookmarkEnd w:id="186"/>
      <w:r>
        <w:rPr>
          <w:rFonts w:hint="eastAsia" w:ascii="宋体" w:hAnsi="宋体" w:cs="宋体"/>
          <w:b/>
          <w:szCs w:val="21"/>
        </w:rPr>
        <w:t>和分包</w:t>
      </w:r>
      <w:bookmarkEnd w:id="187"/>
      <w:bookmarkEnd w:id="188"/>
      <w:bookmarkEnd w:id="189"/>
      <w:bookmarkEnd w:id="190"/>
      <w:bookmarkEnd w:id="191"/>
    </w:p>
    <w:p>
      <w:pPr>
        <w:spacing w:line="360" w:lineRule="atLeast"/>
        <w:ind w:firstLine="420" w:firstLineChars="200"/>
        <w:rPr>
          <w:rFonts w:ascii="宋体" w:hAnsi="宋体" w:cs="宋体"/>
          <w:szCs w:val="21"/>
        </w:rPr>
      </w:pPr>
      <w:r>
        <w:rPr>
          <w:rFonts w:hint="eastAsia" w:ascii="宋体" w:hAnsi="宋体" w:cs="宋体"/>
          <w:szCs w:val="21"/>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tLeast"/>
        <w:ind w:firstLine="422" w:firstLineChars="200"/>
        <w:rPr>
          <w:rFonts w:ascii="宋体" w:hAnsi="宋体" w:cs="宋体"/>
          <w:b/>
          <w:szCs w:val="21"/>
        </w:rPr>
      </w:pPr>
      <w:bookmarkStart w:id="192" w:name="_Toc14371"/>
      <w:bookmarkStart w:id="193" w:name="_Toc32494"/>
      <w:bookmarkStart w:id="194" w:name="_Toc26633"/>
      <w:bookmarkStart w:id="195" w:name="_Toc25571"/>
      <w:bookmarkStart w:id="196" w:name="_Toc4720"/>
      <w:r>
        <w:rPr>
          <w:rFonts w:hint="eastAsia" w:ascii="宋体" w:hAnsi="宋体" w:cs="宋体"/>
          <w:b/>
          <w:szCs w:val="21"/>
        </w:rPr>
        <w:t>2.11 不可抗力</w:t>
      </w:r>
      <w:bookmarkEnd w:id="192"/>
      <w:bookmarkEnd w:id="193"/>
      <w:bookmarkEnd w:id="194"/>
      <w:bookmarkEnd w:id="195"/>
      <w:bookmarkEnd w:id="196"/>
    </w:p>
    <w:p>
      <w:pPr>
        <w:spacing w:line="360" w:lineRule="atLeast"/>
        <w:ind w:firstLine="420" w:firstLineChars="200"/>
        <w:rPr>
          <w:rFonts w:ascii="宋体" w:hAnsi="宋体" w:cs="宋体"/>
          <w:szCs w:val="21"/>
        </w:rPr>
      </w:pPr>
      <w:r>
        <w:rPr>
          <w:rFonts w:hint="eastAsia" w:ascii="宋体" w:hAnsi="宋体" w:cs="宋体"/>
          <w:szCs w:val="21"/>
        </w:rPr>
        <w:t>2.11.1如果任何一方遭遇法律规定的不可抗力，致使合同履行受阻时，履行合同的期限应予延长，延长的期限应相当于不可抗力所影响的时间；</w:t>
      </w:r>
    </w:p>
    <w:p>
      <w:pPr>
        <w:spacing w:line="360" w:lineRule="atLeast"/>
        <w:ind w:firstLine="420" w:firstLineChars="200"/>
        <w:rPr>
          <w:rFonts w:ascii="宋体" w:hAnsi="宋体" w:cs="宋体"/>
          <w:szCs w:val="21"/>
        </w:rPr>
      </w:pPr>
      <w:r>
        <w:rPr>
          <w:rFonts w:hint="eastAsia" w:ascii="宋体" w:hAnsi="宋体" w:cs="宋体"/>
          <w:szCs w:val="21"/>
        </w:rPr>
        <w:t>2.11.2 因不可抗力致使不能实现合同目的的，当事人可以解除合同；</w:t>
      </w:r>
    </w:p>
    <w:p>
      <w:pPr>
        <w:spacing w:line="360" w:lineRule="atLeast"/>
        <w:ind w:firstLine="420" w:firstLineChars="200"/>
        <w:rPr>
          <w:rFonts w:ascii="宋体" w:hAnsi="宋体" w:cs="宋体"/>
          <w:szCs w:val="21"/>
        </w:rPr>
      </w:pPr>
      <w:r>
        <w:rPr>
          <w:rFonts w:hint="eastAsia" w:ascii="宋体" w:hAnsi="宋体" w:cs="宋体"/>
          <w:szCs w:val="21"/>
        </w:rPr>
        <w:t>2.11.3 因不可抗力致使合同有变更必要的，双方当事人应在</w:t>
      </w:r>
      <w:r>
        <w:rPr>
          <w:rFonts w:hint="eastAsia" w:ascii="宋体" w:hAnsi="宋体" w:cs="宋体"/>
          <w:b/>
          <w:i/>
          <w:szCs w:val="21"/>
          <w:u w:val="single"/>
        </w:rPr>
        <w:t>合同专用条款</w:t>
      </w:r>
      <w:r>
        <w:rPr>
          <w:rFonts w:hint="eastAsia" w:ascii="宋体" w:hAnsi="宋体" w:cs="宋体"/>
          <w:szCs w:val="21"/>
        </w:rPr>
        <w:t>约定时间内以书面形式变更合同；</w:t>
      </w:r>
    </w:p>
    <w:p>
      <w:pPr>
        <w:spacing w:line="360" w:lineRule="atLeast"/>
        <w:ind w:firstLine="420" w:firstLineChars="200"/>
        <w:rPr>
          <w:rFonts w:ascii="宋体" w:hAnsi="宋体" w:cs="宋体"/>
          <w:szCs w:val="21"/>
        </w:rPr>
      </w:pPr>
      <w:r>
        <w:rPr>
          <w:rFonts w:hint="eastAsia" w:ascii="宋体" w:hAnsi="宋体" w:cs="宋体"/>
          <w:szCs w:val="21"/>
        </w:rPr>
        <w:t>2.11.4受不可抗力影响的一方在不可抗力发生后，应在</w:t>
      </w:r>
      <w:r>
        <w:rPr>
          <w:rFonts w:hint="eastAsia" w:ascii="宋体" w:hAnsi="宋体" w:cs="宋体"/>
          <w:b/>
          <w:i/>
          <w:szCs w:val="21"/>
          <w:u w:val="single"/>
        </w:rPr>
        <w:t>合同专用条款</w:t>
      </w:r>
      <w:r>
        <w:rPr>
          <w:rFonts w:hint="eastAsia" w:ascii="宋体" w:hAnsi="宋体" w:cs="宋体"/>
          <w:szCs w:val="21"/>
        </w:rPr>
        <w:t>约定时间内以书面形式通知对方当事人，并在</w:t>
      </w:r>
      <w:r>
        <w:rPr>
          <w:rFonts w:hint="eastAsia" w:ascii="宋体" w:hAnsi="宋体" w:cs="宋体"/>
          <w:b/>
          <w:i/>
          <w:szCs w:val="21"/>
          <w:u w:val="single"/>
        </w:rPr>
        <w:t>合同专用条款</w:t>
      </w:r>
      <w:r>
        <w:rPr>
          <w:rFonts w:hint="eastAsia" w:ascii="宋体" w:hAnsi="宋体" w:cs="宋体"/>
          <w:szCs w:val="21"/>
        </w:rPr>
        <w:t>约定时间内，将有关部门出具的证明文件送达对方当事人。</w:t>
      </w:r>
    </w:p>
    <w:p>
      <w:pPr>
        <w:spacing w:line="360" w:lineRule="atLeast"/>
        <w:ind w:firstLine="422" w:firstLineChars="200"/>
        <w:rPr>
          <w:rFonts w:ascii="宋体" w:hAnsi="宋体" w:cs="宋体"/>
          <w:b/>
          <w:szCs w:val="21"/>
        </w:rPr>
      </w:pPr>
      <w:bookmarkStart w:id="197" w:name="_Toc24465"/>
      <w:bookmarkStart w:id="198" w:name="_Toc25783"/>
      <w:bookmarkStart w:id="199" w:name="_Toc3638"/>
      <w:bookmarkStart w:id="200" w:name="_Toc14115"/>
      <w:bookmarkStart w:id="201" w:name="_Toc279701255"/>
      <w:bookmarkStart w:id="202" w:name="_Toc23854"/>
      <w:bookmarkStart w:id="203" w:name="_Toc487900365"/>
      <w:bookmarkStart w:id="204" w:name="_Toc259093684"/>
      <w:r>
        <w:rPr>
          <w:rFonts w:hint="eastAsia" w:ascii="宋体" w:hAnsi="宋体" w:cs="宋体"/>
          <w:b/>
          <w:szCs w:val="21"/>
        </w:rPr>
        <w:t>2.12 税费</w:t>
      </w:r>
      <w:bookmarkEnd w:id="197"/>
      <w:bookmarkEnd w:id="198"/>
      <w:bookmarkEnd w:id="199"/>
      <w:bookmarkEnd w:id="200"/>
      <w:bookmarkEnd w:id="201"/>
      <w:bookmarkEnd w:id="202"/>
      <w:bookmarkEnd w:id="203"/>
      <w:bookmarkEnd w:id="204"/>
    </w:p>
    <w:p>
      <w:pPr>
        <w:spacing w:line="360" w:lineRule="atLeast"/>
        <w:ind w:firstLine="420" w:firstLineChars="200"/>
        <w:rPr>
          <w:rFonts w:ascii="宋体" w:hAnsi="宋体" w:cs="宋体"/>
          <w:szCs w:val="21"/>
        </w:rPr>
      </w:pPr>
      <w:r>
        <w:rPr>
          <w:rFonts w:hint="eastAsia" w:ascii="宋体" w:hAnsi="宋体" w:cs="宋体"/>
          <w:szCs w:val="21"/>
        </w:rPr>
        <w:t>与合同有关的一切税费，均按照中华人民共和国法律的相关规定缴纳。</w:t>
      </w:r>
    </w:p>
    <w:p>
      <w:pPr>
        <w:spacing w:line="360" w:lineRule="atLeast"/>
        <w:ind w:firstLine="422" w:firstLineChars="200"/>
        <w:rPr>
          <w:rFonts w:ascii="宋体" w:hAnsi="宋体" w:cs="宋体"/>
          <w:b/>
          <w:szCs w:val="21"/>
        </w:rPr>
      </w:pPr>
      <w:bookmarkStart w:id="205" w:name="_Toc259093687"/>
      <w:bookmarkStart w:id="206" w:name="_Toc25525"/>
      <w:bookmarkStart w:id="207" w:name="_Toc26883"/>
      <w:bookmarkStart w:id="208" w:name="_Toc279701258"/>
      <w:bookmarkStart w:id="209" w:name="_Toc30105"/>
      <w:bookmarkStart w:id="210" w:name="_Toc7315"/>
      <w:bookmarkStart w:id="211" w:name="_Toc487900368"/>
      <w:bookmarkStart w:id="212" w:name="_Toc14814"/>
      <w:r>
        <w:rPr>
          <w:rFonts w:hint="eastAsia" w:ascii="宋体" w:hAnsi="宋体" w:cs="宋体"/>
          <w:b/>
          <w:szCs w:val="21"/>
        </w:rPr>
        <w:t>2.13 乙方破产</w:t>
      </w:r>
      <w:bookmarkEnd w:id="205"/>
      <w:bookmarkEnd w:id="206"/>
      <w:bookmarkEnd w:id="207"/>
      <w:bookmarkEnd w:id="208"/>
      <w:bookmarkEnd w:id="209"/>
      <w:bookmarkEnd w:id="210"/>
      <w:bookmarkEnd w:id="211"/>
      <w:bookmarkEnd w:id="212"/>
    </w:p>
    <w:p>
      <w:pPr>
        <w:spacing w:line="360" w:lineRule="atLeast"/>
        <w:ind w:firstLine="420" w:firstLineChars="200"/>
        <w:rPr>
          <w:rFonts w:ascii="宋体" w:hAnsi="宋体" w:cs="宋体"/>
          <w:szCs w:val="21"/>
        </w:rPr>
      </w:pPr>
      <w:r>
        <w:rPr>
          <w:rFonts w:hint="eastAsia" w:ascii="宋体" w:hAnsi="宋体" w:cs="宋体"/>
          <w:szCs w:val="21"/>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tLeast"/>
        <w:ind w:firstLine="422" w:firstLineChars="200"/>
        <w:rPr>
          <w:rFonts w:ascii="宋体" w:hAnsi="宋体" w:cs="宋体"/>
          <w:b/>
          <w:szCs w:val="21"/>
        </w:rPr>
      </w:pPr>
      <w:bookmarkStart w:id="213" w:name="_Toc2016"/>
      <w:bookmarkStart w:id="214" w:name="_Toc23323"/>
      <w:bookmarkStart w:id="215" w:name="_Toc1123"/>
      <w:r>
        <w:rPr>
          <w:rFonts w:hint="eastAsia" w:ascii="宋体" w:hAnsi="宋体" w:cs="宋体"/>
          <w:b/>
          <w:szCs w:val="21"/>
        </w:rPr>
        <w:t>2.14 合同中止、终止</w:t>
      </w:r>
      <w:bookmarkEnd w:id="213"/>
      <w:bookmarkEnd w:id="214"/>
      <w:bookmarkEnd w:id="215"/>
    </w:p>
    <w:p>
      <w:pPr>
        <w:spacing w:line="360" w:lineRule="atLeast"/>
        <w:ind w:firstLine="420" w:firstLineChars="200"/>
        <w:rPr>
          <w:rFonts w:ascii="宋体" w:hAnsi="宋体" w:cs="宋体"/>
          <w:szCs w:val="21"/>
        </w:rPr>
      </w:pPr>
      <w:r>
        <w:rPr>
          <w:rFonts w:hint="eastAsia" w:ascii="宋体" w:hAnsi="宋体" w:cs="宋体"/>
          <w:szCs w:val="21"/>
        </w:rPr>
        <w:t>2.14.1 双方当事人不得擅自中止或者终止合同；</w:t>
      </w:r>
    </w:p>
    <w:p>
      <w:pPr>
        <w:spacing w:line="360" w:lineRule="atLeast"/>
        <w:ind w:firstLine="420" w:firstLineChars="200"/>
        <w:rPr>
          <w:rFonts w:ascii="宋体" w:hAnsi="宋体" w:cs="宋体"/>
          <w:szCs w:val="21"/>
        </w:rPr>
      </w:pPr>
      <w:r>
        <w:rPr>
          <w:rFonts w:hint="eastAsia" w:ascii="宋体" w:hAnsi="宋体" w:cs="宋体"/>
          <w:szCs w:val="21"/>
        </w:rPr>
        <w:t>2.14.2合同继续履行将损害国家利益和社会公共利益的，双方当事人应当中止或者终止合同。有过错的一方应当承担赔偿责任，双方当事人都有过错的，各自承担相应的责任。</w:t>
      </w:r>
    </w:p>
    <w:p>
      <w:pPr>
        <w:spacing w:line="360" w:lineRule="atLeast"/>
        <w:ind w:firstLine="422" w:firstLineChars="200"/>
        <w:rPr>
          <w:rFonts w:ascii="宋体" w:hAnsi="宋体" w:cs="宋体"/>
          <w:b/>
          <w:szCs w:val="21"/>
        </w:rPr>
      </w:pPr>
      <w:bookmarkStart w:id="216" w:name="_Toc14525"/>
      <w:bookmarkStart w:id="217" w:name="_Toc17363"/>
      <w:bookmarkStart w:id="218" w:name="_Toc1969"/>
      <w:r>
        <w:rPr>
          <w:rFonts w:hint="eastAsia" w:ascii="宋体" w:hAnsi="宋体" w:cs="宋体"/>
          <w:b/>
          <w:szCs w:val="21"/>
        </w:rPr>
        <w:t>2.15 检验和验收</w:t>
      </w:r>
      <w:bookmarkEnd w:id="216"/>
      <w:bookmarkEnd w:id="217"/>
      <w:bookmarkEnd w:id="218"/>
    </w:p>
    <w:p>
      <w:pPr>
        <w:tabs>
          <w:tab w:val="left" w:pos="360"/>
          <w:tab w:val="left" w:pos="540"/>
          <w:tab w:val="left" w:pos="1080"/>
        </w:tabs>
        <w:spacing w:line="360" w:lineRule="atLeast"/>
        <w:ind w:firstLine="420" w:firstLineChars="200"/>
        <w:rPr>
          <w:rFonts w:ascii="宋体" w:hAnsi="宋体" w:cs="宋体"/>
          <w:szCs w:val="21"/>
        </w:rPr>
      </w:pPr>
      <w:r>
        <w:rPr>
          <w:rFonts w:hint="eastAsia" w:ascii="宋体" w:hAnsi="宋体" w:cs="宋体"/>
          <w:szCs w:val="21"/>
        </w:rPr>
        <w:t>2.15.1 乙方按照</w:t>
      </w:r>
      <w:r>
        <w:rPr>
          <w:rFonts w:hint="eastAsia" w:ascii="宋体" w:hAnsi="宋体" w:cs="宋体"/>
          <w:b/>
          <w:i/>
          <w:szCs w:val="21"/>
          <w:u w:val="single"/>
        </w:rPr>
        <w:t>合同专用条款</w:t>
      </w:r>
      <w:r>
        <w:rPr>
          <w:rFonts w:hint="eastAsia" w:ascii="宋体" w:hAnsi="宋体" w:cs="宋体"/>
          <w:szCs w:val="21"/>
        </w:rPr>
        <w:t>的约定，定期提交服务报告，甲方按照</w:t>
      </w:r>
      <w:r>
        <w:rPr>
          <w:rFonts w:hint="eastAsia" w:ascii="宋体" w:hAnsi="宋体" w:cs="宋体"/>
          <w:b/>
          <w:i/>
          <w:szCs w:val="21"/>
          <w:u w:val="single"/>
        </w:rPr>
        <w:t>合同专用条款</w:t>
      </w:r>
      <w:r>
        <w:rPr>
          <w:rFonts w:hint="eastAsia" w:ascii="宋体" w:hAnsi="宋体" w:cs="宋体"/>
          <w:szCs w:val="21"/>
        </w:rPr>
        <w:t>的约定进行定期验收；</w:t>
      </w:r>
    </w:p>
    <w:p>
      <w:pPr>
        <w:tabs>
          <w:tab w:val="left" w:pos="360"/>
          <w:tab w:val="left" w:pos="540"/>
          <w:tab w:val="left" w:pos="1080"/>
        </w:tabs>
        <w:spacing w:line="360" w:lineRule="atLeast"/>
        <w:ind w:firstLine="420" w:firstLineChars="200"/>
        <w:rPr>
          <w:rFonts w:ascii="宋体" w:hAnsi="宋体" w:cs="宋体"/>
          <w:szCs w:val="21"/>
        </w:rPr>
      </w:pPr>
      <w:r>
        <w:rPr>
          <w:rFonts w:hint="eastAsia" w:ascii="宋体" w:hAnsi="宋体" w:cs="宋体"/>
          <w:szCs w:val="21"/>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tLeast"/>
        <w:ind w:firstLine="420" w:firstLineChars="200"/>
        <w:rPr>
          <w:rFonts w:ascii="宋体" w:hAnsi="宋体" w:cs="宋体"/>
          <w:szCs w:val="21"/>
        </w:rPr>
      </w:pPr>
      <w:r>
        <w:rPr>
          <w:rFonts w:hint="eastAsia" w:ascii="宋体" w:hAnsi="宋体" w:cs="宋体"/>
          <w:szCs w:val="21"/>
        </w:rPr>
        <w:t>2.15.3 检验和验收标准、程序等具体内容以及前述验收书的效力详见</w:t>
      </w:r>
      <w:r>
        <w:rPr>
          <w:rFonts w:hint="eastAsia" w:ascii="宋体" w:hAnsi="宋体" w:cs="宋体"/>
          <w:b/>
          <w:i/>
          <w:szCs w:val="21"/>
          <w:u w:val="single"/>
        </w:rPr>
        <w:t>合同专用条款</w:t>
      </w:r>
      <w:r>
        <w:rPr>
          <w:rFonts w:hint="eastAsia" w:ascii="宋体" w:hAnsi="宋体" w:cs="宋体"/>
          <w:i/>
          <w:szCs w:val="21"/>
        </w:rPr>
        <w:t>。</w:t>
      </w:r>
    </w:p>
    <w:bookmarkEnd w:id="180"/>
    <w:bookmarkEnd w:id="181"/>
    <w:bookmarkEnd w:id="182"/>
    <w:bookmarkEnd w:id="183"/>
    <w:p>
      <w:pPr>
        <w:spacing w:line="360" w:lineRule="atLeast"/>
        <w:ind w:firstLine="422" w:firstLineChars="200"/>
        <w:rPr>
          <w:rFonts w:ascii="宋体" w:hAnsi="宋体" w:cs="宋体"/>
          <w:b/>
          <w:szCs w:val="21"/>
        </w:rPr>
      </w:pPr>
      <w:bookmarkStart w:id="219" w:name="_Toc279701261"/>
      <w:bookmarkStart w:id="220" w:name="_Toc259093690"/>
      <w:bookmarkStart w:id="221" w:name="_Toc487900371"/>
      <w:bookmarkStart w:id="222" w:name="_Toc25198"/>
      <w:bookmarkStart w:id="223" w:name="_Toc12666"/>
      <w:bookmarkStart w:id="224" w:name="_Toc2308"/>
      <w:bookmarkStart w:id="225" w:name="_Toc9808"/>
      <w:bookmarkStart w:id="226" w:name="_Toc31892"/>
      <w:r>
        <w:rPr>
          <w:rFonts w:hint="eastAsia" w:ascii="宋体" w:hAnsi="宋体" w:cs="宋体"/>
          <w:b/>
          <w:szCs w:val="21"/>
        </w:rPr>
        <w:t>2.16 通知</w:t>
      </w:r>
      <w:bookmarkEnd w:id="219"/>
      <w:bookmarkEnd w:id="220"/>
      <w:bookmarkEnd w:id="221"/>
      <w:r>
        <w:rPr>
          <w:rFonts w:hint="eastAsia" w:ascii="宋体" w:hAnsi="宋体" w:cs="宋体"/>
          <w:b/>
          <w:szCs w:val="21"/>
        </w:rPr>
        <w:t>和送达</w:t>
      </w:r>
      <w:bookmarkEnd w:id="222"/>
      <w:bookmarkEnd w:id="223"/>
      <w:bookmarkEnd w:id="224"/>
      <w:bookmarkEnd w:id="225"/>
      <w:bookmarkEnd w:id="226"/>
    </w:p>
    <w:p>
      <w:pPr>
        <w:spacing w:line="360" w:lineRule="atLeast"/>
        <w:ind w:firstLine="420" w:firstLineChars="200"/>
        <w:rPr>
          <w:rFonts w:ascii="宋体" w:hAnsi="宋体" w:cs="宋体"/>
          <w:szCs w:val="21"/>
        </w:rPr>
      </w:pPr>
      <w:bookmarkStart w:id="227" w:name="_Toc7073"/>
      <w:bookmarkStart w:id="228" w:name="_Toc29220"/>
      <w:bookmarkStart w:id="229" w:name="_Toc279701262"/>
      <w:bookmarkStart w:id="230" w:name="_Toc259093691"/>
      <w:bookmarkStart w:id="231" w:name="_Toc487900372"/>
      <w:r>
        <w:rPr>
          <w:rFonts w:hint="eastAsia" w:ascii="宋体" w:hAnsi="宋体" w:cs="宋体"/>
          <w:szCs w:val="21"/>
        </w:rPr>
        <w:t>2.16.1 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227"/>
      <w:bookmarkEnd w:id="228"/>
    </w:p>
    <w:p>
      <w:pPr>
        <w:spacing w:line="360" w:lineRule="atLeast"/>
        <w:ind w:firstLine="420" w:firstLineChars="200"/>
        <w:rPr>
          <w:rFonts w:ascii="宋体" w:hAnsi="宋体" w:cs="宋体"/>
          <w:szCs w:val="21"/>
        </w:rPr>
      </w:pPr>
      <w:bookmarkStart w:id="232" w:name="_Toc27674"/>
      <w:bookmarkStart w:id="233" w:name="_Toc18401"/>
      <w:r>
        <w:rPr>
          <w:rFonts w:hint="eastAsia" w:ascii="宋体" w:hAnsi="宋体" w:cs="宋体"/>
          <w:szCs w:val="21"/>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232"/>
      <w:bookmarkEnd w:id="233"/>
    </w:p>
    <w:bookmarkEnd w:id="229"/>
    <w:bookmarkEnd w:id="230"/>
    <w:bookmarkEnd w:id="231"/>
    <w:p>
      <w:pPr>
        <w:spacing w:line="360" w:lineRule="atLeast"/>
        <w:ind w:firstLine="422" w:firstLineChars="200"/>
        <w:rPr>
          <w:rFonts w:ascii="宋体" w:hAnsi="宋体" w:cs="宋体"/>
          <w:b/>
          <w:szCs w:val="21"/>
        </w:rPr>
      </w:pPr>
      <w:bookmarkStart w:id="234" w:name="_Toc259093692"/>
      <w:bookmarkStart w:id="235" w:name="_Toc27644"/>
      <w:bookmarkStart w:id="236" w:name="_Toc20808"/>
      <w:bookmarkStart w:id="237" w:name="_Toc12254"/>
      <w:bookmarkStart w:id="238" w:name="_Toc5063"/>
      <w:bookmarkStart w:id="239" w:name="_Toc28906"/>
      <w:bookmarkStart w:id="240" w:name="_Toc487900373"/>
      <w:bookmarkStart w:id="241" w:name="_Toc279701263"/>
      <w:r>
        <w:rPr>
          <w:rFonts w:hint="eastAsia" w:ascii="宋体" w:hAnsi="宋体" w:cs="宋体"/>
          <w:b/>
          <w:szCs w:val="21"/>
        </w:rPr>
        <w:t>2.17 合同使用的文字和适用的法律</w:t>
      </w:r>
      <w:bookmarkEnd w:id="234"/>
      <w:bookmarkEnd w:id="235"/>
      <w:bookmarkEnd w:id="236"/>
      <w:bookmarkEnd w:id="237"/>
      <w:bookmarkEnd w:id="238"/>
      <w:bookmarkEnd w:id="239"/>
      <w:bookmarkEnd w:id="240"/>
      <w:bookmarkEnd w:id="241"/>
    </w:p>
    <w:p>
      <w:pPr>
        <w:spacing w:line="360" w:lineRule="atLeast"/>
        <w:ind w:firstLine="420" w:firstLineChars="200"/>
        <w:rPr>
          <w:rFonts w:ascii="宋体" w:hAnsi="宋体" w:cs="宋体"/>
          <w:szCs w:val="21"/>
        </w:rPr>
      </w:pPr>
      <w:r>
        <w:rPr>
          <w:rFonts w:hint="eastAsia" w:ascii="宋体" w:hAnsi="宋体" w:cs="宋体"/>
          <w:szCs w:val="21"/>
        </w:rPr>
        <w:t>2.17.1 合同使用汉语书就、变更和解释；</w:t>
      </w:r>
    </w:p>
    <w:p>
      <w:pPr>
        <w:spacing w:line="360" w:lineRule="atLeast"/>
        <w:ind w:firstLine="420" w:firstLineChars="200"/>
        <w:rPr>
          <w:rFonts w:ascii="宋体" w:hAnsi="宋体" w:cs="宋体"/>
          <w:szCs w:val="21"/>
        </w:rPr>
      </w:pPr>
      <w:r>
        <w:rPr>
          <w:rFonts w:hint="eastAsia" w:ascii="宋体" w:hAnsi="宋体" w:cs="宋体"/>
          <w:szCs w:val="21"/>
        </w:rPr>
        <w:t>2.17.2 合同适用中华人民共和国法律。</w:t>
      </w:r>
    </w:p>
    <w:p>
      <w:pPr>
        <w:spacing w:line="360" w:lineRule="atLeast"/>
        <w:ind w:firstLine="422" w:firstLineChars="200"/>
        <w:rPr>
          <w:rFonts w:ascii="宋体" w:hAnsi="宋体" w:cs="宋体"/>
          <w:b/>
          <w:szCs w:val="21"/>
        </w:rPr>
      </w:pPr>
      <w:bookmarkStart w:id="242" w:name="_Toc27403"/>
      <w:bookmarkStart w:id="243" w:name="_Toc27127"/>
      <w:bookmarkStart w:id="244" w:name="_Toc22266"/>
      <w:bookmarkStart w:id="245" w:name="_Toc30096"/>
      <w:bookmarkStart w:id="246" w:name="_Toc259093693"/>
      <w:bookmarkStart w:id="247" w:name="_Toc1492"/>
      <w:bookmarkStart w:id="248" w:name="_Toc279701264"/>
      <w:bookmarkStart w:id="249" w:name="_Toc487900374"/>
      <w:r>
        <w:rPr>
          <w:rFonts w:hint="eastAsia" w:ascii="宋体" w:hAnsi="宋体" w:cs="宋体"/>
          <w:b/>
          <w:szCs w:val="21"/>
        </w:rPr>
        <w:t>2.18 履约保证金</w:t>
      </w:r>
      <w:bookmarkEnd w:id="242"/>
      <w:bookmarkEnd w:id="243"/>
      <w:bookmarkEnd w:id="244"/>
      <w:bookmarkEnd w:id="245"/>
      <w:bookmarkEnd w:id="246"/>
      <w:bookmarkEnd w:id="247"/>
      <w:bookmarkEnd w:id="248"/>
    </w:p>
    <w:p>
      <w:pPr>
        <w:spacing w:line="360" w:lineRule="atLeast"/>
        <w:ind w:firstLine="420" w:firstLineChars="200"/>
        <w:rPr>
          <w:rFonts w:ascii="宋体" w:hAnsi="宋体" w:cs="宋体"/>
          <w:szCs w:val="21"/>
        </w:rPr>
      </w:pPr>
      <w:r>
        <w:rPr>
          <w:rFonts w:hint="eastAsia" w:ascii="宋体" w:hAnsi="宋体" w:cs="宋体"/>
          <w:szCs w:val="21"/>
        </w:rPr>
        <w:t>2.18.1 采购文件要求乙方提交履约保证金的，乙方应按</w:t>
      </w:r>
      <w:r>
        <w:rPr>
          <w:rFonts w:hint="eastAsia" w:ascii="宋体" w:hAnsi="宋体" w:cs="宋体"/>
          <w:b/>
          <w:i/>
          <w:szCs w:val="21"/>
          <w:u w:val="single"/>
        </w:rPr>
        <w:t>合同专用条款</w:t>
      </w:r>
      <w:r>
        <w:rPr>
          <w:rFonts w:hint="eastAsia" w:ascii="宋体" w:hAnsi="宋体" w:cs="宋体"/>
          <w:szCs w:val="21"/>
        </w:rPr>
        <w:t>约定的方式，以支票、汇票、本票或者金融机构、担保机构出具的保函等非现金形式，提交不超过合同价10%的履约保证金；</w:t>
      </w:r>
    </w:p>
    <w:p>
      <w:pPr>
        <w:spacing w:line="360" w:lineRule="atLeast"/>
        <w:ind w:firstLine="420" w:firstLineChars="200"/>
        <w:rPr>
          <w:rFonts w:ascii="宋体" w:hAnsi="宋体" w:cs="宋体"/>
          <w:szCs w:val="21"/>
        </w:rPr>
      </w:pPr>
      <w:r>
        <w:rPr>
          <w:rFonts w:hint="eastAsia" w:ascii="宋体" w:hAnsi="宋体" w:cs="宋体"/>
          <w:szCs w:val="21"/>
        </w:rPr>
        <w:t>2.18.2 履约保证金在</w:t>
      </w:r>
      <w:r>
        <w:rPr>
          <w:rFonts w:hint="eastAsia" w:ascii="宋体" w:hAnsi="宋体" w:cs="宋体"/>
          <w:b/>
          <w:i/>
          <w:szCs w:val="21"/>
          <w:u w:val="single"/>
        </w:rPr>
        <w:t>合同专用条款</w:t>
      </w:r>
      <w:r>
        <w:rPr>
          <w:rFonts w:hint="eastAsia" w:ascii="宋体" w:hAnsi="宋体" w:cs="宋体"/>
          <w:szCs w:val="21"/>
        </w:rPr>
        <w:t>约定期间内不予退还或者应完全有效，前述约定期间届满之日起个工作日内，甲方应将履约保证金退还乙方；</w:t>
      </w:r>
    </w:p>
    <w:p>
      <w:pPr>
        <w:spacing w:line="360" w:lineRule="atLeast"/>
        <w:ind w:firstLine="420" w:firstLineChars="200"/>
        <w:rPr>
          <w:rFonts w:ascii="宋体" w:hAnsi="宋体" w:cs="宋体"/>
          <w:szCs w:val="21"/>
        </w:rPr>
      </w:pPr>
      <w:r>
        <w:rPr>
          <w:rFonts w:hint="eastAsia" w:ascii="宋体" w:hAnsi="宋体" w:cs="宋体"/>
          <w:szCs w:val="21"/>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49"/>
    <w:p>
      <w:pPr>
        <w:spacing w:line="360" w:lineRule="atLeast"/>
        <w:ind w:firstLine="422" w:firstLineChars="200"/>
        <w:rPr>
          <w:rFonts w:ascii="宋体" w:hAnsi="宋体" w:cs="宋体"/>
          <w:b/>
          <w:szCs w:val="21"/>
        </w:rPr>
      </w:pPr>
      <w:r>
        <w:rPr>
          <w:rFonts w:hint="eastAsia" w:ascii="宋体" w:hAnsi="宋体" w:cs="宋体"/>
          <w:b/>
          <w:szCs w:val="21"/>
        </w:rPr>
        <w:t>2.19 合同份数</w:t>
      </w:r>
    </w:p>
    <w:p>
      <w:pPr>
        <w:spacing w:line="360" w:lineRule="atLeast"/>
        <w:ind w:firstLine="420" w:firstLineChars="200"/>
        <w:rPr>
          <w:rFonts w:ascii="仿宋_GB2312" w:hAnsi="楷体" w:eastAsia="仿宋_GB2312"/>
          <w:sz w:val="24"/>
        </w:rPr>
      </w:pPr>
      <w:r>
        <w:rPr>
          <w:rFonts w:hint="eastAsia" w:ascii="宋体" w:hAnsi="宋体" w:cs="宋体"/>
          <w:szCs w:val="21"/>
        </w:rPr>
        <w:t>合同份数按</w:t>
      </w:r>
      <w:r>
        <w:rPr>
          <w:rFonts w:hint="eastAsia" w:ascii="宋体" w:hAnsi="宋体" w:cs="宋体"/>
          <w:b/>
          <w:i/>
          <w:szCs w:val="21"/>
          <w:u w:val="single"/>
        </w:rPr>
        <w:t>合同专用条款</w:t>
      </w:r>
      <w:r>
        <w:rPr>
          <w:rFonts w:hint="eastAsia" w:ascii="宋体" w:hAnsi="宋体" w:cs="宋体"/>
          <w:szCs w:val="21"/>
        </w:rPr>
        <w:t>规定，每份均具有同等法律效力。</w:t>
      </w: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ind w:firstLine="420" w:firstLineChars="200"/>
        <w:rPr>
          <w:rFonts w:ascii="宋体" w:hAnsi="宋体" w:cs="宋体"/>
        </w:rPr>
      </w:pPr>
    </w:p>
    <w:p>
      <w:pPr>
        <w:pStyle w:val="37"/>
        <w:snapToGrid w:val="0"/>
        <w:spacing w:line="360" w:lineRule="exact"/>
        <w:rPr>
          <w:rFonts w:ascii="宋体" w:hAnsi="宋体" w:cs="宋体"/>
        </w:rPr>
      </w:pPr>
    </w:p>
    <w:p>
      <w:pPr>
        <w:pStyle w:val="61"/>
        <w:spacing w:line="360" w:lineRule="auto"/>
        <w:ind w:firstLine="0"/>
        <w:jc w:val="center"/>
        <w:rPr>
          <w:rFonts w:ascii="仿宋_GB2312" w:hAnsi="楷体" w:eastAsia="仿宋_GB2312"/>
          <w:b/>
          <w:szCs w:val="24"/>
        </w:rPr>
      </w:pPr>
      <w:bookmarkStart w:id="250" w:name="_Toc331685784"/>
      <w:r>
        <w:rPr>
          <w:rFonts w:hint="eastAsia" w:ascii="仿宋_GB2312" w:hAnsi="楷体" w:eastAsia="仿宋_GB2312"/>
          <w:b/>
          <w:szCs w:val="24"/>
        </w:rPr>
        <w:t>第三部分  合同专用条款</w:t>
      </w:r>
      <w:bookmarkEnd w:id="250"/>
    </w:p>
    <w:p>
      <w:pPr>
        <w:spacing w:line="360" w:lineRule="auto"/>
        <w:ind w:firstLine="480" w:firstLineChars="200"/>
        <w:rPr>
          <w:rFonts w:ascii="仿宋_GB2312" w:hAnsi="楷体" w:eastAsia="仿宋_GB2312"/>
          <w:sz w:val="24"/>
        </w:rPr>
      </w:pPr>
      <w:r>
        <w:rPr>
          <w:rFonts w:hint="eastAsia" w:ascii="仿宋_GB2312" w:hAnsi="楷体" w:eastAsia="仿宋_GB2312"/>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8"/>
        <w:tblW w:w="910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013"/>
        <w:gridCol w:w="70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noWrap/>
            <w:vAlign w:val="center"/>
          </w:tcPr>
          <w:p>
            <w:pPr>
              <w:jc w:val="center"/>
              <w:rPr>
                <w:rFonts w:ascii="仿宋_GB2312" w:hAnsi="楷体" w:eastAsia="仿宋_GB2312"/>
                <w:b/>
                <w:sz w:val="24"/>
              </w:rPr>
            </w:pPr>
            <w:r>
              <w:rPr>
                <w:rFonts w:hint="eastAsia" w:ascii="仿宋_GB2312" w:hAnsi="楷体" w:eastAsia="仿宋_GB2312"/>
                <w:b/>
                <w:sz w:val="24"/>
              </w:rPr>
              <w:t>条款号</w:t>
            </w:r>
          </w:p>
        </w:tc>
        <w:tc>
          <w:tcPr>
            <w:tcW w:w="7087" w:type="dxa"/>
            <w:noWrap/>
            <w:vAlign w:val="center"/>
          </w:tcPr>
          <w:p>
            <w:pPr>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noWrap/>
            <w:vAlign w:val="center"/>
          </w:tcPr>
          <w:p>
            <w:pPr>
              <w:jc w:val="center"/>
              <w:rPr>
                <w:rFonts w:ascii="仿宋_GB2312" w:hAnsi="楷体" w:eastAsia="仿宋_GB2312"/>
                <w:sz w:val="24"/>
              </w:rPr>
            </w:pPr>
          </w:p>
        </w:tc>
        <w:tc>
          <w:tcPr>
            <w:tcW w:w="7087" w:type="dxa"/>
            <w:noWrap/>
            <w:vAlign w:val="center"/>
          </w:tcPr>
          <w:p>
            <w:pPr>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noWrap/>
            <w:vAlign w:val="center"/>
          </w:tcPr>
          <w:p>
            <w:pPr>
              <w:jc w:val="center"/>
              <w:rPr>
                <w:rFonts w:ascii="仿宋_GB2312" w:hAnsi="楷体" w:eastAsia="仿宋_GB2312"/>
                <w:sz w:val="24"/>
              </w:rPr>
            </w:pPr>
          </w:p>
        </w:tc>
        <w:tc>
          <w:tcPr>
            <w:tcW w:w="7087" w:type="dxa"/>
            <w:noWrap/>
            <w:vAlign w:val="center"/>
          </w:tcPr>
          <w:p>
            <w:pPr>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noWrap/>
            <w:vAlign w:val="center"/>
          </w:tcPr>
          <w:p>
            <w:pPr>
              <w:jc w:val="center"/>
              <w:rPr>
                <w:rFonts w:ascii="仿宋_GB2312" w:hAnsi="楷体" w:eastAsia="仿宋_GB2312"/>
                <w:sz w:val="24"/>
              </w:rPr>
            </w:pPr>
          </w:p>
        </w:tc>
        <w:tc>
          <w:tcPr>
            <w:tcW w:w="7087" w:type="dxa"/>
            <w:noWrap/>
            <w:vAlign w:val="center"/>
          </w:tcPr>
          <w:p>
            <w:pPr>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noWrap/>
            <w:vAlign w:val="center"/>
          </w:tcPr>
          <w:p>
            <w:pPr>
              <w:jc w:val="center"/>
              <w:rPr>
                <w:rFonts w:ascii="仿宋_GB2312" w:hAnsi="楷体" w:eastAsia="仿宋_GB2312"/>
                <w:sz w:val="24"/>
              </w:rPr>
            </w:pPr>
          </w:p>
        </w:tc>
        <w:tc>
          <w:tcPr>
            <w:tcW w:w="7087" w:type="dxa"/>
            <w:noWrap/>
            <w:vAlign w:val="center"/>
          </w:tcPr>
          <w:p>
            <w:pPr>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noWrap/>
            <w:vAlign w:val="center"/>
          </w:tcPr>
          <w:p>
            <w:pPr>
              <w:jc w:val="center"/>
              <w:rPr>
                <w:rFonts w:ascii="仿宋_GB2312" w:hAnsi="楷体" w:eastAsia="仿宋_GB2312"/>
                <w:sz w:val="24"/>
              </w:rPr>
            </w:pPr>
          </w:p>
        </w:tc>
        <w:tc>
          <w:tcPr>
            <w:tcW w:w="7087" w:type="dxa"/>
            <w:noWrap/>
            <w:vAlign w:val="center"/>
          </w:tcPr>
          <w:p>
            <w:pPr>
              <w:rPr>
                <w:rFonts w:ascii="仿宋_GB2312" w:hAnsi="楷体" w:eastAsia="仿宋_GB2312"/>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noWrap/>
            <w:vAlign w:val="center"/>
          </w:tcPr>
          <w:p>
            <w:pPr>
              <w:jc w:val="center"/>
              <w:rPr>
                <w:rFonts w:ascii="仿宋_GB2312" w:hAnsi="楷体" w:eastAsia="仿宋_GB2312"/>
                <w:sz w:val="24"/>
              </w:rPr>
            </w:pPr>
          </w:p>
        </w:tc>
        <w:tc>
          <w:tcPr>
            <w:tcW w:w="7087" w:type="dxa"/>
            <w:noWrap/>
            <w:vAlign w:val="center"/>
          </w:tcPr>
          <w:p>
            <w:pPr>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noWrap/>
            <w:vAlign w:val="center"/>
          </w:tcPr>
          <w:p>
            <w:pPr>
              <w:jc w:val="center"/>
              <w:rPr>
                <w:rFonts w:ascii="仿宋_GB2312" w:hAnsi="楷体" w:eastAsia="仿宋_GB2312"/>
                <w:sz w:val="24"/>
              </w:rPr>
            </w:pPr>
          </w:p>
        </w:tc>
        <w:tc>
          <w:tcPr>
            <w:tcW w:w="7087" w:type="dxa"/>
            <w:noWrap/>
            <w:vAlign w:val="center"/>
          </w:tcPr>
          <w:p>
            <w:pPr>
              <w:rPr>
                <w:rFonts w:ascii="仿宋_GB2312" w:hAnsi="楷体" w:eastAsia="仿宋_GB2312"/>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noWrap/>
            <w:vAlign w:val="center"/>
          </w:tcPr>
          <w:p>
            <w:pPr>
              <w:jc w:val="center"/>
              <w:rPr>
                <w:rFonts w:ascii="仿宋_GB2312" w:hAnsi="楷体" w:eastAsia="仿宋_GB2312"/>
                <w:sz w:val="24"/>
              </w:rPr>
            </w:pPr>
          </w:p>
        </w:tc>
        <w:tc>
          <w:tcPr>
            <w:tcW w:w="7087" w:type="dxa"/>
            <w:noWrap/>
            <w:vAlign w:val="center"/>
          </w:tcPr>
          <w:p>
            <w:pPr>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noWrap/>
            <w:vAlign w:val="center"/>
          </w:tcPr>
          <w:p>
            <w:pPr>
              <w:jc w:val="center"/>
              <w:rPr>
                <w:rFonts w:ascii="仿宋_GB2312" w:hAnsi="楷体" w:eastAsia="仿宋_GB2312"/>
                <w:sz w:val="24"/>
              </w:rPr>
            </w:pPr>
          </w:p>
        </w:tc>
        <w:tc>
          <w:tcPr>
            <w:tcW w:w="7087" w:type="dxa"/>
            <w:noWrap/>
            <w:vAlign w:val="center"/>
          </w:tcPr>
          <w:p>
            <w:pPr>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noWrap/>
            <w:vAlign w:val="center"/>
          </w:tcPr>
          <w:p>
            <w:pPr>
              <w:jc w:val="center"/>
              <w:rPr>
                <w:rFonts w:ascii="仿宋_GB2312" w:hAnsi="楷体" w:eastAsia="仿宋_GB2312"/>
                <w:sz w:val="24"/>
              </w:rPr>
            </w:pPr>
          </w:p>
        </w:tc>
        <w:tc>
          <w:tcPr>
            <w:tcW w:w="7087" w:type="dxa"/>
            <w:noWrap/>
            <w:vAlign w:val="center"/>
          </w:tcPr>
          <w:p>
            <w:pPr>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top w:val="single" w:color="auto" w:sz="6" w:space="0"/>
              <w:left w:val="single" w:color="auto" w:sz="4" w:space="0"/>
              <w:bottom w:val="single" w:color="auto" w:sz="6" w:space="0"/>
              <w:right w:val="single" w:color="auto" w:sz="6" w:space="0"/>
            </w:tcBorders>
            <w:noWrap/>
            <w:vAlign w:val="center"/>
          </w:tcPr>
          <w:p>
            <w:pPr>
              <w:jc w:val="center"/>
              <w:rPr>
                <w:rFonts w:ascii="仿宋_GB2312" w:hAnsi="楷体" w:eastAsia="仿宋_GB2312"/>
                <w:sz w:val="24"/>
              </w:rPr>
            </w:pPr>
          </w:p>
        </w:tc>
        <w:tc>
          <w:tcPr>
            <w:tcW w:w="7087" w:type="dxa"/>
            <w:tcBorders>
              <w:top w:val="single" w:color="auto" w:sz="6" w:space="0"/>
              <w:left w:val="single" w:color="auto" w:sz="6" w:space="0"/>
              <w:bottom w:val="single" w:color="auto" w:sz="6" w:space="0"/>
              <w:right w:val="single" w:color="auto" w:sz="6" w:space="0"/>
            </w:tcBorders>
            <w:noWrap/>
            <w:vAlign w:val="center"/>
          </w:tcPr>
          <w:p>
            <w:pPr>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top w:val="single" w:color="auto" w:sz="6" w:space="0"/>
              <w:left w:val="single" w:color="auto" w:sz="4" w:space="0"/>
              <w:bottom w:val="single" w:color="auto" w:sz="6" w:space="0"/>
              <w:right w:val="single" w:color="auto" w:sz="6" w:space="0"/>
            </w:tcBorders>
            <w:noWrap/>
            <w:vAlign w:val="center"/>
          </w:tcPr>
          <w:p>
            <w:pPr>
              <w:jc w:val="center"/>
              <w:rPr>
                <w:rFonts w:ascii="仿宋_GB2312" w:hAnsi="楷体" w:eastAsia="仿宋_GB2312"/>
                <w:sz w:val="24"/>
              </w:rPr>
            </w:pPr>
          </w:p>
        </w:tc>
        <w:tc>
          <w:tcPr>
            <w:tcW w:w="7087" w:type="dxa"/>
            <w:tcBorders>
              <w:top w:val="single" w:color="auto" w:sz="6" w:space="0"/>
              <w:left w:val="single" w:color="auto" w:sz="6" w:space="0"/>
              <w:bottom w:val="single" w:color="auto" w:sz="6" w:space="0"/>
              <w:right w:val="single" w:color="auto" w:sz="6" w:space="0"/>
            </w:tcBorders>
            <w:noWrap/>
            <w:vAlign w:val="center"/>
          </w:tcPr>
          <w:p>
            <w:pPr>
              <w:rPr>
                <w:rFonts w:ascii="仿宋_GB2312" w:hAnsi="楷体" w:eastAsia="仿宋_GB2312"/>
                <w:sz w:val="24"/>
              </w:rPr>
            </w:pPr>
          </w:p>
        </w:tc>
      </w:tr>
    </w:tbl>
    <w:p>
      <w:pPr>
        <w:pStyle w:val="37"/>
        <w:snapToGrid w:val="0"/>
        <w:spacing w:line="360" w:lineRule="exact"/>
        <w:ind w:firstLine="420" w:firstLineChars="200"/>
        <w:rPr>
          <w:rFonts w:ascii="宋体" w:hAnsi="宋体" w:cs="宋体"/>
        </w:rPr>
      </w:pPr>
    </w:p>
    <w:p>
      <w:pPr>
        <w:pStyle w:val="37"/>
        <w:snapToGrid w:val="0"/>
        <w:spacing w:line="400" w:lineRule="exact"/>
        <w:rPr>
          <w:rFonts w:ascii="宋体" w:hAnsi="宋体" w:cs="宋体"/>
          <w:b/>
        </w:rPr>
      </w:pPr>
      <w:r>
        <w:rPr>
          <w:rFonts w:hint="eastAsia" w:ascii="宋体" w:hAnsi="宋体" w:cs="宋体"/>
          <w:b/>
        </w:rPr>
        <w:t>注：本合同仅作示范文本，具体以双方签定的正式合同为准，合同内容不得违背本招标文件实质性要求。</w:t>
      </w:r>
    </w:p>
    <w:p>
      <w:pPr>
        <w:pStyle w:val="37"/>
        <w:snapToGrid w:val="0"/>
        <w:spacing w:line="400" w:lineRule="exact"/>
        <w:rPr>
          <w:rFonts w:ascii="宋体" w:hAnsi="宋体" w:cs="宋体"/>
          <w:b/>
        </w:rPr>
      </w:pPr>
    </w:p>
    <w:p>
      <w:pPr>
        <w:pStyle w:val="37"/>
        <w:snapToGrid w:val="0"/>
        <w:spacing w:line="400" w:lineRule="exact"/>
        <w:rPr>
          <w:rFonts w:ascii="宋体" w:hAnsi="宋体" w:cs="宋体"/>
          <w:b/>
        </w:rPr>
      </w:pPr>
    </w:p>
    <w:p>
      <w:pPr>
        <w:pStyle w:val="37"/>
        <w:snapToGrid w:val="0"/>
        <w:spacing w:line="400" w:lineRule="exact"/>
        <w:rPr>
          <w:rFonts w:ascii="宋体" w:hAnsi="宋体" w:cs="宋体"/>
          <w:b/>
        </w:rPr>
      </w:pPr>
    </w:p>
    <w:p>
      <w:pPr>
        <w:pStyle w:val="37"/>
        <w:snapToGrid w:val="0"/>
        <w:spacing w:line="400" w:lineRule="exact"/>
        <w:rPr>
          <w:rFonts w:ascii="宋体" w:hAnsi="宋体" w:cs="宋体"/>
          <w:b/>
        </w:rPr>
      </w:pPr>
    </w:p>
    <w:p>
      <w:pPr>
        <w:pStyle w:val="37"/>
        <w:snapToGrid w:val="0"/>
        <w:spacing w:line="400" w:lineRule="exact"/>
        <w:rPr>
          <w:rFonts w:ascii="宋体" w:hAnsi="宋体" w:cs="宋体"/>
          <w:b/>
        </w:rPr>
      </w:pPr>
    </w:p>
    <w:p>
      <w:pPr>
        <w:pStyle w:val="37"/>
        <w:snapToGrid w:val="0"/>
        <w:spacing w:line="400" w:lineRule="exact"/>
        <w:rPr>
          <w:rFonts w:ascii="宋体" w:hAnsi="宋体" w:cs="宋体"/>
          <w:b/>
        </w:rPr>
      </w:pPr>
    </w:p>
    <w:p>
      <w:pPr>
        <w:pStyle w:val="37"/>
        <w:snapToGrid w:val="0"/>
        <w:spacing w:line="400" w:lineRule="exact"/>
        <w:rPr>
          <w:rFonts w:ascii="宋体" w:hAnsi="宋体" w:cs="宋体"/>
          <w:b/>
        </w:rPr>
      </w:pPr>
    </w:p>
    <w:p>
      <w:pPr>
        <w:pStyle w:val="37"/>
        <w:snapToGrid w:val="0"/>
        <w:spacing w:line="400" w:lineRule="exact"/>
        <w:rPr>
          <w:rFonts w:ascii="宋体" w:hAnsi="宋体" w:cs="宋体"/>
          <w:b/>
        </w:rPr>
      </w:pPr>
    </w:p>
    <w:p>
      <w:pPr>
        <w:pStyle w:val="37"/>
        <w:snapToGrid w:val="0"/>
        <w:spacing w:line="400" w:lineRule="exact"/>
        <w:rPr>
          <w:rFonts w:ascii="宋体" w:hAnsi="宋体" w:cs="宋体"/>
          <w:b/>
        </w:rPr>
      </w:pPr>
    </w:p>
    <w:p>
      <w:pPr>
        <w:pStyle w:val="37"/>
        <w:snapToGrid w:val="0"/>
        <w:spacing w:line="400" w:lineRule="exact"/>
        <w:rPr>
          <w:rFonts w:ascii="宋体" w:hAnsi="宋体" w:cs="宋体"/>
          <w:b/>
        </w:rPr>
      </w:pPr>
    </w:p>
    <w:p>
      <w:pPr>
        <w:pStyle w:val="37"/>
        <w:snapToGrid w:val="0"/>
        <w:spacing w:line="400" w:lineRule="exact"/>
        <w:rPr>
          <w:rFonts w:ascii="宋体" w:hAnsi="宋体" w:cs="宋体"/>
          <w:b/>
        </w:rPr>
      </w:pPr>
    </w:p>
    <w:p>
      <w:pPr>
        <w:pStyle w:val="37"/>
        <w:snapToGrid w:val="0"/>
        <w:spacing w:line="400" w:lineRule="exact"/>
        <w:rPr>
          <w:rFonts w:ascii="宋体" w:hAnsi="宋体" w:cs="宋体"/>
          <w:b/>
        </w:rPr>
      </w:pPr>
    </w:p>
    <w:p>
      <w:pPr>
        <w:pStyle w:val="37"/>
        <w:snapToGrid w:val="0"/>
        <w:spacing w:line="400" w:lineRule="exact"/>
        <w:rPr>
          <w:rFonts w:ascii="宋体" w:hAnsi="宋体" w:cs="宋体"/>
          <w:b/>
        </w:rPr>
      </w:pPr>
    </w:p>
    <w:p>
      <w:pPr>
        <w:pStyle w:val="37"/>
        <w:snapToGrid w:val="0"/>
        <w:spacing w:line="400" w:lineRule="exact"/>
        <w:rPr>
          <w:rFonts w:ascii="宋体" w:hAnsi="宋体" w:cs="宋体"/>
          <w:b/>
        </w:rPr>
      </w:pPr>
    </w:p>
    <w:p>
      <w:pPr>
        <w:pStyle w:val="5"/>
        <w:tabs>
          <w:tab w:val="left" w:pos="1080"/>
        </w:tabs>
        <w:spacing w:line="400" w:lineRule="exact"/>
        <w:rPr>
          <w:rStyle w:val="32"/>
          <w:rFonts w:ascii="宋体" w:hAnsi="宋体" w:eastAsia="宋体" w:cs="宋体"/>
          <w:b/>
          <w:sz w:val="30"/>
          <w:szCs w:val="30"/>
        </w:rPr>
      </w:pPr>
      <w:bookmarkStart w:id="251" w:name="_Toc8811"/>
      <w:r>
        <w:rPr>
          <w:rStyle w:val="32"/>
          <w:rFonts w:hint="eastAsia" w:ascii="宋体" w:hAnsi="宋体" w:eastAsia="宋体" w:cs="宋体"/>
          <w:b/>
          <w:sz w:val="30"/>
          <w:szCs w:val="30"/>
        </w:rPr>
        <w:t>第五章　磋商相关文件格式</w:t>
      </w:r>
      <w:bookmarkEnd w:id="73"/>
      <w:bookmarkEnd w:id="251"/>
      <w:bookmarkStart w:id="252" w:name="_Toc15813259"/>
      <w:bookmarkStart w:id="253" w:name="_Toc15805942"/>
      <w:bookmarkStart w:id="254" w:name="_Toc45506740"/>
      <w:bookmarkStart w:id="255" w:name="_Toc47756041"/>
    </w:p>
    <w:p>
      <w:pPr>
        <w:spacing w:line="400" w:lineRule="exact"/>
        <w:rPr>
          <w:rFonts w:ascii="宋体" w:hAnsi="宋体" w:cs="宋体"/>
          <w:szCs w:val="21"/>
        </w:rPr>
      </w:pPr>
      <w:bookmarkStart w:id="256" w:name="_Toc386467624"/>
    </w:p>
    <w:p>
      <w:pPr>
        <w:spacing w:line="400" w:lineRule="exact"/>
        <w:ind w:firstLine="600"/>
        <w:jc w:val="center"/>
        <w:rPr>
          <w:rFonts w:ascii="宋体" w:hAnsi="宋体" w:cs="宋体"/>
          <w:b/>
          <w:bCs/>
          <w:sz w:val="24"/>
        </w:rPr>
      </w:pPr>
      <w:bookmarkStart w:id="257" w:name="_Toc15497220"/>
      <w:bookmarkStart w:id="258" w:name="_Toc48143002"/>
    </w:p>
    <w:p>
      <w:pPr>
        <w:spacing w:line="400" w:lineRule="exact"/>
        <w:ind w:firstLine="600"/>
        <w:jc w:val="center"/>
        <w:rPr>
          <w:rFonts w:ascii="宋体" w:hAnsi="宋体" w:cs="宋体"/>
          <w:b/>
          <w:bCs/>
          <w:sz w:val="24"/>
        </w:rPr>
      </w:pPr>
      <w:r>
        <w:rPr>
          <w:rFonts w:hint="eastAsia" w:ascii="宋体" w:hAnsi="宋体" w:cs="宋体"/>
          <w:b/>
          <w:bCs/>
          <w:sz w:val="24"/>
        </w:rPr>
        <w:t xml:space="preserve"> 投标文件封面及外包装封面格式</w:t>
      </w:r>
    </w:p>
    <w:p>
      <w:pPr>
        <w:pStyle w:val="7"/>
        <w:spacing w:line="400" w:lineRule="exact"/>
        <w:ind w:firstLine="630" w:firstLineChars="300"/>
        <w:rPr>
          <w:rFonts w:ascii="宋体" w:hAnsi="宋体" w:cs="宋体"/>
          <w:szCs w:val="21"/>
        </w:rPr>
      </w:pPr>
    </w:p>
    <w:p>
      <w:pPr>
        <w:pStyle w:val="7"/>
        <w:spacing w:line="400" w:lineRule="exact"/>
        <w:ind w:firstLine="630" w:firstLineChars="300"/>
        <w:rPr>
          <w:rFonts w:ascii="宋体" w:hAnsi="宋体" w:cs="宋体"/>
          <w:szCs w:val="21"/>
        </w:rPr>
      </w:pPr>
    </w:p>
    <w:p>
      <w:pPr>
        <w:pStyle w:val="7"/>
        <w:spacing w:line="400" w:lineRule="exact"/>
        <w:ind w:firstLine="840" w:firstLineChars="400"/>
        <w:rPr>
          <w:rFonts w:ascii="宋体" w:hAnsi="宋体" w:cs="宋体"/>
          <w:szCs w:val="21"/>
        </w:rPr>
      </w:pPr>
      <w:r>
        <w:rPr>
          <w:rFonts w:hint="eastAsia" w:ascii="宋体" w:hAnsi="宋体" w:cs="宋体"/>
          <w:szCs w:val="21"/>
        </w:rPr>
        <w:t>（正本）或（副本）</w:t>
      </w:r>
    </w:p>
    <w:p>
      <w:pPr>
        <w:pStyle w:val="7"/>
        <w:spacing w:line="400" w:lineRule="exact"/>
        <w:ind w:firstLine="243" w:firstLineChars="116"/>
        <w:rPr>
          <w:rFonts w:ascii="宋体" w:hAnsi="宋体" w:cs="宋体"/>
          <w:szCs w:val="21"/>
        </w:rPr>
      </w:pPr>
    </w:p>
    <w:p>
      <w:pPr>
        <w:pStyle w:val="7"/>
        <w:spacing w:line="400" w:lineRule="exact"/>
        <w:ind w:firstLine="873" w:firstLineChars="416"/>
        <w:rPr>
          <w:rFonts w:ascii="宋体" w:hAnsi="宋体" w:cs="宋体"/>
          <w:szCs w:val="21"/>
        </w:rPr>
      </w:pPr>
      <w:r>
        <w:rPr>
          <w:rFonts w:hint="eastAsia" w:ascii="宋体" w:hAnsi="宋体" w:cs="宋体"/>
          <w:szCs w:val="21"/>
        </w:rPr>
        <w:t>采购编号：</w:t>
      </w:r>
    </w:p>
    <w:p>
      <w:pPr>
        <w:pStyle w:val="7"/>
        <w:spacing w:line="400" w:lineRule="exact"/>
        <w:rPr>
          <w:rFonts w:ascii="宋体" w:hAnsi="宋体" w:cs="宋体"/>
          <w:szCs w:val="21"/>
        </w:rPr>
      </w:pPr>
    </w:p>
    <w:p>
      <w:pPr>
        <w:pStyle w:val="7"/>
        <w:spacing w:line="400" w:lineRule="exact"/>
        <w:ind w:firstLine="873" w:firstLineChars="416"/>
        <w:rPr>
          <w:rFonts w:ascii="宋体" w:hAnsi="宋体" w:cs="宋体"/>
          <w:szCs w:val="21"/>
        </w:rPr>
      </w:pPr>
      <w:r>
        <w:rPr>
          <w:rFonts w:hint="eastAsia" w:ascii="宋体" w:hAnsi="宋体" w:cs="宋体"/>
          <w:szCs w:val="21"/>
        </w:rPr>
        <w:t>项目名称：</w:t>
      </w:r>
    </w:p>
    <w:p>
      <w:pPr>
        <w:pStyle w:val="7"/>
        <w:spacing w:line="400" w:lineRule="exact"/>
        <w:ind w:firstLine="0"/>
        <w:rPr>
          <w:rFonts w:ascii="宋体" w:hAnsi="宋体" w:cs="宋体"/>
          <w:szCs w:val="21"/>
        </w:rPr>
      </w:pPr>
    </w:p>
    <w:p>
      <w:pPr>
        <w:pStyle w:val="7"/>
        <w:spacing w:line="400" w:lineRule="exact"/>
        <w:ind w:firstLine="873" w:firstLineChars="416"/>
        <w:rPr>
          <w:rFonts w:ascii="宋体" w:hAnsi="宋体" w:cs="宋体"/>
          <w:szCs w:val="21"/>
        </w:rPr>
      </w:pPr>
      <w:r>
        <w:rPr>
          <w:rFonts w:hint="eastAsia" w:ascii="宋体" w:hAnsi="宋体" w:cs="宋体"/>
          <w:szCs w:val="21"/>
        </w:rPr>
        <w:t>投标文件名称：资格审查文件/资信商务及技术文件/报价文件</w:t>
      </w:r>
    </w:p>
    <w:p>
      <w:pPr>
        <w:pStyle w:val="7"/>
        <w:spacing w:line="400" w:lineRule="exact"/>
        <w:rPr>
          <w:rFonts w:ascii="宋体" w:hAnsi="宋体" w:cs="宋体"/>
          <w:szCs w:val="21"/>
        </w:rPr>
      </w:pPr>
    </w:p>
    <w:p>
      <w:pPr>
        <w:pStyle w:val="7"/>
        <w:spacing w:line="400" w:lineRule="exact"/>
        <w:ind w:firstLine="873" w:firstLineChars="416"/>
        <w:rPr>
          <w:rFonts w:ascii="宋体" w:hAnsi="宋体" w:cs="宋体"/>
          <w:szCs w:val="21"/>
        </w:rPr>
      </w:pPr>
      <w:r>
        <w:rPr>
          <w:rFonts w:hint="eastAsia" w:ascii="宋体" w:hAnsi="宋体" w:cs="宋体"/>
          <w:szCs w:val="21"/>
        </w:rPr>
        <w:t>供应商名称（盖章）：</w:t>
      </w:r>
    </w:p>
    <w:p>
      <w:pPr>
        <w:pStyle w:val="7"/>
        <w:spacing w:line="400" w:lineRule="exact"/>
        <w:ind w:firstLine="1459" w:firstLineChars="695"/>
        <w:rPr>
          <w:rFonts w:ascii="宋体" w:hAnsi="宋体" w:cs="宋体"/>
          <w:szCs w:val="21"/>
        </w:rPr>
      </w:pPr>
    </w:p>
    <w:p>
      <w:pPr>
        <w:pStyle w:val="7"/>
        <w:spacing w:line="400" w:lineRule="exact"/>
        <w:ind w:firstLine="873" w:firstLineChars="416"/>
        <w:rPr>
          <w:rFonts w:ascii="宋体" w:hAnsi="宋体" w:cs="宋体"/>
          <w:szCs w:val="21"/>
        </w:rPr>
      </w:pPr>
      <w:r>
        <w:rPr>
          <w:rFonts w:hint="eastAsia" w:ascii="宋体" w:hAnsi="宋体" w:cs="宋体"/>
          <w:szCs w:val="21"/>
        </w:rPr>
        <w:t>供应商地址：</w:t>
      </w:r>
    </w:p>
    <w:p>
      <w:pPr>
        <w:pStyle w:val="7"/>
        <w:spacing w:line="400" w:lineRule="exact"/>
        <w:ind w:firstLine="873" w:firstLineChars="416"/>
        <w:rPr>
          <w:rFonts w:ascii="宋体" w:hAnsi="宋体" w:cs="宋体"/>
          <w:szCs w:val="21"/>
        </w:rPr>
      </w:pPr>
    </w:p>
    <w:p>
      <w:pPr>
        <w:pStyle w:val="7"/>
        <w:spacing w:line="400" w:lineRule="exact"/>
        <w:ind w:firstLine="873" w:firstLineChars="416"/>
        <w:rPr>
          <w:rFonts w:ascii="宋体" w:hAnsi="宋体" w:cs="宋体"/>
          <w:szCs w:val="21"/>
        </w:rPr>
      </w:pPr>
      <w:r>
        <w:rPr>
          <w:rFonts w:hint="eastAsia" w:ascii="宋体" w:hAnsi="宋体" w:cs="宋体"/>
          <w:szCs w:val="21"/>
        </w:rPr>
        <w:t>负责人或委托代理人（签字或盖章）：</w:t>
      </w:r>
    </w:p>
    <w:p>
      <w:pPr>
        <w:pStyle w:val="7"/>
        <w:spacing w:line="400" w:lineRule="exact"/>
        <w:ind w:firstLine="0"/>
        <w:rPr>
          <w:rFonts w:ascii="宋体" w:hAnsi="宋体" w:cs="宋体"/>
          <w:szCs w:val="21"/>
        </w:rPr>
      </w:pPr>
    </w:p>
    <w:p>
      <w:pPr>
        <w:pStyle w:val="7"/>
        <w:spacing w:line="400" w:lineRule="exact"/>
        <w:ind w:firstLine="840" w:firstLineChars="400"/>
        <w:rPr>
          <w:rFonts w:ascii="宋体" w:hAnsi="宋体" w:cs="宋体"/>
          <w:szCs w:val="21"/>
        </w:rPr>
      </w:pPr>
      <w:r>
        <w:rPr>
          <w:rFonts w:hint="eastAsia" w:ascii="宋体" w:hAnsi="宋体" w:cs="宋体"/>
          <w:szCs w:val="21"/>
        </w:rPr>
        <w:t>时间：在  年  月  日  时  分之前不得启封</w:t>
      </w:r>
    </w:p>
    <w:p>
      <w:pPr>
        <w:tabs>
          <w:tab w:val="left" w:pos="2355"/>
          <w:tab w:val="center" w:pos="4513"/>
        </w:tabs>
        <w:spacing w:line="400" w:lineRule="exact"/>
        <w:rPr>
          <w:rFonts w:ascii="宋体" w:hAnsi="宋体" w:cs="宋体"/>
          <w:szCs w:val="21"/>
        </w:rPr>
      </w:pPr>
    </w:p>
    <w:p>
      <w:pPr>
        <w:spacing w:line="400" w:lineRule="exact"/>
        <w:ind w:firstLine="2184" w:firstLineChars="1040"/>
        <w:rPr>
          <w:rFonts w:ascii="宋体" w:hAnsi="宋体" w:cs="宋体"/>
          <w:b/>
          <w:bCs/>
          <w:szCs w:val="21"/>
        </w:rPr>
      </w:pPr>
      <w:r>
        <w:rPr>
          <w:rFonts w:hint="eastAsia" w:ascii="宋体" w:hAnsi="宋体" w:cs="宋体"/>
          <w:szCs w:val="21"/>
        </w:rPr>
        <w:br w:type="page"/>
      </w:r>
    </w:p>
    <w:p>
      <w:pPr>
        <w:pStyle w:val="6"/>
        <w:keepNext w:val="0"/>
        <w:spacing w:line="400" w:lineRule="exact"/>
        <w:rPr>
          <w:rFonts w:ascii="宋体" w:hAnsi="宋体" w:eastAsia="宋体" w:cs="宋体"/>
          <w:b w:val="0"/>
          <w:bCs/>
          <w:sz w:val="21"/>
          <w:szCs w:val="21"/>
        </w:rPr>
      </w:pPr>
      <w:bookmarkStart w:id="259" w:name="_Toc10946"/>
      <w:r>
        <w:rPr>
          <w:rFonts w:hint="eastAsia" w:ascii="宋体" w:hAnsi="宋体" w:eastAsia="宋体" w:cs="宋体"/>
          <w:b w:val="0"/>
          <w:bCs/>
          <w:sz w:val="21"/>
          <w:szCs w:val="21"/>
        </w:rPr>
        <w:t>一   资格审查文件格式</w:t>
      </w:r>
      <w:bookmarkEnd w:id="257"/>
      <w:bookmarkEnd w:id="258"/>
      <w:bookmarkEnd w:id="259"/>
    </w:p>
    <w:p>
      <w:pPr>
        <w:pStyle w:val="7"/>
        <w:spacing w:line="400" w:lineRule="exact"/>
        <w:rPr>
          <w:rFonts w:ascii="宋体" w:hAnsi="宋体" w:cs="宋体"/>
          <w:szCs w:val="21"/>
        </w:rPr>
      </w:pPr>
    </w:p>
    <w:p>
      <w:pPr>
        <w:pStyle w:val="7"/>
        <w:spacing w:line="400" w:lineRule="exact"/>
        <w:rPr>
          <w:rFonts w:ascii="宋体" w:hAnsi="宋体" w:cs="宋体"/>
          <w:szCs w:val="21"/>
        </w:rPr>
      </w:pPr>
      <w:r>
        <w:rPr>
          <w:rFonts w:hint="eastAsia" w:ascii="宋体" w:hAnsi="宋体" w:cs="宋体"/>
          <w:szCs w:val="21"/>
        </w:rPr>
        <w:t>▲1、公司有效营业执照</w:t>
      </w:r>
    </w:p>
    <w:p>
      <w:pPr>
        <w:pStyle w:val="7"/>
        <w:spacing w:line="400" w:lineRule="exact"/>
        <w:rPr>
          <w:rFonts w:ascii="宋体" w:hAnsi="宋体" w:cs="宋体"/>
          <w:szCs w:val="21"/>
        </w:rPr>
      </w:pPr>
      <w:r>
        <w:rPr>
          <w:rFonts w:hint="eastAsia" w:ascii="宋体" w:hAnsi="宋体" w:cs="宋体"/>
          <w:szCs w:val="21"/>
        </w:rPr>
        <w:t>▲2、授权委托书</w:t>
      </w:r>
    </w:p>
    <w:p>
      <w:pPr>
        <w:pStyle w:val="7"/>
        <w:spacing w:line="400" w:lineRule="exact"/>
        <w:ind w:right="630" w:rightChars="300"/>
        <w:rPr>
          <w:rFonts w:ascii="宋体" w:hAnsi="宋体" w:cs="宋体"/>
          <w:szCs w:val="21"/>
        </w:rPr>
      </w:pPr>
      <w:r>
        <w:rPr>
          <w:rFonts w:hint="eastAsia" w:ascii="宋体" w:hAnsi="宋体" w:cs="宋体"/>
          <w:szCs w:val="21"/>
        </w:rPr>
        <w:t>▲3、资格声明</w:t>
      </w:r>
    </w:p>
    <w:p>
      <w:pPr>
        <w:pStyle w:val="7"/>
        <w:spacing w:line="400" w:lineRule="exact"/>
        <w:ind w:right="630" w:rightChars="300"/>
        <w:rPr>
          <w:rFonts w:ascii="宋体" w:hAnsi="宋体" w:cs="宋体"/>
          <w:szCs w:val="21"/>
        </w:rPr>
      </w:pPr>
      <w:r>
        <w:rPr>
          <w:rFonts w:hint="eastAsia" w:ascii="宋体" w:hAnsi="宋体" w:cs="宋体"/>
          <w:szCs w:val="21"/>
        </w:rPr>
        <w:t>▲</w:t>
      </w:r>
      <w:r>
        <w:rPr>
          <w:rFonts w:hint="eastAsia" w:ascii="宋体" w:hAnsi="宋体" w:cs="宋体"/>
          <w:b/>
          <w:bCs/>
          <w:szCs w:val="21"/>
        </w:rPr>
        <w:t>4、具有良好的财务会计制度、依法缴纳税收和社会保障资金的承诺函</w:t>
      </w:r>
    </w:p>
    <w:p>
      <w:pPr>
        <w:pStyle w:val="7"/>
        <w:spacing w:line="400" w:lineRule="exact"/>
        <w:rPr>
          <w:rFonts w:ascii="宋体" w:hAnsi="宋体" w:cs="宋体"/>
          <w:szCs w:val="21"/>
        </w:rPr>
      </w:pPr>
      <w:r>
        <w:rPr>
          <w:rFonts w:hint="eastAsia" w:ascii="宋体" w:hAnsi="宋体" w:cs="宋体"/>
          <w:szCs w:val="21"/>
        </w:rPr>
        <w:t>▲5、无重大违法记录声明书</w:t>
      </w:r>
    </w:p>
    <w:p>
      <w:pPr>
        <w:pStyle w:val="7"/>
        <w:spacing w:line="400" w:lineRule="exact"/>
        <w:ind w:firstLineChars="200"/>
        <w:rPr>
          <w:rFonts w:ascii="宋体" w:hAnsi="宋体" w:cs="宋体"/>
          <w:sz w:val="24"/>
          <w:szCs w:val="24"/>
        </w:rPr>
      </w:pPr>
      <w:r>
        <w:rPr>
          <w:rFonts w:hint="eastAsia" w:ascii="宋体" w:hAnsi="宋体" w:cs="宋体"/>
          <w:szCs w:val="21"/>
        </w:rPr>
        <w:t>▲6、</w:t>
      </w:r>
      <w:r>
        <w:rPr>
          <w:rFonts w:hint="eastAsia" w:ascii="宋体" w:hAnsi="宋体" w:cs="宋体"/>
          <w:sz w:val="24"/>
          <w:szCs w:val="24"/>
        </w:rPr>
        <w:t>具有履行合同所必需设备和专业技术能力的承诺函</w:t>
      </w:r>
    </w:p>
    <w:p>
      <w:pPr>
        <w:spacing w:line="400" w:lineRule="exact"/>
        <w:rPr>
          <w:rFonts w:ascii="宋体" w:hAnsi="宋体" w:cs="宋体"/>
          <w:szCs w:val="21"/>
        </w:rPr>
      </w:pPr>
      <w:r>
        <w:rPr>
          <w:rFonts w:hint="eastAsia" w:ascii="宋体" w:hAnsi="宋体" w:cs="宋体"/>
          <w:szCs w:val="21"/>
        </w:rPr>
        <w:br w:type="page"/>
      </w:r>
    </w:p>
    <w:p>
      <w:pPr>
        <w:spacing w:line="400" w:lineRule="exact"/>
        <w:jc w:val="center"/>
        <w:outlineLvl w:val="2"/>
        <w:rPr>
          <w:rFonts w:ascii="宋体" w:hAnsi="宋体" w:cs="宋体"/>
          <w:szCs w:val="21"/>
        </w:rPr>
      </w:pPr>
      <w:bookmarkStart w:id="260" w:name="_Toc10741"/>
      <w:r>
        <w:rPr>
          <w:rFonts w:hint="eastAsia" w:ascii="宋体" w:hAnsi="宋体" w:cs="宋体"/>
          <w:szCs w:val="21"/>
        </w:rPr>
        <w:t>▲1、公司有效营业执照</w:t>
      </w:r>
      <w:bookmarkEnd w:id="260"/>
    </w:p>
    <w:p>
      <w:pPr>
        <w:spacing w:line="400" w:lineRule="exact"/>
        <w:rPr>
          <w:rFonts w:ascii="宋体" w:hAnsi="宋体" w:cs="宋体"/>
          <w:szCs w:val="21"/>
        </w:rPr>
      </w:pPr>
      <w:r>
        <w:rPr>
          <w:rFonts w:hint="eastAsia" w:ascii="宋体" w:hAnsi="宋体" w:cs="宋体"/>
          <w:szCs w:val="21"/>
        </w:rPr>
        <w:t>要求：</w:t>
      </w:r>
    </w:p>
    <w:p>
      <w:pPr>
        <w:spacing w:line="400" w:lineRule="exact"/>
        <w:rPr>
          <w:rFonts w:ascii="宋体" w:hAnsi="宋体" w:cs="宋体"/>
          <w:szCs w:val="21"/>
        </w:rPr>
      </w:pPr>
      <w:r>
        <w:rPr>
          <w:rFonts w:hint="eastAsia" w:ascii="宋体" w:hAnsi="宋体" w:cs="宋体"/>
          <w:szCs w:val="21"/>
        </w:rPr>
        <w:t>1.提供有效的营业执照复印件；</w:t>
      </w:r>
    </w:p>
    <w:p>
      <w:pPr>
        <w:spacing w:line="400" w:lineRule="exact"/>
        <w:rPr>
          <w:rFonts w:ascii="宋体" w:hAnsi="宋体" w:cs="宋体"/>
          <w:szCs w:val="21"/>
        </w:rPr>
      </w:pPr>
      <w:r>
        <w:rPr>
          <w:rFonts w:hint="eastAsia" w:ascii="宋体" w:hAnsi="宋体" w:cs="宋体"/>
          <w:szCs w:val="21"/>
        </w:rPr>
        <w:t>注：以上复印件须加盖供应商章。</w:t>
      </w:r>
    </w:p>
    <w:p>
      <w:pPr>
        <w:spacing w:line="400" w:lineRule="exact"/>
        <w:rPr>
          <w:rFonts w:ascii="宋体" w:hAnsi="宋体" w:cs="宋体"/>
          <w:szCs w:val="21"/>
        </w:rPr>
      </w:pPr>
    </w:p>
    <w:p>
      <w:pPr>
        <w:spacing w:line="400" w:lineRule="exact"/>
        <w:rPr>
          <w:rFonts w:ascii="宋体" w:hAnsi="宋体" w:cs="宋体"/>
          <w:szCs w:val="21"/>
        </w:rPr>
      </w:pPr>
    </w:p>
    <w:p>
      <w:pPr>
        <w:spacing w:line="400" w:lineRule="exact"/>
        <w:rPr>
          <w:rFonts w:ascii="宋体" w:hAnsi="宋体" w:cs="宋体"/>
          <w:szCs w:val="21"/>
        </w:rPr>
      </w:pPr>
    </w:p>
    <w:p>
      <w:pPr>
        <w:spacing w:line="400" w:lineRule="exact"/>
        <w:rPr>
          <w:rFonts w:ascii="宋体" w:hAnsi="宋体" w:cs="宋体"/>
          <w:szCs w:val="21"/>
        </w:rPr>
      </w:pPr>
    </w:p>
    <w:p>
      <w:pPr>
        <w:spacing w:line="400" w:lineRule="exact"/>
        <w:rPr>
          <w:rFonts w:ascii="宋体" w:hAnsi="宋体" w:cs="宋体"/>
          <w:szCs w:val="21"/>
        </w:rPr>
      </w:pPr>
    </w:p>
    <w:p>
      <w:pPr>
        <w:spacing w:line="400" w:lineRule="exact"/>
        <w:rPr>
          <w:rFonts w:ascii="宋体" w:hAnsi="宋体" w:cs="宋体"/>
          <w:szCs w:val="21"/>
        </w:rPr>
      </w:pPr>
    </w:p>
    <w:p>
      <w:pPr>
        <w:spacing w:line="400" w:lineRule="exact"/>
        <w:jc w:val="center"/>
        <w:outlineLvl w:val="2"/>
        <w:rPr>
          <w:rFonts w:ascii="宋体" w:hAnsi="宋体" w:cs="宋体"/>
          <w:szCs w:val="21"/>
        </w:rPr>
      </w:pPr>
      <w:r>
        <w:rPr>
          <w:rFonts w:hint="eastAsia" w:ascii="宋体" w:hAnsi="宋体" w:cs="宋体"/>
          <w:szCs w:val="21"/>
        </w:rPr>
        <w:br w:type="page"/>
      </w:r>
      <w:bookmarkStart w:id="261" w:name="_Toc18660"/>
      <w:r>
        <w:rPr>
          <w:rFonts w:hint="eastAsia" w:ascii="宋体" w:hAnsi="宋体" w:cs="宋体"/>
          <w:szCs w:val="21"/>
        </w:rPr>
        <w:t>▲2、授权委托书</w:t>
      </w:r>
      <w:bookmarkEnd w:id="261"/>
    </w:p>
    <w:p>
      <w:pPr>
        <w:pStyle w:val="38"/>
        <w:spacing w:line="400" w:lineRule="exact"/>
        <w:rPr>
          <w:rFonts w:ascii="宋体" w:hAnsi="宋体" w:cs="宋体"/>
          <w:b/>
          <w:szCs w:val="21"/>
        </w:rPr>
      </w:pPr>
      <w:r>
        <w:rPr>
          <w:rFonts w:hint="eastAsia" w:ascii="宋体" w:hAnsi="宋体" w:cs="宋体"/>
          <w:szCs w:val="21"/>
          <w:u w:val="single"/>
          <w:lang w:eastAsia="zh-CN"/>
        </w:rPr>
        <w:t>浙江建友工程咨询有限公司</w:t>
      </w:r>
      <w:r>
        <w:rPr>
          <w:rFonts w:hint="eastAsia" w:ascii="宋体" w:hAnsi="宋体" w:cs="宋体"/>
          <w:szCs w:val="21"/>
        </w:rPr>
        <w:t>：</w:t>
      </w:r>
    </w:p>
    <w:p>
      <w:pPr>
        <w:pStyle w:val="38"/>
        <w:autoSpaceDE w:val="0"/>
        <w:autoSpaceDN w:val="0"/>
        <w:spacing w:line="400" w:lineRule="exact"/>
        <w:textAlignment w:val="bottom"/>
        <w:rPr>
          <w:rFonts w:ascii="宋体" w:hAnsi="宋体" w:cs="宋体"/>
          <w:szCs w:val="21"/>
        </w:rPr>
      </w:pPr>
      <w:r>
        <w:rPr>
          <w:rFonts w:hint="eastAsia" w:ascii="宋体" w:hAnsi="宋体" w:cs="宋体"/>
          <w:szCs w:val="21"/>
        </w:rPr>
        <w:t xml:space="preserve">     我</w:t>
      </w:r>
      <w:r>
        <w:rPr>
          <w:rFonts w:hint="eastAsia" w:ascii="宋体" w:hAnsi="宋体" w:cs="宋体"/>
          <w:szCs w:val="21"/>
          <w:u w:val="single"/>
        </w:rPr>
        <w:t xml:space="preserve">              （</w:t>
      </w:r>
      <w:r>
        <w:rPr>
          <w:rFonts w:hint="eastAsia" w:ascii="宋体" w:hAnsi="宋体" w:cs="宋体"/>
          <w:szCs w:val="21"/>
        </w:rPr>
        <w:t>负责人姓名）系（供应商全称）的负责人，现授权委托本单位</w:t>
      </w:r>
      <w:r>
        <w:rPr>
          <w:rFonts w:hint="eastAsia" w:ascii="宋体" w:hAnsi="宋体" w:cs="宋体"/>
          <w:b/>
          <w:szCs w:val="21"/>
        </w:rPr>
        <w:t>在职职工</w:t>
      </w:r>
      <w:r>
        <w:rPr>
          <w:rFonts w:hint="eastAsia" w:ascii="宋体" w:hAnsi="宋体" w:cs="宋体"/>
          <w:szCs w:val="21"/>
        </w:rPr>
        <w:t>（姓名）以我方的名义参加就贵方组织的</w:t>
      </w:r>
      <w:r>
        <w:rPr>
          <w:rFonts w:hint="eastAsia" w:ascii="宋体" w:hAnsi="宋体" w:cs="宋体"/>
          <w:szCs w:val="21"/>
          <w:u w:val="single"/>
          <w:lang w:eastAsia="zh-CN"/>
        </w:rPr>
        <w:t>云和县仙宫景区渔家风情演艺活动采购项目</w:t>
      </w:r>
      <w:r>
        <w:rPr>
          <w:rFonts w:hint="eastAsia" w:ascii="宋体" w:hAnsi="宋体" w:cs="宋体"/>
          <w:szCs w:val="21"/>
        </w:rPr>
        <w:t>的投标活动，并代表我方全权办理针对上述项目的投标、开标、评审、签约等具体事务和签署相关文件。</w:t>
      </w:r>
    </w:p>
    <w:p>
      <w:pPr>
        <w:pStyle w:val="38"/>
        <w:autoSpaceDE w:val="0"/>
        <w:autoSpaceDN w:val="0"/>
        <w:spacing w:line="400" w:lineRule="exact"/>
        <w:textAlignment w:val="bottom"/>
        <w:rPr>
          <w:rFonts w:ascii="宋体" w:hAnsi="宋体" w:cs="宋体"/>
          <w:szCs w:val="21"/>
        </w:rPr>
      </w:pPr>
      <w:r>
        <w:rPr>
          <w:rFonts w:hint="eastAsia" w:ascii="宋体" w:hAnsi="宋体" w:cs="宋体"/>
          <w:szCs w:val="21"/>
        </w:rPr>
        <w:t xml:space="preserve">    我方对委托代理人的签字或盖章事项负全部责任。</w:t>
      </w:r>
    </w:p>
    <w:p>
      <w:pPr>
        <w:pStyle w:val="38"/>
        <w:spacing w:line="400" w:lineRule="exact"/>
        <w:ind w:firstLine="480"/>
        <w:rPr>
          <w:rFonts w:ascii="宋体" w:hAnsi="宋体" w:cs="宋体"/>
          <w:szCs w:val="21"/>
        </w:rPr>
      </w:pPr>
      <w:r>
        <w:rPr>
          <w:rFonts w:hint="eastAsia" w:ascii="宋体" w:hAnsi="宋体" w:cs="宋体"/>
          <w:szCs w:val="21"/>
        </w:rPr>
        <w:t>本授权书自签署之日起生效，在撤销授权的书面通知送达贵方以前，本授权委托书一直有效。委托代理人在授权书有效期内签署的所有文件不因授权的撤销而失效。</w:t>
      </w:r>
    </w:p>
    <w:p>
      <w:pPr>
        <w:pStyle w:val="38"/>
        <w:spacing w:line="400" w:lineRule="exact"/>
        <w:ind w:firstLine="480"/>
        <w:rPr>
          <w:rFonts w:ascii="宋体" w:hAnsi="宋体" w:cs="宋体"/>
          <w:szCs w:val="21"/>
        </w:rPr>
      </w:pPr>
      <w:r>
        <w:rPr>
          <w:rFonts w:hint="eastAsia" w:ascii="宋体" w:hAnsi="宋体" w:cs="宋体"/>
          <w:szCs w:val="21"/>
        </w:rPr>
        <w:t>委托代理人无转委托权，特此声明。</w:t>
      </w:r>
    </w:p>
    <w:p>
      <w:pPr>
        <w:pStyle w:val="38"/>
        <w:spacing w:line="400" w:lineRule="exact"/>
        <w:ind w:firstLine="480"/>
        <w:rPr>
          <w:rFonts w:ascii="宋体" w:hAnsi="宋体" w:cs="宋体"/>
          <w:szCs w:val="21"/>
        </w:rPr>
      </w:pPr>
    </w:p>
    <w:p>
      <w:pPr>
        <w:pStyle w:val="38"/>
        <w:spacing w:line="400" w:lineRule="exact"/>
        <w:ind w:firstLine="3360" w:firstLineChars="1600"/>
        <w:rPr>
          <w:rFonts w:ascii="宋体" w:hAnsi="宋体" w:cs="宋体"/>
          <w:szCs w:val="21"/>
        </w:rPr>
      </w:pPr>
    </w:p>
    <w:p>
      <w:pPr>
        <w:pStyle w:val="38"/>
        <w:spacing w:line="400" w:lineRule="exact"/>
        <w:ind w:firstLine="3360" w:firstLineChars="1600"/>
        <w:rPr>
          <w:rFonts w:ascii="宋体" w:hAnsi="宋体" w:cs="宋体"/>
          <w:szCs w:val="21"/>
        </w:rPr>
      </w:pPr>
    </w:p>
    <w:p>
      <w:pPr>
        <w:pStyle w:val="38"/>
        <w:spacing w:line="400" w:lineRule="exact"/>
        <w:ind w:firstLine="3360" w:firstLineChars="1600"/>
        <w:rPr>
          <w:rFonts w:ascii="宋体" w:hAnsi="宋体" w:cs="宋体"/>
          <w:szCs w:val="21"/>
        </w:rPr>
      </w:pPr>
    </w:p>
    <w:p>
      <w:pPr>
        <w:pStyle w:val="38"/>
        <w:spacing w:line="400" w:lineRule="exact"/>
        <w:ind w:firstLine="4125" w:firstLineChars="1650"/>
        <w:rPr>
          <w:rFonts w:ascii="宋体" w:hAnsi="宋体" w:cs="宋体"/>
          <w:spacing w:val="20"/>
          <w:szCs w:val="21"/>
        </w:rPr>
      </w:pPr>
      <w:r>
        <w:rPr>
          <w:rFonts w:hint="eastAsia" w:ascii="宋体" w:hAnsi="宋体" w:cs="宋体"/>
          <w:spacing w:val="20"/>
          <w:szCs w:val="21"/>
        </w:rPr>
        <w:t>负责人签字或盖章：</w:t>
      </w:r>
    </w:p>
    <w:p>
      <w:pPr>
        <w:pStyle w:val="38"/>
        <w:spacing w:line="400" w:lineRule="exact"/>
        <w:ind w:firstLine="4375" w:firstLineChars="1750"/>
        <w:rPr>
          <w:rFonts w:ascii="宋体" w:hAnsi="宋体" w:cs="宋体"/>
          <w:spacing w:val="20"/>
          <w:szCs w:val="21"/>
          <w:u w:val="single"/>
        </w:rPr>
      </w:pPr>
      <w:r>
        <w:rPr>
          <w:rFonts w:hint="eastAsia" w:ascii="宋体" w:hAnsi="宋体" w:cs="宋体"/>
          <w:spacing w:val="20"/>
          <w:szCs w:val="21"/>
        </w:rPr>
        <w:t>供应商盖章：</w:t>
      </w:r>
    </w:p>
    <w:p>
      <w:pPr>
        <w:pStyle w:val="38"/>
        <w:spacing w:line="400" w:lineRule="exact"/>
        <w:ind w:firstLine="4500" w:firstLineChars="1800"/>
        <w:rPr>
          <w:rFonts w:ascii="宋体" w:hAnsi="宋体" w:cs="宋体"/>
          <w:spacing w:val="20"/>
          <w:szCs w:val="21"/>
          <w:u w:val="single"/>
        </w:rPr>
      </w:pPr>
      <w:r>
        <w:rPr>
          <w:rFonts w:hint="eastAsia" w:ascii="宋体" w:hAnsi="宋体" w:cs="宋体"/>
          <w:spacing w:val="20"/>
          <w:szCs w:val="21"/>
        </w:rPr>
        <w:t>日    期：</w:t>
      </w:r>
    </w:p>
    <w:p>
      <w:pPr>
        <w:pStyle w:val="38"/>
        <w:spacing w:line="400" w:lineRule="exact"/>
        <w:rPr>
          <w:rFonts w:ascii="宋体" w:hAnsi="宋体" w:cs="宋体"/>
          <w:szCs w:val="21"/>
        </w:rPr>
      </w:pPr>
      <w:r>
        <w:rPr>
          <w:rFonts w:hint="eastAsia" w:ascii="宋体" w:hAnsi="宋体" w:cs="宋体"/>
          <w:szCs w:val="21"/>
        </w:rPr>
        <w:t>_____________________________________________________________________</w:t>
      </w:r>
    </w:p>
    <w:p>
      <w:pPr>
        <w:pStyle w:val="38"/>
        <w:spacing w:line="400" w:lineRule="exact"/>
        <w:ind w:firstLine="480"/>
        <w:rPr>
          <w:rFonts w:ascii="宋体" w:hAnsi="宋体" w:cs="宋体"/>
          <w:szCs w:val="21"/>
        </w:rPr>
      </w:pPr>
      <w:r>
        <w:rPr>
          <w:rFonts w:hint="eastAsia" w:ascii="宋体" w:hAnsi="宋体" w:cs="宋体"/>
          <w:szCs w:val="21"/>
        </w:rPr>
        <w:t>附：1、委托代理人工作单位：</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职务： </w:t>
      </w:r>
    </w:p>
    <w:p>
      <w:pPr>
        <w:pStyle w:val="38"/>
        <w:spacing w:line="400" w:lineRule="exact"/>
        <w:ind w:firstLine="480"/>
        <w:rPr>
          <w:rFonts w:ascii="宋体" w:hAnsi="宋体" w:cs="宋体"/>
          <w:szCs w:val="21"/>
        </w:rPr>
      </w:pPr>
      <w:r>
        <w:rPr>
          <w:rFonts w:hint="eastAsia" w:ascii="宋体" w:hAnsi="宋体" w:cs="宋体"/>
          <w:szCs w:val="21"/>
        </w:rPr>
        <w:t xml:space="preserve">       身份证号码：　　　　　　　　　　</w:t>
      </w:r>
      <w:r>
        <w:rPr>
          <w:rFonts w:hint="eastAsia" w:ascii="宋体" w:hAnsi="宋体" w:cs="宋体"/>
          <w:szCs w:val="21"/>
        </w:rPr>
        <w:tab/>
      </w:r>
      <w:r>
        <w:rPr>
          <w:rFonts w:hint="eastAsia" w:ascii="宋体" w:hAnsi="宋体" w:cs="宋体"/>
          <w:szCs w:val="21"/>
        </w:rPr>
        <w:t xml:space="preserve">性别：　    </w:t>
      </w:r>
    </w:p>
    <w:p>
      <w:pPr>
        <w:pStyle w:val="38"/>
        <w:spacing w:line="400" w:lineRule="exact"/>
        <w:ind w:firstLine="420"/>
        <w:rPr>
          <w:rFonts w:ascii="宋体" w:hAnsi="宋体" w:cs="宋体"/>
          <w:b/>
          <w:szCs w:val="21"/>
        </w:rPr>
      </w:pPr>
    </w:p>
    <w:p>
      <w:pPr>
        <w:pStyle w:val="38"/>
        <w:spacing w:line="400" w:lineRule="exact"/>
        <w:ind w:firstLine="420"/>
        <w:rPr>
          <w:rFonts w:ascii="宋体" w:hAnsi="宋体" w:cs="宋体"/>
          <w:szCs w:val="21"/>
        </w:rPr>
      </w:pPr>
      <w:r>
        <w:rPr>
          <w:rFonts w:hint="eastAsia" w:ascii="宋体" w:hAnsi="宋体" w:cs="宋体"/>
          <w:b/>
          <w:szCs w:val="21"/>
        </w:rPr>
        <w:t>注：</w:t>
      </w:r>
      <w:r>
        <w:rPr>
          <w:rFonts w:hint="eastAsia" w:ascii="宋体" w:hAnsi="宋体" w:cs="宋体"/>
          <w:szCs w:val="21"/>
        </w:rPr>
        <w:t>1、供应商为法人企业的，其负责人为其法定代表人；供应商为其他组织的，其负责人为法律、行政法规规定代表单位行使职权的主要负责人；。</w:t>
      </w:r>
    </w:p>
    <w:p>
      <w:pPr>
        <w:pStyle w:val="38"/>
        <w:spacing w:line="400" w:lineRule="exact"/>
        <w:ind w:firstLine="787" w:firstLineChars="375"/>
        <w:rPr>
          <w:rFonts w:ascii="宋体" w:hAnsi="宋体" w:cs="宋体"/>
          <w:szCs w:val="21"/>
        </w:rPr>
      </w:pPr>
      <w:r>
        <w:rPr>
          <w:rFonts w:hint="eastAsia" w:ascii="宋体" w:hAnsi="宋体" w:cs="宋体"/>
          <w:szCs w:val="21"/>
        </w:rPr>
        <w:t>2、委托人为上述条款中的负责人。</w:t>
      </w:r>
    </w:p>
    <w:p>
      <w:pPr>
        <w:pStyle w:val="38"/>
        <w:spacing w:line="400" w:lineRule="exact"/>
        <w:ind w:firstLine="787" w:firstLineChars="375"/>
        <w:rPr>
          <w:rFonts w:ascii="宋体" w:hAnsi="宋体" w:cs="宋体"/>
          <w:szCs w:val="21"/>
        </w:rPr>
      </w:pPr>
      <w:r>
        <w:rPr>
          <w:rFonts w:hint="eastAsia" w:ascii="宋体" w:hAnsi="宋体" w:cs="宋体"/>
          <w:szCs w:val="21"/>
        </w:rPr>
        <w:t>3、本“授权委托书”需附负责人和委托代理人身份证件扫描件（或复印件），如扫描件（或复印件）不清晰或错误的，后果由供应商承担。</w:t>
      </w:r>
      <w:r>
        <w:rPr>
          <w:rFonts w:hint="eastAsia" w:ascii="宋体" w:hAnsi="宋体" w:cs="宋体"/>
          <w:b/>
          <w:szCs w:val="21"/>
        </w:rPr>
        <w:t>负责人参加投标的，提供负责人身份证原件核对，委托代理人参加投标的，提供委托代理人身份证原件核对。</w:t>
      </w:r>
    </w:p>
    <w:p>
      <w:pPr>
        <w:pStyle w:val="39"/>
        <w:spacing w:line="400" w:lineRule="exact"/>
        <w:ind w:firstLine="420" w:firstLineChars="200"/>
        <w:rPr>
          <w:rFonts w:hAnsi="宋体" w:cs="宋体"/>
          <w:bCs/>
        </w:rPr>
      </w:pPr>
      <w:r>
        <w:rPr>
          <w:rFonts w:hint="eastAsia" w:hAnsi="宋体" w:cs="宋体"/>
        </w:rPr>
        <w:br w:type="page"/>
      </w:r>
      <w:r>
        <w:rPr>
          <w:rFonts w:hint="eastAsia" w:hAnsi="宋体" w:cs="宋体"/>
          <w:bCs/>
        </w:rPr>
        <w:t>负责人身份证件扫描件：</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tcPr>
          <w:p>
            <w:pPr>
              <w:pStyle w:val="39"/>
              <w:spacing w:line="400" w:lineRule="exact"/>
              <w:rPr>
                <w:rFonts w:hAnsi="宋体" w:cs="宋体"/>
                <w:bCs/>
              </w:rPr>
            </w:pPr>
            <w:r>
              <w:rPr>
                <w:rFonts w:hint="eastAsia" w:hAnsi="宋体" w:cs="宋体"/>
                <w:bCs/>
              </w:rPr>
              <w:t>正面：                                 反面：</w:t>
            </w:r>
          </w:p>
          <w:p>
            <w:pPr>
              <w:pStyle w:val="39"/>
              <w:spacing w:line="400" w:lineRule="exact"/>
              <w:rPr>
                <w:rFonts w:hAnsi="宋体" w:cs="宋体"/>
                <w:bCs/>
              </w:rPr>
            </w:pPr>
          </w:p>
        </w:tc>
      </w:tr>
    </w:tbl>
    <w:p>
      <w:pPr>
        <w:pStyle w:val="39"/>
        <w:spacing w:line="400" w:lineRule="exact"/>
        <w:rPr>
          <w:rFonts w:hAnsi="宋体" w:cs="宋体"/>
          <w:bCs/>
        </w:rPr>
      </w:pPr>
      <w:r>
        <w:rPr>
          <w:rFonts w:hint="eastAsia" w:hAnsi="宋体" w:cs="宋体"/>
          <w:bCs/>
        </w:rPr>
        <w:t>委托代理人身份证件扫描件：</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tcPr>
          <w:p>
            <w:pPr>
              <w:pStyle w:val="39"/>
              <w:spacing w:line="400" w:lineRule="exact"/>
              <w:rPr>
                <w:rFonts w:hAnsi="宋体" w:cs="宋体"/>
                <w:bCs/>
              </w:rPr>
            </w:pPr>
            <w:r>
              <w:rPr>
                <w:rFonts w:hint="eastAsia" w:hAnsi="宋体" w:cs="宋体"/>
                <w:bCs/>
              </w:rPr>
              <w:t>正面：                                 反面：</w:t>
            </w:r>
          </w:p>
          <w:p>
            <w:pPr>
              <w:pStyle w:val="39"/>
              <w:spacing w:line="400" w:lineRule="exact"/>
              <w:rPr>
                <w:rFonts w:hAnsi="宋体" w:cs="宋体"/>
                <w:bCs/>
              </w:rPr>
            </w:pPr>
          </w:p>
        </w:tc>
      </w:tr>
    </w:tbl>
    <w:p>
      <w:pPr>
        <w:pStyle w:val="39"/>
        <w:spacing w:line="400" w:lineRule="exact"/>
        <w:ind w:firstLine="4000" w:firstLineChars="1600"/>
        <w:rPr>
          <w:rFonts w:hAnsi="宋体" w:cs="宋体"/>
          <w:spacing w:val="20"/>
        </w:rPr>
      </w:pPr>
    </w:p>
    <w:p>
      <w:pPr>
        <w:spacing w:line="400" w:lineRule="exact"/>
        <w:rPr>
          <w:rFonts w:ascii="宋体" w:hAnsi="宋体" w:cs="宋体"/>
          <w:szCs w:val="21"/>
        </w:rPr>
      </w:pPr>
    </w:p>
    <w:p>
      <w:pPr>
        <w:spacing w:line="400" w:lineRule="exact"/>
        <w:ind w:firstLine="2520" w:firstLineChars="1200"/>
        <w:rPr>
          <w:rFonts w:ascii="宋体" w:hAnsi="宋体" w:cs="宋体"/>
          <w:szCs w:val="21"/>
        </w:rPr>
      </w:pPr>
    </w:p>
    <w:p>
      <w:pPr>
        <w:spacing w:line="400" w:lineRule="exact"/>
        <w:ind w:firstLine="2520" w:firstLineChars="1200"/>
        <w:rPr>
          <w:rFonts w:ascii="宋体" w:hAnsi="宋体" w:cs="宋体"/>
          <w:szCs w:val="21"/>
        </w:rPr>
      </w:pPr>
    </w:p>
    <w:p>
      <w:pPr>
        <w:spacing w:line="400" w:lineRule="exact"/>
        <w:ind w:firstLine="2520" w:firstLineChars="1200"/>
        <w:rPr>
          <w:rFonts w:ascii="宋体" w:hAnsi="宋体" w:cs="宋体"/>
          <w:szCs w:val="21"/>
        </w:rPr>
      </w:pPr>
    </w:p>
    <w:p>
      <w:pPr>
        <w:spacing w:line="400" w:lineRule="exact"/>
        <w:ind w:firstLine="2520" w:firstLineChars="1200"/>
        <w:rPr>
          <w:rFonts w:ascii="宋体" w:hAnsi="宋体" w:cs="宋体"/>
          <w:szCs w:val="21"/>
        </w:rPr>
      </w:pPr>
    </w:p>
    <w:p>
      <w:pPr>
        <w:spacing w:line="400" w:lineRule="exact"/>
        <w:ind w:firstLine="2520" w:firstLineChars="1200"/>
        <w:rPr>
          <w:rFonts w:ascii="宋体" w:hAnsi="宋体" w:cs="宋体"/>
          <w:szCs w:val="21"/>
        </w:rPr>
      </w:pPr>
    </w:p>
    <w:p>
      <w:pPr>
        <w:spacing w:line="400" w:lineRule="exact"/>
        <w:ind w:firstLine="2520" w:firstLineChars="1200"/>
        <w:rPr>
          <w:rFonts w:ascii="宋体" w:hAnsi="宋体" w:cs="宋体"/>
          <w:szCs w:val="21"/>
        </w:rPr>
      </w:pPr>
    </w:p>
    <w:p>
      <w:pPr>
        <w:spacing w:line="400" w:lineRule="exact"/>
        <w:rPr>
          <w:rFonts w:ascii="宋体" w:hAnsi="宋体" w:cs="宋体"/>
          <w:szCs w:val="21"/>
        </w:rPr>
      </w:pPr>
    </w:p>
    <w:p>
      <w:pPr>
        <w:spacing w:line="400" w:lineRule="exact"/>
        <w:jc w:val="center"/>
        <w:outlineLvl w:val="2"/>
        <w:rPr>
          <w:rFonts w:ascii="宋体" w:hAnsi="宋体" w:cs="宋体"/>
          <w:sz w:val="24"/>
        </w:rPr>
      </w:pPr>
      <w:bookmarkStart w:id="262" w:name="_Toc9964"/>
      <w:r>
        <w:rPr>
          <w:rFonts w:hint="eastAsia" w:ascii="宋体" w:hAnsi="宋体" w:cs="宋体"/>
          <w:sz w:val="24"/>
        </w:rPr>
        <w:t>▲3、资格声明</w:t>
      </w:r>
      <w:bookmarkEnd w:id="262"/>
    </w:p>
    <w:p>
      <w:pPr>
        <w:pStyle w:val="38"/>
        <w:spacing w:line="400" w:lineRule="exact"/>
        <w:rPr>
          <w:rFonts w:ascii="宋体" w:hAnsi="宋体" w:cs="宋体"/>
          <w:b/>
          <w:szCs w:val="21"/>
        </w:rPr>
      </w:pPr>
      <w:r>
        <w:rPr>
          <w:rFonts w:hint="eastAsia" w:ascii="宋体" w:hAnsi="宋体" w:cs="宋体"/>
          <w:szCs w:val="21"/>
          <w:u w:val="single"/>
          <w:lang w:eastAsia="zh-CN"/>
        </w:rPr>
        <w:t>浙江建友工程咨询有限公司</w:t>
      </w:r>
      <w:r>
        <w:rPr>
          <w:rFonts w:hint="eastAsia" w:ascii="宋体" w:hAnsi="宋体" w:cs="宋体"/>
          <w:szCs w:val="21"/>
        </w:rPr>
        <w:t>：</w:t>
      </w:r>
    </w:p>
    <w:p>
      <w:pPr>
        <w:pStyle w:val="40"/>
        <w:spacing w:line="400" w:lineRule="exact"/>
        <w:rPr>
          <w:rFonts w:hAnsi="宋体" w:cs="宋体"/>
          <w:sz w:val="21"/>
          <w:szCs w:val="21"/>
        </w:rPr>
      </w:pPr>
      <w:r>
        <w:rPr>
          <w:rFonts w:hint="eastAsia" w:hAnsi="宋体" w:cs="宋体"/>
          <w:sz w:val="21"/>
          <w:szCs w:val="21"/>
          <w:u w:val="single"/>
        </w:rPr>
        <w:t xml:space="preserve">    (供应商全称)  </w:t>
      </w:r>
      <w:r>
        <w:rPr>
          <w:rFonts w:hint="eastAsia" w:hAnsi="宋体" w:cs="宋体"/>
          <w:sz w:val="21"/>
          <w:szCs w:val="21"/>
        </w:rPr>
        <w:t>系中华人民共和国合法企业，经营地址。</w:t>
      </w:r>
    </w:p>
    <w:p>
      <w:pPr>
        <w:pStyle w:val="7"/>
        <w:spacing w:line="400" w:lineRule="exact"/>
        <w:rPr>
          <w:rFonts w:ascii="宋体" w:hAnsi="宋体" w:cs="宋体"/>
          <w:szCs w:val="21"/>
        </w:rPr>
      </w:pPr>
      <w:r>
        <w:rPr>
          <w:rFonts w:hint="eastAsia" w:ascii="宋体" w:hAnsi="宋体" w:cs="宋体"/>
          <w:szCs w:val="21"/>
        </w:rPr>
        <w:t>我</w:t>
      </w:r>
      <w:r>
        <w:rPr>
          <w:rFonts w:hint="eastAsia" w:ascii="宋体" w:hAnsi="宋体" w:cs="宋体"/>
          <w:szCs w:val="21"/>
          <w:u w:val="single"/>
        </w:rPr>
        <w:t>(法定代表人或负责人名字)</w:t>
      </w:r>
      <w:r>
        <w:rPr>
          <w:rFonts w:hint="eastAsia" w:ascii="宋体" w:hAnsi="宋体" w:cs="宋体"/>
          <w:szCs w:val="21"/>
        </w:rPr>
        <w:t>系</w:t>
      </w:r>
      <w:r>
        <w:rPr>
          <w:rFonts w:hint="eastAsia" w:ascii="宋体" w:hAnsi="宋体" w:cs="宋体"/>
          <w:szCs w:val="21"/>
          <w:u w:val="single"/>
        </w:rPr>
        <w:t xml:space="preserve">    (供应商名称)       </w:t>
      </w:r>
      <w:r>
        <w:rPr>
          <w:rFonts w:hint="eastAsia" w:ascii="宋体" w:hAnsi="宋体" w:cs="宋体"/>
          <w:szCs w:val="21"/>
        </w:rPr>
        <w:t>为负责人，我方愿意参加贵方组织的</w:t>
      </w:r>
      <w:r>
        <w:rPr>
          <w:rFonts w:hint="eastAsia" w:ascii="宋体" w:hAnsi="宋体" w:cs="宋体"/>
          <w:szCs w:val="21"/>
          <w:u w:val="single"/>
          <w:lang w:eastAsia="zh-CN"/>
        </w:rPr>
        <w:t>云和县仙宫景区渔家风情演艺活动采购项目</w:t>
      </w:r>
      <w:r>
        <w:rPr>
          <w:rFonts w:hint="eastAsia" w:ascii="宋体" w:hAnsi="宋体" w:cs="宋体"/>
          <w:szCs w:val="21"/>
        </w:rPr>
        <w:t>的投标。为便于贵方公正、择优地确定中标人以及投标产品和服务，我方就本次投标有关事项证明如下：</w:t>
      </w:r>
    </w:p>
    <w:p>
      <w:pPr>
        <w:pStyle w:val="41"/>
        <w:spacing w:line="400" w:lineRule="exact"/>
        <w:ind w:firstLine="420"/>
        <w:rPr>
          <w:rFonts w:hAnsi="宋体" w:cs="宋体"/>
          <w:szCs w:val="21"/>
        </w:rPr>
      </w:pPr>
      <w:r>
        <w:rPr>
          <w:rFonts w:hint="eastAsia" w:hAnsi="宋体" w:cs="宋体"/>
          <w:szCs w:val="21"/>
        </w:rPr>
        <w:t>（一）名称及概况：</w:t>
      </w:r>
    </w:p>
    <w:p>
      <w:pPr>
        <w:pStyle w:val="41"/>
        <w:spacing w:line="400" w:lineRule="exact"/>
        <w:ind w:firstLine="420"/>
        <w:rPr>
          <w:rFonts w:hAnsi="宋体" w:cs="宋体"/>
          <w:szCs w:val="21"/>
        </w:rPr>
      </w:pPr>
      <w:r>
        <w:rPr>
          <w:rFonts w:hint="eastAsia" w:hAnsi="宋体" w:cs="宋体"/>
          <w:szCs w:val="21"/>
        </w:rPr>
        <w:t xml:space="preserve">1．企业名称：________________________________________________ </w:t>
      </w:r>
    </w:p>
    <w:p>
      <w:pPr>
        <w:pStyle w:val="41"/>
        <w:spacing w:line="400" w:lineRule="exact"/>
        <w:ind w:firstLine="420"/>
        <w:rPr>
          <w:rFonts w:hAnsi="宋体" w:cs="宋体"/>
          <w:b/>
          <w:bCs/>
          <w:szCs w:val="21"/>
        </w:rPr>
      </w:pPr>
      <w:r>
        <w:rPr>
          <w:rFonts w:hint="eastAsia" w:hAnsi="宋体" w:cs="宋体"/>
          <w:szCs w:val="21"/>
        </w:rPr>
        <w:t>银行开户名称：________________________________________________</w:t>
      </w:r>
    </w:p>
    <w:p>
      <w:pPr>
        <w:pStyle w:val="41"/>
        <w:spacing w:line="400" w:lineRule="exact"/>
        <w:ind w:firstLine="420"/>
        <w:rPr>
          <w:rFonts w:hAnsi="宋体" w:cs="宋体"/>
          <w:szCs w:val="21"/>
        </w:rPr>
      </w:pPr>
      <w:r>
        <w:rPr>
          <w:rFonts w:hint="eastAsia" w:hAnsi="宋体" w:cs="宋体"/>
          <w:szCs w:val="21"/>
        </w:rPr>
        <w:t xml:space="preserve">    开户银行：_________________________________________________ </w:t>
      </w:r>
    </w:p>
    <w:p>
      <w:pPr>
        <w:pStyle w:val="41"/>
        <w:spacing w:line="400" w:lineRule="exact"/>
        <w:ind w:firstLine="420"/>
        <w:rPr>
          <w:rFonts w:hAnsi="宋体" w:cs="宋体"/>
          <w:szCs w:val="21"/>
        </w:rPr>
      </w:pPr>
      <w:r>
        <w:rPr>
          <w:rFonts w:hint="eastAsia" w:hAnsi="宋体" w:cs="宋体"/>
          <w:szCs w:val="21"/>
        </w:rPr>
        <w:t xml:space="preserve">    账    号：________________________________________________ </w:t>
      </w:r>
    </w:p>
    <w:p>
      <w:pPr>
        <w:pStyle w:val="41"/>
        <w:spacing w:line="400" w:lineRule="exact"/>
        <w:ind w:firstLine="420"/>
        <w:rPr>
          <w:rFonts w:hAnsi="宋体" w:cs="宋体"/>
          <w:szCs w:val="21"/>
        </w:rPr>
      </w:pPr>
      <w:r>
        <w:rPr>
          <w:rFonts w:hint="eastAsia" w:hAnsi="宋体" w:cs="宋体"/>
          <w:szCs w:val="21"/>
        </w:rPr>
        <w:t xml:space="preserve">企业详细地址：________________________________________________ </w:t>
      </w:r>
    </w:p>
    <w:p>
      <w:pPr>
        <w:pStyle w:val="41"/>
        <w:spacing w:line="400" w:lineRule="exact"/>
        <w:ind w:firstLine="420"/>
        <w:rPr>
          <w:rFonts w:hAnsi="宋体" w:cs="宋体"/>
          <w:szCs w:val="21"/>
        </w:rPr>
      </w:pPr>
      <w:r>
        <w:rPr>
          <w:rFonts w:hint="eastAsia" w:hAnsi="宋体" w:cs="宋体"/>
          <w:szCs w:val="21"/>
        </w:rPr>
        <w:t xml:space="preserve">    传    真： ________________________________________________</w:t>
      </w:r>
    </w:p>
    <w:p>
      <w:pPr>
        <w:pStyle w:val="41"/>
        <w:spacing w:line="400" w:lineRule="exact"/>
        <w:ind w:firstLine="420"/>
        <w:rPr>
          <w:rFonts w:hAnsi="宋体" w:cs="宋体"/>
          <w:szCs w:val="21"/>
        </w:rPr>
      </w:pPr>
      <w:r>
        <w:rPr>
          <w:rFonts w:hint="eastAsia" w:hAnsi="宋体" w:cs="宋体"/>
          <w:szCs w:val="21"/>
        </w:rPr>
        <w:t xml:space="preserve">    电    话： ________________________________________________</w:t>
      </w:r>
    </w:p>
    <w:p>
      <w:pPr>
        <w:pStyle w:val="41"/>
        <w:spacing w:line="400" w:lineRule="exact"/>
        <w:ind w:firstLine="420"/>
        <w:rPr>
          <w:rFonts w:hAnsi="宋体" w:cs="宋体"/>
          <w:szCs w:val="21"/>
        </w:rPr>
      </w:pPr>
      <w:r>
        <w:rPr>
          <w:rFonts w:hint="eastAsia" w:hAnsi="宋体" w:cs="宋体"/>
          <w:szCs w:val="21"/>
        </w:rPr>
        <w:t xml:space="preserve">2．负责人姓名：___________________________________________ </w:t>
      </w:r>
    </w:p>
    <w:p>
      <w:pPr>
        <w:pStyle w:val="41"/>
        <w:spacing w:line="400" w:lineRule="exact"/>
        <w:ind w:firstLine="420"/>
        <w:rPr>
          <w:rFonts w:hAnsi="宋体" w:cs="宋体"/>
          <w:szCs w:val="21"/>
        </w:rPr>
      </w:pPr>
      <w:r>
        <w:rPr>
          <w:rFonts w:hint="eastAsia" w:hAnsi="宋体" w:cs="宋体"/>
          <w:szCs w:val="21"/>
        </w:rPr>
        <w:t>3．项目联系人：姓名__________职务：______电话______手机______</w:t>
      </w:r>
    </w:p>
    <w:p>
      <w:pPr>
        <w:pStyle w:val="41"/>
        <w:spacing w:line="400" w:lineRule="exact"/>
        <w:ind w:firstLine="420"/>
        <w:rPr>
          <w:rFonts w:hAnsi="宋体" w:cs="宋体"/>
          <w:szCs w:val="21"/>
        </w:rPr>
      </w:pPr>
      <w:r>
        <w:rPr>
          <w:rFonts w:hint="eastAsia" w:hAnsi="宋体" w:cs="宋体"/>
          <w:szCs w:val="21"/>
        </w:rPr>
        <w:t>4．注册地址：________________________________________________</w:t>
      </w:r>
    </w:p>
    <w:p>
      <w:pPr>
        <w:pStyle w:val="41"/>
        <w:spacing w:line="400" w:lineRule="exact"/>
        <w:ind w:firstLine="420"/>
        <w:rPr>
          <w:rFonts w:hAnsi="宋体" w:cs="宋体"/>
          <w:szCs w:val="21"/>
        </w:rPr>
      </w:pPr>
      <w:r>
        <w:rPr>
          <w:rFonts w:hint="eastAsia" w:hAnsi="宋体" w:cs="宋体"/>
          <w:szCs w:val="21"/>
        </w:rPr>
        <w:t xml:space="preserve">5．注册资金：________________________________________________ </w:t>
      </w:r>
    </w:p>
    <w:p>
      <w:pPr>
        <w:pStyle w:val="41"/>
        <w:spacing w:line="400" w:lineRule="exact"/>
        <w:ind w:firstLine="735"/>
        <w:rPr>
          <w:rFonts w:hAnsi="宋体" w:cs="宋体"/>
          <w:szCs w:val="21"/>
        </w:rPr>
      </w:pPr>
      <w:r>
        <w:rPr>
          <w:rFonts w:hint="eastAsia" w:hAnsi="宋体" w:cs="宋体"/>
          <w:szCs w:val="21"/>
        </w:rPr>
        <w:t>自有资金：______________________________________________________</w:t>
      </w:r>
    </w:p>
    <w:p>
      <w:pPr>
        <w:pStyle w:val="41"/>
        <w:spacing w:line="400" w:lineRule="exact"/>
        <w:ind w:firstLine="735"/>
        <w:rPr>
          <w:rFonts w:hAnsi="宋体" w:cs="宋体"/>
          <w:szCs w:val="21"/>
        </w:rPr>
      </w:pPr>
      <w:r>
        <w:rPr>
          <w:rFonts w:hint="eastAsia" w:hAnsi="宋体" w:cs="宋体"/>
          <w:szCs w:val="21"/>
        </w:rPr>
        <w:t>企业人数：_______</w:t>
      </w:r>
      <w:r>
        <w:rPr>
          <w:rFonts w:hint="eastAsia" w:hAnsi="宋体" w:cs="宋体"/>
          <w:b/>
          <w:bCs/>
          <w:szCs w:val="21"/>
        </w:rPr>
        <w:t>_</w:t>
      </w:r>
      <w:r>
        <w:rPr>
          <w:rFonts w:hint="eastAsia" w:hAnsi="宋体" w:cs="宋体"/>
          <w:szCs w:val="21"/>
        </w:rPr>
        <w:t>人</w:t>
      </w:r>
    </w:p>
    <w:p>
      <w:pPr>
        <w:pStyle w:val="41"/>
        <w:spacing w:line="400" w:lineRule="exact"/>
        <w:ind w:firstLine="420"/>
        <w:rPr>
          <w:rFonts w:hAnsi="宋体" w:cs="宋体"/>
          <w:szCs w:val="21"/>
        </w:rPr>
      </w:pPr>
      <w:r>
        <w:rPr>
          <w:rFonts w:hint="eastAsia" w:hAnsi="宋体" w:cs="宋体"/>
          <w:szCs w:val="21"/>
        </w:rPr>
        <w:t xml:space="preserve">6．企业性质：____________股份有限公司 </w:t>
      </w:r>
    </w:p>
    <w:p>
      <w:pPr>
        <w:pStyle w:val="41"/>
        <w:spacing w:line="400" w:lineRule="exact"/>
        <w:ind w:firstLine="420"/>
        <w:rPr>
          <w:rFonts w:hAnsi="宋体" w:cs="宋体"/>
          <w:szCs w:val="21"/>
        </w:rPr>
      </w:pPr>
      <w:r>
        <w:rPr>
          <w:rFonts w:hint="eastAsia" w:hAnsi="宋体" w:cs="宋体"/>
          <w:szCs w:val="21"/>
        </w:rPr>
        <w:t xml:space="preserve">7．主要经营地点：________________________________________________ </w:t>
      </w:r>
    </w:p>
    <w:p>
      <w:pPr>
        <w:pStyle w:val="41"/>
        <w:spacing w:line="400" w:lineRule="exact"/>
        <w:ind w:firstLine="420"/>
        <w:rPr>
          <w:rFonts w:hAnsi="宋体" w:cs="宋体"/>
          <w:szCs w:val="21"/>
        </w:rPr>
      </w:pPr>
      <w:r>
        <w:rPr>
          <w:rFonts w:hint="eastAsia" w:hAnsi="宋体" w:cs="宋体"/>
          <w:szCs w:val="21"/>
        </w:rPr>
        <w:t>如有派出机构，请列出名称及详细通讯地址如下：</w:t>
      </w:r>
    </w:p>
    <w:p>
      <w:pPr>
        <w:pStyle w:val="41"/>
        <w:spacing w:line="400" w:lineRule="exact"/>
        <w:ind w:firstLine="465"/>
        <w:rPr>
          <w:rFonts w:hAnsi="宋体" w:cs="宋体"/>
          <w:szCs w:val="21"/>
        </w:rPr>
      </w:pPr>
      <w:r>
        <w:rPr>
          <w:rFonts w:hint="eastAsia" w:hAnsi="宋体" w:cs="宋体"/>
          <w:szCs w:val="21"/>
        </w:rPr>
        <w:t>8.必需的设备：_______________________________________________</w:t>
      </w:r>
    </w:p>
    <w:p>
      <w:pPr>
        <w:pStyle w:val="41"/>
        <w:spacing w:line="400" w:lineRule="exact"/>
        <w:ind w:firstLine="465"/>
        <w:jc w:val="left"/>
        <w:rPr>
          <w:rFonts w:hAnsi="宋体" w:cs="宋体"/>
          <w:szCs w:val="21"/>
        </w:rPr>
      </w:pPr>
      <w:r>
        <w:rPr>
          <w:rFonts w:hint="eastAsia" w:hAnsi="宋体" w:cs="宋体"/>
          <w:szCs w:val="21"/>
        </w:rPr>
        <w:t>9.专业技术能力的证明材料：__________________________</w:t>
      </w:r>
    </w:p>
    <w:p>
      <w:pPr>
        <w:pStyle w:val="41"/>
        <w:spacing w:line="400" w:lineRule="exact"/>
        <w:ind w:firstLine="420" w:firstLineChars="200"/>
        <w:rPr>
          <w:rFonts w:hAnsi="宋体" w:cs="宋体"/>
          <w:szCs w:val="21"/>
        </w:rPr>
      </w:pPr>
      <w:r>
        <w:rPr>
          <w:rFonts w:hint="eastAsia" w:hAnsi="宋体" w:cs="宋体"/>
          <w:szCs w:val="21"/>
        </w:rPr>
        <w:t>兹证明上述声明是真实、正确的，并提供了全部能提供的资料和数据，我们同意遵照贵方要求出示有关证明文件。</w:t>
      </w:r>
    </w:p>
    <w:p>
      <w:pPr>
        <w:pStyle w:val="41"/>
        <w:spacing w:line="400" w:lineRule="exact"/>
        <w:ind w:firstLine="420" w:firstLineChars="200"/>
        <w:rPr>
          <w:rFonts w:hAnsi="宋体" w:cs="宋体"/>
          <w:szCs w:val="21"/>
        </w:rPr>
      </w:pPr>
    </w:p>
    <w:p>
      <w:pPr>
        <w:pStyle w:val="41"/>
        <w:spacing w:line="400" w:lineRule="exact"/>
        <w:ind w:firstLine="4000" w:firstLineChars="1600"/>
        <w:rPr>
          <w:rFonts w:hAnsi="宋体" w:cs="宋体"/>
          <w:spacing w:val="20"/>
          <w:szCs w:val="21"/>
          <w:u w:val="single"/>
        </w:rPr>
      </w:pPr>
      <w:r>
        <w:rPr>
          <w:rFonts w:hint="eastAsia" w:hAnsi="宋体" w:cs="宋体"/>
          <w:spacing w:val="20"/>
          <w:szCs w:val="21"/>
        </w:rPr>
        <w:t>供应商盖章：</w:t>
      </w:r>
    </w:p>
    <w:p>
      <w:pPr>
        <w:pStyle w:val="41"/>
        <w:spacing w:line="400" w:lineRule="exact"/>
        <w:ind w:firstLine="4000" w:firstLineChars="1600"/>
        <w:rPr>
          <w:rFonts w:hAnsi="宋体" w:cs="宋体"/>
          <w:spacing w:val="20"/>
          <w:szCs w:val="21"/>
          <w:u w:val="single"/>
        </w:rPr>
      </w:pPr>
      <w:r>
        <w:rPr>
          <w:rFonts w:hint="eastAsia" w:hAnsi="宋体" w:cs="宋体"/>
          <w:spacing w:val="20"/>
          <w:szCs w:val="21"/>
        </w:rPr>
        <w:t>日     期：</w:t>
      </w:r>
    </w:p>
    <w:p>
      <w:pPr>
        <w:pStyle w:val="7"/>
        <w:spacing w:line="400" w:lineRule="exact"/>
        <w:ind w:firstLine="0"/>
        <w:rPr>
          <w:rFonts w:ascii="宋体" w:hAnsi="宋体" w:cs="宋体"/>
          <w:b/>
          <w:szCs w:val="21"/>
        </w:rPr>
      </w:pPr>
    </w:p>
    <w:p>
      <w:pPr>
        <w:pStyle w:val="7"/>
        <w:spacing w:line="400" w:lineRule="exact"/>
        <w:ind w:firstLine="0"/>
        <w:rPr>
          <w:rFonts w:ascii="宋体" w:hAnsi="宋体" w:cs="宋体"/>
          <w:b/>
          <w:szCs w:val="21"/>
        </w:rPr>
      </w:pPr>
      <w:r>
        <w:rPr>
          <w:rFonts w:hint="eastAsia" w:ascii="宋体" w:hAnsi="宋体" w:cs="宋体"/>
          <w:b/>
          <w:szCs w:val="21"/>
        </w:rPr>
        <w:t>注：</w:t>
      </w:r>
    </w:p>
    <w:p>
      <w:pPr>
        <w:pStyle w:val="7"/>
        <w:spacing w:line="400" w:lineRule="exact"/>
        <w:ind w:firstLine="0"/>
        <w:rPr>
          <w:rFonts w:ascii="宋体" w:hAnsi="宋体" w:cs="宋体"/>
          <w:szCs w:val="21"/>
        </w:rPr>
      </w:pPr>
      <w:r>
        <w:rPr>
          <w:rFonts w:hint="eastAsia" w:ascii="宋体" w:hAnsi="宋体" w:cs="宋体"/>
          <w:szCs w:val="21"/>
        </w:rPr>
        <w:t>1.上表8、9项内容可自行添加（格式自拟）。</w:t>
      </w:r>
    </w:p>
    <w:p>
      <w:pPr>
        <w:spacing w:line="400" w:lineRule="exact"/>
        <w:rPr>
          <w:rFonts w:ascii="宋体" w:hAnsi="宋体" w:cs="宋体"/>
          <w:szCs w:val="21"/>
        </w:rPr>
      </w:pPr>
    </w:p>
    <w:p>
      <w:pPr>
        <w:pStyle w:val="27"/>
      </w:pPr>
    </w:p>
    <w:p>
      <w:pPr>
        <w:spacing w:line="400" w:lineRule="exact"/>
        <w:jc w:val="center"/>
        <w:outlineLvl w:val="2"/>
        <w:rPr>
          <w:rFonts w:ascii="宋体" w:hAnsi="宋体" w:cs="宋体"/>
          <w:sz w:val="24"/>
        </w:rPr>
      </w:pPr>
      <w:bookmarkStart w:id="263" w:name="_Toc27402"/>
      <w:r>
        <w:rPr>
          <w:rFonts w:hint="eastAsia" w:ascii="宋体" w:hAnsi="宋体" w:cs="宋体"/>
          <w:sz w:val="24"/>
        </w:rPr>
        <w:t>▲4、</w:t>
      </w:r>
      <w:r>
        <w:rPr>
          <w:rFonts w:hint="eastAsia" w:ascii="宋体" w:hAnsi="宋体" w:cs="宋体"/>
          <w:b/>
          <w:bCs/>
          <w:sz w:val="24"/>
        </w:rPr>
        <w:t>具有良好的财务会计制度、依法缴纳税收和社会保障资金的承诺函</w:t>
      </w:r>
      <w:bookmarkEnd w:id="263"/>
    </w:p>
    <w:p>
      <w:pPr>
        <w:pStyle w:val="43"/>
        <w:spacing w:line="400" w:lineRule="exact"/>
        <w:rPr>
          <w:rFonts w:ascii="宋体" w:hAnsi="宋体" w:cs="宋体"/>
          <w:szCs w:val="21"/>
        </w:rPr>
      </w:pPr>
    </w:p>
    <w:p>
      <w:pPr>
        <w:pStyle w:val="43"/>
        <w:spacing w:line="400" w:lineRule="exact"/>
        <w:rPr>
          <w:rFonts w:ascii="宋体" w:hAnsi="宋体" w:cs="宋体"/>
          <w:szCs w:val="21"/>
        </w:rPr>
      </w:pPr>
      <w:r>
        <w:rPr>
          <w:rFonts w:hint="eastAsia" w:ascii="宋体" w:hAnsi="宋体" w:cs="宋体"/>
          <w:szCs w:val="21"/>
          <w:u w:val="single"/>
          <w:lang w:eastAsia="zh-CN"/>
        </w:rPr>
        <w:t>浙江建友工程咨询有限公司</w:t>
      </w:r>
      <w:r>
        <w:rPr>
          <w:rFonts w:hint="eastAsia" w:ascii="宋体" w:hAnsi="宋体" w:cs="宋体"/>
          <w:szCs w:val="21"/>
        </w:rPr>
        <w:t>：</w:t>
      </w:r>
    </w:p>
    <w:p>
      <w:pPr>
        <w:pStyle w:val="7"/>
        <w:spacing w:line="400" w:lineRule="exact"/>
        <w:ind w:firstLineChars="200"/>
        <w:jc w:val="left"/>
        <w:rPr>
          <w:rFonts w:ascii="宋体" w:hAnsi="宋体" w:cs="宋体"/>
          <w:szCs w:val="21"/>
        </w:rPr>
      </w:pPr>
      <w:r>
        <w:rPr>
          <w:rFonts w:hint="eastAsia" w:ascii="宋体" w:hAnsi="宋体" w:cs="宋体"/>
          <w:szCs w:val="21"/>
        </w:rPr>
        <w:t xml:space="preserve">我方参与的 </w:t>
      </w:r>
      <w:r>
        <w:rPr>
          <w:rFonts w:hint="eastAsia" w:ascii="宋体" w:hAnsi="宋体" w:cs="宋体"/>
          <w:szCs w:val="21"/>
          <w:u w:val="single"/>
          <w:lang w:eastAsia="zh-CN"/>
        </w:rPr>
        <w:t>云和县仙宫景区渔家风情演艺活动采购项目</w:t>
      </w:r>
      <w:r>
        <w:rPr>
          <w:rFonts w:hint="eastAsia" w:ascii="宋体" w:hAnsi="宋体" w:cs="宋体"/>
          <w:szCs w:val="21"/>
        </w:rPr>
        <w:t>的投标活动，我方郑重承诺，我方具有良好的财务会计制度、依法缴纳税收和社会保障资金，不偷逃税款和逃避缴纳社会保障资金。如有虚假，采购人可取消我方任何资格（投标/中标/签订合同），我方对此无任何异议。</w:t>
      </w:r>
    </w:p>
    <w:p>
      <w:pPr>
        <w:pStyle w:val="43"/>
        <w:spacing w:line="400" w:lineRule="exact"/>
        <w:ind w:firstLine="420" w:firstLineChars="200"/>
        <w:rPr>
          <w:rFonts w:ascii="宋体" w:hAnsi="宋体" w:cs="宋体"/>
          <w:szCs w:val="21"/>
        </w:rPr>
      </w:pPr>
    </w:p>
    <w:p>
      <w:pPr>
        <w:pStyle w:val="38"/>
        <w:spacing w:line="400" w:lineRule="exact"/>
        <w:ind w:firstLine="1260" w:firstLineChars="600"/>
        <w:rPr>
          <w:rFonts w:ascii="宋体" w:hAnsi="宋体" w:cs="宋体"/>
          <w:szCs w:val="21"/>
        </w:rPr>
      </w:pPr>
      <w:r>
        <w:rPr>
          <w:rFonts w:hint="eastAsia" w:ascii="宋体" w:hAnsi="宋体" w:cs="宋体"/>
          <w:szCs w:val="21"/>
        </w:rPr>
        <w:t>特此承诺！</w:t>
      </w:r>
    </w:p>
    <w:p>
      <w:pPr>
        <w:pStyle w:val="38"/>
        <w:spacing w:line="400" w:lineRule="exact"/>
        <w:ind w:firstLine="3250" w:firstLineChars="1300"/>
        <w:rPr>
          <w:rFonts w:ascii="宋体" w:hAnsi="宋体" w:cs="宋体"/>
          <w:spacing w:val="20"/>
          <w:szCs w:val="21"/>
        </w:rPr>
      </w:pPr>
    </w:p>
    <w:p>
      <w:pPr>
        <w:pStyle w:val="38"/>
        <w:spacing w:line="400" w:lineRule="exact"/>
        <w:ind w:firstLine="3250" w:firstLineChars="1300"/>
        <w:rPr>
          <w:rFonts w:ascii="宋体" w:hAnsi="宋体" w:cs="宋体"/>
          <w:spacing w:val="20"/>
          <w:szCs w:val="21"/>
        </w:rPr>
      </w:pPr>
    </w:p>
    <w:p>
      <w:pPr>
        <w:pStyle w:val="38"/>
        <w:spacing w:line="400" w:lineRule="exact"/>
        <w:ind w:firstLine="3250" w:firstLineChars="1300"/>
        <w:rPr>
          <w:rFonts w:ascii="宋体" w:hAnsi="宋体" w:cs="宋体"/>
          <w:spacing w:val="20"/>
          <w:szCs w:val="21"/>
        </w:rPr>
      </w:pPr>
    </w:p>
    <w:p>
      <w:pPr>
        <w:pStyle w:val="38"/>
        <w:spacing w:line="400" w:lineRule="exact"/>
        <w:ind w:firstLine="4000" w:firstLineChars="1600"/>
        <w:rPr>
          <w:rFonts w:ascii="宋体" w:hAnsi="宋体" w:cs="宋体"/>
          <w:spacing w:val="20"/>
          <w:szCs w:val="21"/>
          <w:u w:val="single"/>
        </w:rPr>
      </w:pPr>
      <w:r>
        <w:rPr>
          <w:rFonts w:hint="eastAsia" w:ascii="宋体" w:hAnsi="宋体" w:cs="宋体"/>
          <w:spacing w:val="20"/>
          <w:szCs w:val="21"/>
        </w:rPr>
        <w:t>供应商盖章：</w:t>
      </w:r>
    </w:p>
    <w:p>
      <w:pPr>
        <w:pStyle w:val="38"/>
        <w:spacing w:line="400" w:lineRule="exact"/>
        <w:ind w:firstLine="4000" w:firstLineChars="1600"/>
        <w:rPr>
          <w:rFonts w:ascii="宋体" w:hAnsi="宋体" w:cs="宋体"/>
          <w:spacing w:val="20"/>
          <w:szCs w:val="21"/>
          <w:u w:val="single"/>
        </w:rPr>
      </w:pPr>
      <w:r>
        <w:rPr>
          <w:rFonts w:hint="eastAsia" w:ascii="宋体" w:hAnsi="宋体" w:cs="宋体"/>
          <w:spacing w:val="20"/>
          <w:szCs w:val="21"/>
        </w:rPr>
        <w:t>日     期：</w:t>
      </w:r>
    </w:p>
    <w:p>
      <w:pPr>
        <w:spacing w:line="400" w:lineRule="exact"/>
        <w:jc w:val="left"/>
        <w:rPr>
          <w:rFonts w:ascii="宋体" w:hAnsi="宋体" w:cs="宋体"/>
          <w:szCs w:val="21"/>
        </w:rPr>
      </w:pPr>
    </w:p>
    <w:p>
      <w:pPr>
        <w:spacing w:line="400" w:lineRule="exact"/>
        <w:jc w:val="left"/>
        <w:rPr>
          <w:rFonts w:ascii="宋体" w:hAnsi="宋体" w:cs="宋体"/>
          <w:szCs w:val="21"/>
        </w:rPr>
      </w:pPr>
    </w:p>
    <w:p>
      <w:pPr>
        <w:spacing w:line="400" w:lineRule="exact"/>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ind w:firstLine="3120" w:firstLineChars="1300"/>
        <w:outlineLvl w:val="2"/>
        <w:rPr>
          <w:rFonts w:ascii="宋体" w:hAnsi="宋体" w:cs="宋体"/>
          <w:sz w:val="24"/>
        </w:rPr>
      </w:pPr>
      <w:bookmarkStart w:id="264" w:name="_Toc6145"/>
      <w:r>
        <w:rPr>
          <w:rFonts w:hint="eastAsia" w:ascii="宋体" w:hAnsi="宋体" w:cs="宋体"/>
          <w:sz w:val="24"/>
        </w:rPr>
        <w:t>▲5、无重大违法记录声明书</w:t>
      </w:r>
      <w:bookmarkEnd w:id="264"/>
    </w:p>
    <w:p>
      <w:pPr>
        <w:pStyle w:val="38"/>
        <w:spacing w:line="400" w:lineRule="exact"/>
        <w:rPr>
          <w:rFonts w:ascii="宋体" w:hAnsi="宋体" w:cs="宋体"/>
          <w:spacing w:val="6"/>
          <w:szCs w:val="21"/>
          <w:u w:val="single"/>
        </w:rPr>
      </w:pPr>
    </w:p>
    <w:p>
      <w:pPr>
        <w:pStyle w:val="38"/>
        <w:spacing w:line="400" w:lineRule="exact"/>
        <w:rPr>
          <w:rFonts w:ascii="宋体" w:hAnsi="宋体" w:cs="宋体"/>
          <w:spacing w:val="6"/>
          <w:szCs w:val="21"/>
          <w:u w:val="single"/>
        </w:rPr>
      </w:pPr>
      <w:r>
        <w:rPr>
          <w:rFonts w:hint="eastAsia" w:ascii="宋体" w:hAnsi="宋体" w:cs="宋体"/>
          <w:spacing w:val="6"/>
          <w:szCs w:val="21"/>
          <w:u w:val="single"/>
          <w:lang w:eastAsia="zh-CN"/>
        </w:rPr>
        <w:t>浙江建友工程咨询有限公司</w:t>
      </w:r>
      <w:r>
        <w:rPr>
          <w:rFonts w:hint="eastAsia" w:ascii="宋体" w:hAnsi="宋体" w:cs="宋体"/>
          <w:spacing w:val="6"/>
          <w:szCs w:val="21"/>
          <w:u w:val="single"/>
        </w:rPr>
        <w:t>：</w:t>
      </w:r>
    </w:p>
    <w:p>
      <w:pPr>
        <w:pStyle w:val="43"/>
        <w:spacing w:beforeLines="50" w:line="400" w:lineRule="exact"/>
        <w:ind w:firstLine="444" w:firstLineChars="200"/>
        <w:rPr>
          <w:rFonts w:ascii="宋体" w:hAnsi="宋体" w:cs="宋体"/>
          <w:spacing w:val="6"/>
          <w:szCs w:val="21"/>
        </w:rPr>
      </w:pPr>
      <w:r>
        <w:rPr>
          <w:rFonts w:hint="eastAsia" w:ascii="宋体" w:hAnsi="宋体" w:cs="宋体"/>
          <w:spacing w:val="6"/>
          <w:szCs w:val="21"/>
        </w:rPr>
        <w:t xml:space="preserve"> 我方参与的</w:t>
      </w:r>
      <w:r>
        <w:rPr>
          <w:rFonts w:hint="eastAsia" w:ascii="宋体" w:hAnsi="宋体" w:cs="宋体"/>
          <w:szCs w:val="21"/>
          <w:u w:val="single"/>
          <w:lang w:eastAsia="zh-CN"/>
        </w:rPr>
        <w:t>云和县仙宫景区渔家风情演艺活动采购项目</w:t>
      </w:r>
      <w:r>
        <w:rPr>
          <w:rFonts w:hint="eastAsia" w:ascii="宋体" w:hAnsi="宋体" w:cs="宋体"/>
          <w:spacing w:val="6"/>
          <w:szCs w:val="21"/>
        </w:rPr>
        <w:t>的投标活动，我方郑重声明，我方参加本项目投标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43"/>
        <w:spacing w:line="400" w:lineRule="exact"/>
        <w:ind w:firstLine="444" w:firstLineChars="200"/>
        <w:rPr>
          <w:rFonts w:ascii="宋体" w:hAnsi="宋体" w:cs="宋体"/>
          <w:spacing w:val="6"/>
          <w:szCs w:val="21"/>
        </w:rPr>
      </w:pPr>
      <w:r>
        <w:rPr>
          <w:rFonts w:hint="eastAsia" w:ascii="宋体" w:hAnsi="宋体" w:cs="宋体"/>
          <w:spacing w:val="6"/>
          <w:szCs w:val="21"/>
        </w:rPr>
        <w:tab/>
      </w:r>
      <w:r>
        <w:rPr>
          <w:rFonts w:hint="eastAsia" w:ascii="宋体" w:hAnsi="宋体" w:cs="宋体"/>
          <w:spacing w:val="6"/>
          <w:szCs w:val="21"/>
        </w:rPr>
        <w:t>特此声明。</w:t>
      </w:r>
    </w:p>
    <w:p>
      <w:pPr>
        <w:pStyle w:val="44"/>
        <w:spacing w:line="400" w:lineRule="exact"/>
        <w:jc w:val="center"/>
        <w:rPr>
          <w:rFonts w:hAnsi="宋体" w:cs="宋体"/>
          <w:szCs w:val="21"/>
        </w:rPr>
      </w:pPr>
    </w:p>
    <w:p>
      <w:pPr>
        <w:pStyle w:val="44"/>
        <w:spacing w:line="400" w:lineRule="exact"/>
        <w:jc w:val="center"/>
        <w:rPr>
          <w:rFonts w:hAnsi="宋体" w:cs="宋体"/>
          <w:szCs w:val="21"/>
        </w:rPr>
      </w:pPr>
    </w:p>
    <w:p>
      <w:pPr>
        <w:pStyle w:val="44"/>
        <w:spacing w:line="400" w:lineRule="exact"/>
        <w:jc w:val="center"/>
        <w:rPr>
          <w:rFonts w:hAnsi="宋体" w:cs="宋体"/>
          <w:szCs w:val="21"/>
        </w:rPr>
      </w:pPr>
    </w:p>
    <w:p>
      <w:pPr>
        <w:pStyle w:val="44"/>
        <w:spacing w:line="400" w:lineRule="exact"/>
        <w:jc w:val="center"/>
        <w:rPr>
          <w:rFonts w:hAnsi="宋体" w:cs="宋体"/>
          <w:szCs w:val="21"/>
        </w:rPr>
      </w:pPr>
    </w:p>
    <w:p>
      <w:pPr>
        <w:pStyle w:val="41"/>
        <w:spacing w:line="400" w:lineRule="exact"/>
        <w:ind w:firstLine="4875" w:firstLineChars="1950"/>
        <w:rPr>
          <w:rFonts w:hAnsi="宋体" w:cs="宋体"/>
          <w:spacing w:val="20"/>
          <w:szCs w:val="21"/>
          <w:u w:val="single"/>
        </w:rPr>
      </w:pPr>
      <w:r>
        <w:rPr>
          <w:rFonts w:hint="eastAsia" w:hAnsi="宋体" w:cs="宋体"/>
          <w:spacing w:val="20"/>
          <w:szCs w:val="21"/>
        </w:rPr>
        <w:t>供应商盖章：</w:t>
      </w:r>
    </w:p>
    <w:p>
      <w:pPr>
        <w:pStyle w:val="41"/>
        <w:spacing w:line="400" w:lineRule="exact"/>
        <w:ind w:firstLine="4875" w:firstLineChars="1950"/>
        <w:rPr>
          <w:rFonts w:hAnsi="宋体" w:cs="宋体"/>
          <w:spacing w:val="20"/>
          <w:szCs w:val="21"/>
          <w:u w:val="single"/>
        </w:rPr>
      </w:pPr>
      <w:r>
        <w:rPr>
          <w:rFonts w:hint="eastAsia" w:hAnsi="宋体" w:cs="宋体"/>
          <w:spacing w:val="20"/>
          <w:szCs w:val="21"/>
        </w:rPr>
        <w:t>日     期：</w:t>
      </w:r>
    </w:p>
    <w:p>
      <w:pPr>
        <w:spacing w:line="400" w:lineRule="exact"/>
        <w:rPr>
          <w:rFonts w:ascii="宋体" w:hAnsi="宋体" w:cs="宋体"/>
          <w:szCs w:val="21"/>
        </w:rPr>
      </w:pPr>
      <w:r>
        <w:rPr>
          <w:rFonts w:hint="eastAsia" w:ascii="宋体" w:hAnsi="宋体" w:cs="宋体"/>
          <w:szCs w:val="21"/>
        </w:rPr>
        <w:br w:type="page"/>
      </w:r>
    </w:p>
    <w:p>
      <w:pPr>
        <w:pStyle w:val="7"/>
        <w:spacing w:line="360" w:lineRule="auto"/>
        <w:ind w:firstLine="0"/>
        <w:jc w:val="center"/>
        <w:outlineLvl w:val="2"/>
        <w:rPr>
          <w:rFonts w:ascii="宋体" w:hAnsi="宋体" w:cs="宋体"/>
          <w:sz w:val="24"/>
          <w:szCs w:val="24"/>
        </w:rPr>
      </w:pPr>
      <w:bookmarkStart w:id="265" w:name="_Toc10578"/>
      <w:r>
        <w:rPr>
          <w:rFonts w:hint="eastAsia" w:ascii="宋体" w:hAnsi="宋体" w:cs="宋体"/>
          <w:sz w:val="24"/>
          <w:szCs w:val="24"/>
        </w:rPr>
        <w:t>▲6、具有履行合同所必需设备和专业技术能力的承诺函</w:t>
      </w:r>
      <w:bookmarkEnd w:id="265"/>
    </w:p>
    <w:p>
      <w:pPr>
        <w:snapToGrid w:val="0"/>
        <w:spacing w:line="360" w:lineRule="auto"/>
        <w:rPr>
          <w:rFonts w:ascii="宋体" w:hAnsi="宋体" w:cs="宋体"/>
        </w:rPr>
      </w:pPr>
    </w:p>
    <w:p>
      <w:pPr>
        <w:pStyle w:val="43"/>
        <w:spacing w:line="360" w:lineRule="auto"/>
        <w:rPr>
          <w:rFonts w:ascii="宋体" w:hAnsi="宋体"/>
          <w:spacing w:val="6"/>
          <w:szCs w:val="21"/>
        </w:rPr>
      </w:pPr>
      <w:r>
        <w:rPr>
          <w:rFonts w:hint="eastAsia" w:ascii="宋体" w:hAnsi="宋体" w:cs="宋体"/>
          <w:szCs w:val="21"/>
          <w:u w:val="single"/>
          <w:lang w:eastAsia="zh-CN"/>
        </w:rPr>
        <w:t>浙江建友工程咨询有限公司</w:t>
      </w:r>
      <w:r>
        <w:rPr>
          <w:rFonts w:hint="eastAsia" w:ascii="宋体" w:hAnsi="宋体"/>
          <w:spacing w:val="6"/>
          <w:szCs w:val="21"/>
        </w:rPr>
        <w:t>：</w:t>
      </w:r>
    </w:p>
    <w:p>
      <w:pPr>
        <w:pStyle w:val="43"/>
        <w:spacing w:line="360" w:lineRule="auto"/>
        <w:ind w:firstLine="444" w:firstLineChars="200"/>
        <w:rPr>
          <w:rFonts w:ascii="宋体" w:hAnsi="宋体"/>
          <w:spacing w:val="6"/>
          <w:szCs w:val="21"/>
        </w:rPr>
      </w:pPr>
      <w:r>
        <w:rPr>
          <w:rFonts w:hint="eastAsia" w:ascii="宋体" w:hAnsi="宋体"/>
          <w:spacing w:val="6"/>
          <w:szCs w:val="21"/>
        </w:rPr>
        <w:t>我方参与的</w:t>
      </w:r>
      <w:r>
        <w:rPr>
          <w:rFonts w:hint="eastAsia" w:ascii="宋体" w:hAnsi="宋体" w:cs="宋体"/>
          <w:szCs w:val="21"/>
          <w:u w:val="single"/>
          <w:lang w:eastAsia="zh-CN"/>
        </w:rPr>
        <w:t>云和县仙宫景区渔家风情演艺活动采购项目</w:t>
      </w:r>
      <w:r>
        <w:rPr>
          <w:rFonts w:hint="eastAsia" w:ascii="宋体" w:hAnsi="宋体"/>
          <w:spacing w:val="6"/>
          <w:szCs w:val="21"/>
        </w:rPr>
        <w:t>的投标活动，</w:t>
      </w:r>
      <w:r>
        <w:rPr>
          <w:rFonts w:ascii="宋体" w:hAnsi="宋体"/>
          <w:spacing w:val="6"/>
          <w:szCs w:val="21"/>
        </w:rPr>
        <w:t>我方</w:t>
      </w:r>
      <w:r>
        <w:rPr>
          <w:rFonts w:hint="eastAsia" w:ascii="宋体" w:hAnsi="宋体"/>
          <w:spacing w:val="6"/>
          <w:szCs w:val="21"/>
        </w:rPr>
        <w:t>郑重</w:t>
      </w:r>
      <w:r>
        <w:rPr>
          <w:rFonts w:ascii="宋体" w:hAnsi="宋体"/>
          <w:spacing w:val="6"/>
          <w:szCs w:val="21"/>
        </w:rPr>
        <w:t>承诺，我方</w:t>
      </w:r>
      <w:r>
        <w:rPr>
          <w:rFonts w:hint="eastAsia" w:ascii="宋体" w:hAnsi="宋体"/>
          <w:spacing w:val="6"/>
          <w:szCs w:val="21"/>
        </w:rPr>
        <w:t>承诺具有履行合同所必需设备和专业技术能力。如有虚假，采购人可取消我方任何资格（投标/中标/签订合同），我方对此无任何异议。</w:t>
      </w:r>
    </w:p>
    <w:p>
      <w:pPr>
        <w:pStyle w:val="43"/>
        <w:spacing w:line="360" w:lineRule="auto"/>
        <w:ind w:firstLine="444" w:firstLineChars="200"/>
        <w:rPr>
          <w:rFonts w:ascii="宋体" w:hAnsi="宋体"/>
          <w:spacing w:val="6"/>
          <w:szCs w:val="21"/>
        </w:rPr>
      </w:pPr>
    </w:p>
    <w:p>
      <w:pPr>
        <w:pStyle w:val="43"/>
        <w:spacing w:line="360" w:lineRule="auto"/>
        <w:ind w:firstLine="444" w:firstLineChars="200"/>
        <w:rPr>
          <w:rFonts w:ascii="宋体" w:hAnsi="宋体"/>
          <w:spacing w:val="6"/>
          <w:szCs w:val="21"/>
        </w:rPr>
      </w:pPr>
      <w:r>
        <w:rPr>
          <w:rFonts w:hint="eastAsia" w:ascii="宋体" w:hAnsi="宋体"/>
          <w:spacing w:val="6"/>
          <w:szCs w:val="21"/>
        </w:rPr>
        <w:t>特此承诺！</w:t>
      </w:r>
    </w:p>
    <w:p>
      <w:pPr>
        <w:pStyle w:val="41"/>
        <w:spacing w:line="520" w:lineRule="exact"/>
        <w:ind w:firstLine="2125" w:firstLineChars="850"/>
        <w:rPr>
          <w:rFonts w:hAnsi="宋体"/>
          <w:spacing w:val="20"/>
          <w:szCs w:val="21"/>
        </w:rPr>
      </w:pPr>
    </w:p>
    <w:p>
      <w:pPr>
        <w:pStyle w:val="41"/>
        <w:spacing w:line="520" w:lineRule="exact"/>
        <w:ind w:firstLine="2125" w:firstLineChars="850"/>
        <w:rPr>
          <w:rFonts w:hAnsi="宋体"/>
          <w:spacing w:val="20"/>
          <w:szCs w:val="21"/>
        </w:rPr>
      </w:pPr>
    </w:p>
    <w:p>
      <w:pPr>
        <w:pStyle w:val="41"/>
        <w:spacing w:line="520" w:lineRule="exact"/>
        <w:ind w:firstLine="3625" w:firstLineChars="1450"/>
        <w:rPr>
          <w:rFonts w:hAnsi="宋体"/>
          <w:spacing w:val="20"/>
          <w:szCs w:val="21"/>
        </w:rPr>
      </w:pPr>
      <w:r>
        <w:rPr>
          <w:rFonts w:hAnsi="宋体"/>
          <w:spacing w:val="20"/>
          <w:szCs w:val="21"/>
        </w:rPr>
        <w:t>负责人</w:t>
      </w:r>
      <w:r>
        <w:rPr>
          <w:rFonts w:hint="eastAsia" w:hAnsi="宋体"/>
          <w:spacing w:val="20"/>
          <w:szCs w:val="21"/>
        </w:rPr>
        <w:t>（</w:t>
      </w:r>
      <w:r>
        <w:rPr>
          <w:rFonts w:hAnsi="宋体"/>
          <w:spacing w:val="20"/>
          <w:szCs w:val="21"/>
        </w:rPr>
        <w:t>或</w:t>
      </w:r>
      <w:r>
        <w:rPr>
          <w:rFonts w:hint="eastAsia" w:hAnsi="宋体"/>
          <w:spacing w:val="20"/>
          <w:szCs w:val="21"/>
        </w:rPr>
        <w:t>委托代理人）签字或盖章：</w:t>
      </w:r>
    </w:p>
    <w:p>
      <w:pPr>
        <w:pStyle w:val="38"/>
        <w:wordWrap w:val="0"/>
        <w:spacing w:line="360" w:lineRule="auto"/>
        <w:ind w:firstLine="480"/>
        <w:jc w:val="right"/>
        <w:rPr>
          <w:rFonts w:hint="default" w:ascii="宋体" w:hAnsi="宋体" w:eastAsia="宋体"/>
          <w:szCs w:val="21"/>
          <w:u w:val="single"/>
          <w:lang w:val="en-US" w:eastAsia="zh-CN"/>
        </w:rPr>
      </w:pPr>
      <w:r>
        <w:rPr>
          <w:rFonts w:hint="eastAsia" w:ascii="宋体" w:hAnsi="宋体"/>
          <w:szCs w:val="21"/>
        </w:rPr>
        <w:t>供应商</w:t>
      </w:r>
      <w:r>
        <w:rPr>
          <w:rFonts w:ascii="宋体" w:hAnsi="宋体"/>
          <w:szCs w:val="21"/>
        </w:rPr>
        <w:t>盖章：</w:t>
      </w:r>
      <w:r>
        <w:rPr>
          <w:rFonts w:hint="eastAsia" w:ascii="宋体" w:hAnsi="宋体"/>
          <w:szCs w:val="21"/>
          <w:lang w:val="en-US" w:eastAsia="zh-CN"/>
        </w:rPr>
        <w:t xml:space="preserve">          </w:t>
      </w:r>
    </w:p>
    <w:p>
      <w:pPr>
        <w:pStyle w:val="38"/>
        <w:wordWrap w:val="0"/>
        <w:spacing w:line="360" w:lineRule="auto"/>
        <w:ind w:firstLine="480"/>
        <w:jc w:val="right"/>
        <w:rPr>
          <w:rFonts w:hint="default" w:ascii="宋体" w:hAnsi="宋体" w:eastAsia="宋体"/>
          <w:szCs w:val="21"/>
          <w:u w:val="single"/>
          <w:lang w:val="en-US" w:eastAsia="zh-CN"/>
        </w:rPr>
      </w:pPr>
      <w:r>
        <w:rPr>
          <w:rFonts w:ascii="宋体" w:hAnsi="宋体"/>
          <w:szCs w:val="21"/>
        </w:rPr>
        <w:t>日      期：</w:t>
      </w:r>
      <w:r>
        <w:rPr>
          <w:rFonts w:hint="eastAsia" w:ascii="宋体" w:hAnsi="宋体"/>
          <w:szCs w:val="21"/>
          <w:lang w:val="en-US" w:eastAsia="zh-CN"/>
        </w:rPr>
        <w:t xml:space="preserve">          </w:t>
      </w: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ind w:firstLine="0"/>
        <w:rPr>
          <w:rFonts w:ascii="宋体" w:hAnsi="宋体" w:cs="宋体"/>
          <w:szCs w:val="21"/>
        </w:rPr>
      </w:pPr>
    </w:p>
    <w:p>
      <w:pPr>
        <w:pStyle w:val="8"/>
        <w:rPr>
          <w:rFonts w:ascii="宋体" w:hAnsi="宋体" w:cs="宋体"/>
          <w:szCs w:val="21"/>
        </w:rPr>
      </w:pPr>
    </w:p>
    <w:p/>
    <w:p>
      <w:pPr>
        <w:spacing w:line="360" w:lineRule="auto"/>
        <w:jc w:val="center"/>
        <w:outlineLvl w:val="2"/>
        <w:rPr>
          <w:rFonts w:ascii="宋体" w:hAnsi="宋体" w:cs="宋体"/>
          <w:b/>
          <w:szCs w:val="21"/>
        </w:rPr>
      </w:pPr>
      <w:r>
        <w:rPr>
          <w:rFonts w:hint="eastAsia" w:ascii="宋体" w:hAnsi="宋体" w:cs="宋体"/>
          <w:sz w:val="24"/>
        </w:rPr>
        <w:t>▲</w:t>
      </w:r>
      <w:r>
        <w:rPr>
          <w:rFonts w:hint="eastAsia" w:ascii="宋体" w:hAnsi="宋体" w:cs="宋体"/>
          <w:b/>
          <w:szCs w:val="21"/>
        </w:rPr>
        <w:t>7、中小企业声明函</w:t>
      </w:r>
    </w:p>
    <w:p>
      <w:pPr>
        <w:pStyle w:val="53"/>
        <w:spacing w:line="360" w:lineRule="auto"/>
        <w:ind w:firstLine="444" w:firstLineChars="200"/>
        <w:rPr>
          <w:rFonts w:ascii="宋体" w:hAnsi="宋体" w:cs="宋体"/>
          <w:spacing w:val="6"/>
          <w:szCs w:val="21"/>
        </w:rPr>
      </w:pPr>
    </w:p>
    <w:p>
      <w:pPr>
        <w:pStyle w:val="53"/>
        <w:spacing w:line="360" w:lineRule="auto"/>
        <w:ind w:firstLine="630" w:firstLineChars="300"/>
        <w:rPr>
          <w:rFonts w:ascii="宋体" w:hAnsi="宋体" w:cs="宋体"/>
          <w:szCs w:val="21"/>
        </w:rPr>
      </w:pPr>
      <w:r>
        <w:rPr>
          <w:rFonts w:hint="eastAsia" w:ascii="宋体" w:hAnsi="宋体" w:cs="宋体"/>
          <w:szCs w:val="21"/>
        </w:rPr>
        <w:t xml:space="preserve"> 本公司（联合体）郑重声明，根据《政府采购促进中小企业发展管理办法》（财库﹝2020﹞46号）的规定，本公司（联合体）参加</w:t>
      </w:r>
      <w:r>
        <w:rPr>
          <w:rFonts w:hint="eastAsia" w:ascii="宋体" w:hAnsi="宋体" w:cs="宋体"/>
          <w:szCs w:val="21"/>
          <w:u w:val="single"/>
        </w:rPr>
        <w:t xml:space="preserve">（单位名称） </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rPr>
        <w:t xml:space="preserve">采购活动，提供的货物全部由符合政策要求的中小企业制造。相关企业（含联合体中的中小企业、签订分包意向协议的中小企业） 的具体情况如下： </w:t>
      </w:r>
    </w:p>
    <w:p>
      <w:pPr>
        <w:pStyle w:val="53"/>
        <w:numPr>
          <w:ilvl w:val="0"/>
          <w:numId w:val="3"/>
        </w:numPr>
        <w:spacing w:line="360" w:lineRule="auto"/>
        <w:ind w:firstLine="630" w:firstLineChars="300"/>
        <w:rPr>
          <w:rFonts w:ascii="宋体" w:hAnsi="宋体" w:cs="宋体"/>
          <w:szCs w:val="21"/>
        </w:rPr>
      </w:pPr>
      <w:r>
        <w:rPr>
          <w:rFonts w:hint="eastAsia" w:ascii="宋体" w:hAnsi="宋体" w:cs="宋体"/>
          <w:szCs w:val="21"/>
          <w:u w:val="single"/>
        </w:rPr>
        <w:t>（标的名称）</w:t>
      </w:r>
      <w:r>
        <w:rPr>
          <w:rFonts w:hint="eastAsia" w:ascii="宋体" w:hAnsi="宋体" w:cs="宋体"/>
          <w:szCs w:val="21"/>
        </w:rPr>
        <w:t xml:space="preserve"> ，属于</w:t>
      </w:r>
      <w:r>
        <w:rPr>
          <w:rFonts w:hint="eastAsia" w:ascii="宋体" w:hAnsi="宋体" w:cs="宋体"/>
          <w:szCs w:val="21"/>
          <w:u w:val="single"/>
        </w:rPr>
        <w:t>（采购文件中明确的所属行业）</w:t>
      </w:r>
      <w:r>
        <w:rPr>
          <w:rFonts w:hint="eastAsia" w:ascii="宋体" w:hAnsi="宋体" w:cs="宋体"/>
          <w:szCs w:val="21"/>
        </w:rPr>
        <w:t xml:space="preserve"> 行业；制造商为</w:t>
      </w:r>
      <w:r>
        <w:rPr>
          <w:rFonts w:hint="eastAsia" w:ascii="宋体" w:hAnsi="宋体" w:cs="宋体"/>
          <w:szCs w:val="21"/>
          <w:u w:val="single"/>
        </w:rPr>
        <w:t>（企业名称）</w:t>
      </w:r>
      <w:r>
        <w:rPr>
          <w:rFonts w:hint="eastAsia" w:ascii="宋体" w:hAnsi="宋体" w:cs="宋体"/>
          <w:szCs w:val="21"/>
        </w:rPr>
        <w:t>，从业人员 人，营业收入为万元，资产总额为万元，属于</w:t>
      </w:r>
      <w:r>
        <w:rPr>
          <w:rFonts w:hint="eastAsia" w:ascii="宋体" w:hAnsi="宋体" w:cs="宋体"/>
          <w:szCs w:val="21"/>
          <w:u w:val="single"/>
        </w:rPr>
        <w:t>（中型企业、小 型企业、微型企业</w:t>
      </w:r>
      <w:r>
        <w:rPr>
          <w:rFonts w:hint="eastAsia" w:ascii="宋体" w:hAnsi="宋体" w:cs="宋体"/>
          <w:szCs w:val="21"/>
        </w:rPr>
        <w:t xml:space="preserve">）； </w:t>
      </w:r>
    </w:p>
    <w:p>
      <w:pPr>
        <w:pStyle w:val="53"/>
        <w:numPr>
          <w:ilvl w:val="0"/>
          <w:numId w:val="3"/>
        </w:numPr>
        <w:spacing w:line="360" w:lineRule="auto"/>
        <w:ind w:firstLine="630" w:firstLineChars="300"/>
        <w:rPr>
          <w:rFonts w:ascii="宋体" w:hAnsi="宋体" w:cs="宋体"/>
          <w:szCs w:val="21"/>
        </w:rPr>
      </w:pPr>
      <w:r>
        <w:rPr>
          <w:rFonts w:hint="eastAsia" w:ascii="宋体" w:hAnsi="宋体" w:cs="宋体"/>
          <w:szCs w:val="21"/>
          <w:u w:val="single"/>
        </w:rPr>
        <w:t>（标的名称）</w:t>
      </w:r>
      <w:r>
        <w:rPr>
          <w:rFonts w:hint="eastAsia" w:ascii="宋体" w:hAnsi="宋体" w:cs="宋体"/>
          <w:szCs w:val="21"/>
        </w:rPr>
        <w:t>，属于</w:t>
      </w:r>
      <w:r>
        <w:rPr>
          <w:rFonts w:hint="eastAsia" w:ascii="宋体" w:hAnsi="宋体" w:cs="宋体"/>
          <w:szCs w:val="21"/>
          <w:u w:val="single"/>
        </w:rPr>
        <w:t>（采购文件中明确的所属行业）</w:t>
      </w:r>
      <w:r>
        <w:rPr>
          <w:rFonts w:hint="eastAsia" w:ascii="宋体" w:hAnsi="宋体" w:cs="宋体"/>
          <w:szCs w:val="21"/>
        </w:rPr>
        <w:t xml:space="preserve"> 行业；制造商为</w:t>
      </w:r>
      <w:r>
        <w:rPr>
          <w:rFonts w:hint="eastAsia" w:ascii="宋体" w:hAnsi="宋体" w:cs="宋体"/>
          <w:szCs w:val="21"/>
          <w:u w:val="single"/>
        </w:rPr>
        <w:t>（企业名称）</w:t>
      </w:r>
      <w:r>
        <w:rPr>
          <w:rFonts w:hint="eastAsia" w:ascii="宋体" w:hAnsi="宋体" w:cs="宋体"/>
          <w:szCs w:val="21"/>
        </w:rPr>
        <w:t>，从业人员人，营业收入为万元，资产总额为万元，属于</w:t>
      </w:r>
      <w:r>
        <w:rPr>
          <w:rFonts w:hint="eastAsia" w:ascii="宋体" w:hAnsi="宋体" w:cs="宋体"/>
          <w:szCs w:val="21"/>
          <w:u w:val="single"/>
        </w:rPr>
        <w:t>（中型企业、小型 企业、微型企业</w:t>
      </w:r>
      <w:r>
        <w:rPr>
          <w:rFonts w:hint="eastAsia" w:ascii="宋体" w:hAnsi="宋体" w:cs="宋体"/>
          <w:szCs w:val="21"/>
        </w:rPr>
        <w:t xml:space="preserve">）； </w:t>
      </w:r>
    </w:p>
    <w:p>
      <w:pPr>
        <w:pStyle w:val="53"/>
        <w:spacing w:line="360" w:lineRule="auto"/>
        <w:ind w:left="630" w:leftChars="300"/>
        <w:rPr>
          <w:rFonts w:ascii="宋体" w:hAnsi="宋体" w:cs="宋体"/>
          <w:szCs w:val="21"/>
        </w:rPr>
      </w:pPr>
      <w:r>
        <w:rPr>
          <w:rFonts w:hint="eastAsia" w:ascii="宋体" w:hAnsi="宋体" w:cs="宋体"/>
          <w:szCs w:val="21"/>
        </w:rPr>
        <w:t>……</w:t>
      </w:r>
    </w:p>
    <w:p>
      <w:pPr>
        <w:pStyle w:val="53"/>
        <w:spacing w:line="360" w:lineRule="auto"/>
        <w:ind w:left="840" w:leftChars="300" w:hanging="210" w:hangingChars="100"/>
        <w:rPr>
          <w:rFonts w:ascii="宋体" w:hAnsi="宋体" w:cs="宋体"/>
          <w:szCs w:val="21"/>
        </w:rPr>
      </w:pPr>
      <w:r>
        <w:rPr>
          <w:rFonts w:hint="eastAsia" w:ascii="宋体" w:hAnsi="宋体" w:cs="宋体"/>
          <w:szCs w:val="21"/>
        </w:rPr>
        <w:t xml:space="preserve"> 以上企业，不属于大企业的分支机构，不存在控股股东为大企业的情形，也不存在与大企业的负</w:t>
      </w:r>
    </w:p>
    <w:p>
      <w:pPr>
        <w:pStyle w:val="53"/>
        <w:spacing w:line="360" w:lineRule="auto"/>
        <w:rPr>
          <w:rFonts w:ascii="宋体" w:hAnsi="宋体" w:cs="宋体"/>
          <w:szCs w:val="21"/>
        </w:rPr>
      </w:pPr>
      <w:r>
        <w:rPr>
          <w:rFonts w:hint="eastAsia" w:ascii="宋体" w:hAnsi="宋体" w:cs="宋体"/>
          <w:szCs w:val="21"/>
        </w:rPr>
        <w:t xml:space="preserve">责人为同一人的情 形。 </w:t>
      </w:r>
    </w:p>
    <w:p>
      <w:pPr>
        <w:pStyle w:val="53"/>
        <w:spacing w:line="360" w:lineRule="auto"/>
        <w:ind w:left="630" w:leftChars="300"/>
        <w:rPr>
          <w:rFonts w:ascii="宋体" w:hAnsi="宋体" w:cs="宋体"/>
          <w:szCs w:val="21"/>
        </w:rPr>
      </w:pPr>
      <w:r>
        <w:rPr>
          <w:rFonts w:hint="eastAsia" w:ascii="宋体" w:hAnsi="宋体" w:cs="宋体"/>
          <w:szCs w:val="21"/>
        </w:rPr>
        <w:t xml:space="preserve">本企业对上述声明内容的真实性负责。如有虚假，将依法承担相应责任。 </w:t>
      </w:r>
    </w:p>
    <w:p>
      <w:pPr>
        <w:pStyle w:val="53"/>
        <w:spacing w:line="360" w:lineRule="auto"/>
        <w:ind w:left="630" w:leftChars="300" w:firstLine="420" w:firstLineChars="200"/>
        <w:rPr>
          <w:rFonts w:ascii="宋体" w:hAnsi="宋体" w:cs="宋体"/>
          <w:szCs w:val="21"/>
        </w:rPr>
      </w:pPr>
    </w:p>
    <w:p>
      <w:pPr>
        <w:pStyle w:val="53"/>
        <w:spacing w:line="360" w:lineRule="auto"/>
        <w:ind w:left="630" w:leftChars="300" w:firstLine="4830" w:firstLineChars="2300"/>
        <w:rPr>
          <w:rFonts w:ascii="宋体" w:hAnsi="宋体" w:cs="宋体"/>
          <w:szCs w:val="21"/>
        </w:rPr>
      </w:pPr>
    </w:p>
    <w:p>
      <w:pPr>
        <w:pStyle w:val="53"/>
        <w:spacing w:line="360" w:lineRule="auto"/>
        <w:ind w:firstLine="5040" w:firstLineChars="2400"/>
        <w:rPr>
          <w:rFonts w:ascii="宋体" w:hAnsi="宋体" w:cs="宋体"/>
          <w:szCs w:val="21"/>
        </w:rPr>
      </w:pPr>
      <w:r>
        <w:rPr>
          <w:rFonts w:hint="eastAsia" w:ascii="宋体" w:hAnsi="宋体" w:cs="宋体"/>
          <w:szCs w:val="21"/>
        </w:rPr>
        <w:t xml:space="preserve">企业名称（盖章）： </w:t>
      </w:r>
    </w:p>
    <w:p>
      <w:pPr>
        <w:pStyle w:val="53"/>
        <w:spacing w:line="360" w:lineRule="auto"/>
        <w:ind w:left="630" w:leftChars="300" w:firstLine="5460" w:firstLineChars="2600"/>
        <w:rPr>
          <w:rFonts w:ascii="宋体" w:hAnsi="宋体" w:cs="宋体"/>
          <w:szCs w:val="21"/>
        </w:rPr>
      </w:pPr>
    </w:p>
    <w:p>
      <w:pPr>
        <w:pStyle w:val="53"/>
        <w:spacing w:line="360" w:lineRule="auto"/>
        <w:ind w:firstLine="5880" w:firstLineChars="2800"/>
        <w:rPr>
          <w:rFonts w:ascii="宋体" w:hAnsi="宋体" w:cs="宋体"/>
          <w:szCs w:val="21"/>
        </w:rPr>
      </w:pPr>
      <w:r>
        <w:rPr>
          <w:rFonts w:hint="eastAsia" w:ascii="宋体" w:hAnsi="宋体" w:cs="宋体"/>
          <w:szCs w:val="21"/>
        </w:rPr>
        <w:t xml:space="preserve">日 期： </w:t>
      </w:r>
    </w:p>
    <w:p>
      <w:pPr>
        <w:pStyle w:val="53"/>
        <w:spacing w:line="360" w:lineRule="auto"/>
        <w:ind w:left="630" w:leftChars="300" w:firstLine="420" w:firstLineChars="200"/>
        <w:rPr>
          <w:rFonts w:ascii="宋体" w:hAnsi="宋体" w:cs="宋体"/>
          <w:szCs w:val="21"/>
        </w:rPr>
      </w:pPr>
    </w:p>
    <w:p>
      <w:pPr>
        <w:pStyle w:val="53"/>
        <w:spacing w:line="360" w:lineRule="auto"/>
        <w:ind w:left="630" w:leftChars="300" w:firstLine="420" w:firstLineChars="200"/>
        <w:rPr>
          <w:rFonts w:ascii="宋体" w:hAnsi="宋体" w:cs="宋体"/>
          <w:szCs w:val="21"/>
        </w:rPr>
      </w:pPr>
    </w:p>
    <w:p>
      <w:pPr>
        <w:pStyle w:val="53"/>
        <w:spacing w:line="360" w:lineRule="auto"/>
        <w:ind w:left="630" w:leftChars="300" w:firstLine="420" w:firstLineChars="200"/>
        <w:rPr>
          <w:rFonts w:ascii="宋体" w:hAnsi="宋体" w:cs="宋体"/>
          <w:szCs w:val="21"/>
        </w:rPr>
      </w:pPr>
    </w:p>
    <w:p>
      <w:pPr>
        <w:pStyle w:val="53"/>
        <w:spacing w:line="360" w:lineRule="auto"/>
        <w:ind w:left="630" w:leftChars="300" w:firstLine="420" w:firstLineChars="200"/>
        <w:rPr>
          <w:rFonts w:ascii="宋体" w:hAnsi="宋体" w:cs="宋体"/>
          <w:szCs w:val="21"/>
        </w:rPr>
      </w:pPr>
    </w:p>
    <w:p>
      <w:pPr>
        <w:pStyle w:val="53"/>
        <w:spacing w:line="360" w:lineRule="auto"/>
        <w:rPr>
          <w:rFonts w:ascii="宋体" w:hAnsi="宋体" w:cs="宋体"/>
          <w:spacing w:val="6"/>
          <w:szCs w:val="21"/>
        </w:rPr>
      </w:pPr>
      <w:r>
        <w:rPr>
          <w:rFonts w:hint="eastAsia" w:ascii="宋体" w:hAnsi="宋体" w:cs="宋体"/>
          <w:szCs w:val="21"/>
        </w:rPr>
        <w:t>注：从业人员、营业收入、资产总额填报上一年度数据，无上一年度数据的新成立企业可不填报</w:t>
      </w:r>
    </w:p>
    <w:p>
      <w:pPr>
        <w:pStyle w:val="53"/>
        <w:spacing w:line="360" w:lineRule="auto"/>
        <w:ind w:firstLine="444" w:firstLineChars="200"/>
        <w:rPr>
          <w:rFonts w:ascii="宋体" w:hAnsi="宋体" w:cs="宋体"/>
          <w:spacing w:val="6"/>
          <w:szCs w:val="21"/>
        </w:rPr>
      </w:pPr>
    </w:p>
    <w:p>
      <w:pPr>
        <w:pStyle w:val="53"/>
        <w:spacing w:line="360" w:lineRule="auto"/>
        <w:ind w:firstLine="444" w:firstLineChars="200"/>
        <w:rPr>
          <w:rFonts w:ascii="宋体" w:hAnsi="宋体" w:cs="宋体"/>
          <w:spacing w:val="6"/>
          <w:szCs w:val="21"/>
        </w:rPr>
      </w:pPr>
    </w:p>
    <w:p>
      <w:pPr>
        <w:ind w:left="666" w:hanging="666" w:hangingChars="300"/>
        <w:rPr>
          <w:rFonts w:ascii="宋体" w:hAnsi="宋体" w:cs="宋体"/>
          <w:color w:val="000000"/>
          <w:spacing w:val="6"/>
          <w:szCs w:val="21"/>
        </w:rPr>
      </w:pPr>
    </w:p>
    <w:p>
      <w:pPr>
        <w:ind w:left="666" w:hanging="666" w:hangingChars="300"/>
        <w:rPr>
          <w:rFonts w:ascii="宋体" w:hAnsi="宋体" w:cs="宋体"/>
          <w:color w:val="000000"/>
          <w:spacing w:val="6"/>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p>
      <w:pPr>
        <w:pStyle w:val="7"/>
        <w:spacing w:line="400" w:lineRule="exact"/>
        <w:rPr>
          <w:rFonts w:ascii="宋体" w:hAnsi="宋体" w:cs="宋体"/>
          <w:szCs w:val="21"/>
        </w:rPr>
      </w:pPr>
    </w:p>
    <w:bookmarkEnd w:id="256"/>
    <w:p>
      <w:pPr>
        <w:pStyle w:val="6"/>
        <w:numPr>
          <w:ilvl w:val="0"/>
          <w:numId w:val="4"/>
        </w:numPr>
        <w:spacing w:line="400" w:lineRule="exact"/>
        <w:rPr>
          <w:rFonts w:ascii="宋体" w:hAnsi="宋体" w:eastAsia="宋体" w:cs="宋体"/>
          <w:sz w:val="24"/>
          <w:szCs w:val="24"/>
        </w:rPr>
      </w:pPr>
      <w:bookmarkStart w:id="266" w:name="_Toc24621"/>
      <w:r>
        <w:rPr>
          <w:rFonts w:hint="eastAsia" w:ascii="宋体" w:hAnsi="宋体" w:eastAsia="宋体" w:cs="宋体"/>
          <w:sz w:val="24"/>
          <w:szCs w:val="24"/>
        </w:rPr>
        <w:t>资信商务及技术文件格式</w:t>
      </w:r>
      <w:bookmarkEnd w:id="266"/>
    </w:p>
    <w:bookmarkEnd w:id="252"/>
    <w:bookmarkEnd w:id="253"/>
    <w:bookmarkEnd w:id="254"/>
    <w:bookmarkEnd w:id="255"/>
    <w:p>
      <w:pPr>
        <w:tabs>
          <w:tab w:val="left" w:pos="1418"/>
        </w:tabs>
        <w:spacing w:line="400" w:lineRule="exact"/>
        <w:ind w:left="1418" w:hanging="567"/>
        <w:jc w:val="center"/>
        <w:rPr>
          <w:rFonts w:ascii="宋体" w:hAnsi="宋体" w:cs="宋体"/>
          <w:spacing w:val="20"/>
          <w:szCs w:val="21"/>
          <w:u w:val="single"/>
        </w:rPr>
      </w:pPr>
    </w:p>
    <w:p>
      <w:pPr>
        <w:pStyle w:val="67"/>
        <w:spacing w:line="360" w:lineRule="auto"/>
        <w:jc w:val="center"/>
        <w:rPr>
          <w:rFonts w:hint="eastAsia" w:ascii="宋体" w:hAnsi="宋体" w:cs="宋体"/>
          <w:b/>
          <w:bCs/>
          <w:color w:val="auto"/>
          <w:szCs w:val="21"/>
        </w:rPr>
      </w:pPr>
      <w:bookmarkStart w:id="267" w:name="_Toc531359055"/>
      <w:r>
        <w:rPr>
          <w:rFonts w:hint="eastAsia" w:ascii="宋体" w:hAnsi="宋体" w:cs="宋体"/>
          <w:b/>
          <w:bCs/>
          <w:color w:val="auto"/>
          <w:szCs w:val="21"/>
        </w:rPr>
        <w:t>（根据具体实施项目调整相关格式）</w:t>
      </w:r>
    </w:p>
    <w:bookmarkEnd w:id="267"/>
    <w:p>
      <w:pPr>
        <w:pStyle w:val="7"/>
        <w:ind w:firstLine="0"/>
        <w:rPr>
          <w:rFonts w:hint="eastAsia" w:ascii="宋体" w:hAnsi="宋体" w:cs="宋体"/>
          <w:color w:val="auto"/>
          <w:szCs w:val="21"/>
        </w:rPr>
      </w:pPr>
    </w:p>
    <w:p>
      <w:pPr>
        <w:pStyle w:val="8"/>
        <w:rPr>
          <w:rFonts w:hint="eastAsia"/>
        </w:rPr>
      </w:pPr>
    </w:p>
    <w:p>
      <w:pPr>
        <w:pStyle w:val="7"/>
        <w:spacing w:line="360" w:lineRule="auto"/>
        <w:ind w:firstLine="0"/>
        <w:jc w:val="center"/>
        <w:rPr>
          <w:rFonts w:hint="eastAsia" w:ascii="宋体" w:hAnsi="宋体" w:cs="宋体"/>
          <w:bCs/>
          <w:color w:val="auto"/>
          <w:szCs w:val="21"/>
        </w:rPr>
      </w:pPr>
      <w:r>
        <w:rPr>
          <w:rFonts w:hint="eastAsia" w:ascii="宋体" w:hAnsi="宋体" w:cs="宋体"/>
          <w:b/>
          <w:color w:val="auto"/>
          <w:szCs w:val="21"/>
        </w:rPr>
        <w:t>磋商响应文件</w:t>
      </w:r>
    </w:p>
    <w:tbl>
      <w:tblPr>
        <w:tblStyle w:val="28"/>
        <w:tblW w:w="0" w:type="auto"/>
        <w:jc w:val="center"/>
        <w:tblLayout w:type="autofit"/>
        <w:tblCellMar>
          <w:top w:w="0" w:type="dxa"/>
          <w:left w:w="108" w:type="dxa"/>
          <w:bottom w:w="0" w:type="dxa"/>
          <w:right w:w="108" w:type="dxa"/>
        </w:tblCellMar>
      </w:tblPr>
      <w:tblGrid>
        <w:gridCol w:w="2518"/>
        <w:gridCol w:w="4536"/>
      </w:tblGrid>
      <w:tr>
        <w:tblPrEx>
          <w:tblCellMar>
            <w:top w:w="0" w:type="dxa"/>
            <w:left w:w="108" w:type="dxa"/>
            <w:bottom w:w="0" w:type="dxa"/>
            <w:right w:w="108" w:type="dxa"/>
          </w:tblCellMar>
        </w:tblPrEx>
        <w:trPr>
          <w:trHeight w:val="397" w:hRule="atLeast"/>
          <w:jc w:val="center"/>
        </w:trPr>
        <w:tc>
          <w:tcPr>
            <w:tcW w:w="2518" w:type="dxa"/>
            <w:noWrap w:val="0"/>
            <w:vAlign w:val="center"/>
          </w:tcPr>
          <w:p>
            <w:pPr>
              <w:jc w:val="distribute"/>
              <w:rPr>
                <w:rFonts w:hint="eastAsia" w:ascii="宋体" w:hAnsi="宋体" w:cs="宋体"/>
                <w:color w:val="auto"/>
                <w:szCs w:val="21"/>
              </w:rPr>
            </w:pPr>
            <w:r>
              <w:rPr>
                <w:rFonts w:hint="eastAsia" w:ascii="宋体" w:hAnsi="宋体" w:cs="宋体"/>
                <w:color w:val="auto"/>
                <w:szCs w:val="21"/>
              </w:rPr>
              <w:t>磋商响应文件名称：</w:t>
            </w:r>
          </w:p>
        </w:tc>
        <w:tc>
          <w:tcPr>
            <w:tcW w:w="4536" w:type="dxa"/>
            <w:noWrap w:val="0"/>
            <w:vAlign w:val="center"/>
          </w:tcPr>
          <w:p>
            <w:pPr>
              <w:jc w:val="left"/>
              <w:rPr>
                <w:rFonts w:hint="eastAsia" w:ascii="宋体" w:hAnsi="宋体" w:cs="宋体"/>
                <w:color w:val="auto"/>
                <w:szCs w:val="21"/>
              </w:rPr>
            </w:pPr>
            <w:r>
              <w:rPr>
                <w:rFonts w:hint="eastAsia" w:ascii="宋体" w:hAnsi="宋体" w:cs="宋体"/>
                <w:color w:val="auto"/>
                <w:szCs w:val="21"/>
                <w:u w:val="single"/>
              </w:rPr>
              <w:t xml:space="preserve"> 资信商务及技术文件           </w:t>
            </w:r>
          </w:p>
        </w:tc>
      </w:tr>
      <w:tr>
        <w:tblPrEx>
          <w:tblCellMar>
            <w:top w:w="0" w:type="dxa"/>
            <w:left w:w="108" w:type="dxa"/>
            <w:bottom w:w="0" w:type="dxa"/>
            <w:right w:w="108" w:type="dxa"/>
          </w:tblCellMar>
        </w:tblPrEx>
        <w:trPr>
          <w:trHeight w:val="397" w:hRule="atLeast"/>
          <w:jc w:val="center"/>
        </w:trPr>
        <w:tc>
          <w:tcPr>
            <w:tcW w:w="2518" w:type="dxa"/>
            <w:noWrap w:val="0"/>
            <w:vAlign w:val="center"/>
          </w:tcPr>
          <w:p>
            <w:pPr>
              <w:jc w:val="distribute"/>
              <w:rPr>
                <w:rFonts w:hint="eastAsia" w:ascii="宋体" w:hAnsi="宋体" w:cs="宋体"/>
                <w:color w:val="auto"/>
                <w:szCs w:val="21"/>
              </w:rPr>
            </w:pPr>
            <w:r>
              <w:rPr>
                <w:rFonts w:hint="eastAsia" w:ascii="宋体" w:hAnsi="宋体" w:cs="宋体"/>
                <w:color w:val="auto"/>
                <w:szCs w:val="21"/>
              </w:rPr>
              <w:t>采 购 编 号：</w:t>
            </w:r>
          </w:p>
        </w:tc>
        <w:tc>
          <w:tcPr>
            <w:tcW w:w="4536" w:type="dxa"/>
            <w:noWrap w:val="0"/>
            <w:vAlign w:val="center"/>
          </w:tcPr>
          <w:p>
            <w:pPr>
              <w:jc w:val="left"/>
              <w:rPr>
                <w:rFonts w:hint="eastAsia" w:ascii="宋体" w:hAnsi="宋体" w:cs="宋体"/>
                <w:color w:val="auto"/>
                <w:szCs w:val="21"/>
              </w:rPr>
            </w:pPr>
            <w:r>
              <w:rPr>
                <w:rFonts w:hint="eastAsia" w:ascii="宋体" w:hAnsi="宋体" w:cs="宋体"/>
                <w:color w:val="auto"/>
                <w:szCs w:val="21"/>
                <w:u w:val="single"/>
              </w:rPr>
              <w:t xml:space="preserve">                                    </w:t>
            </w:r>
          </w:p>
        </w:tc>
      </w:tr>
      <w:tr>
        <w:tblPrEx>
          <w:tblCellMar>
            <w:top w:w="0" w:type="dxa"/>
            <w:left w:w="108" w:type="dxa"/>
            <w:bottom w:w="0" w:type="dxa"/>
            <w:right w:w="108" w:type="dxa"/>
          </w:tblCellMar>
        </w:tblPrEx>
        <w:trPr>
          <w:trHeight w:val="397" w:hRule="atLeast"/>
          <w:jc w:val="center"/>
        </w:trPr>
        <w:tc>
          <w:tcPr>
            <w:tcW w:w="2518" w:type="dxa"/>
            <w:noWrap w:val="0"/>
            <w:vAlign w:val="center"/>
          </w:tcPr>
          <w:p>
            <w:pPr>
              <w:jc w:val="distribute"/>
              <w:rPr>
                <w:rFonts w:hint="eastAsia" w:ascii="宋体" w:hAnsi="宋体" w:cs="宋体"/>
                <w:color w:val="auto"/>
                <w:szCs w:val="21"/>
              </w:rPr>
            </w:pPr>
            <w:r>
              <w:rPr>
                <w:rFonts w:hint="eastAsia" w:ascii="宋体" w:hAnsi="宋体" w:cs="宋体"/>
                <w:color w:val="auto"/>
                <w:szCs w:val="21"/>
              </w:rPr>
              <w:t>项 目 名 称：</w:t>
            </w:r>
          </w:p>
        </w:tc>
        <w:tc>
          <w:tcPr>
            <w:tcW w:w="4536" w:type="dxa"/>
            <w:noWrap w:val="0"/>
            <w:vAlign w:val="center"/>
          </w:tcPr>
          <w:p>
            <w:pPr>
              <w:jc w:val="left"/>
              <w:rPr>
                <w:rFonts w:hint="eastAsia" w:ascii="宋体" w:hAnsi="宋体" w:cs="宋体"/>
                <w:color w:val="auto"/>
                <w:szCs w:val="21"/>
              </w:rPr>
            </w:pPr>
            <w:r>
              <w:rPr>
                <w:rFonts w:hint="eastAsia" w:ascii="宋体" w:hAnsi="宋体" w:cs="宋体"/>
                <w:color w:val="auto"/>
                <w:szCs w:val="21"/>
                <w:u w:val="single"/>
              </w:rPr>
              <w:t xml:space="preserve">                                    </w:t>
            </w:r>
          </w:p>
        </w:tc>
      </w:tr>
      <w:tr>
        <w:tblPrEx>
          <w:tblCellMar>
            <w:top w:w="0" w:type="dxa"/>
            <w:left w:w="108" w:type="dxa"/>
            <w:bottom w:w="0" w:type="dxa"/>
            <w:right w:w="108" w:type="dxa"/>
          </w:tblCellMar>
        </w:tblPrEx>
        <w:trPr>
          <w:trHeight w:val="397" w:hRule="atLeast"/>
          <w:jc w:val="center"/>
        </w:trPr>
        <w:tc>
          <w:tcPr>
            <w:tcW w:w="2518" w:type="dxa"/>
            <w:noWrap w:val="0"/>
            <w:vAlign w:val="center"/>
          </w:tcPr>
          <w:p>
            <w:pPr>
              <w:jc w:val="distribute"/>
              <w:rPr>
                <w:rFonts w:hint="eastAsia" w:ascii="宋体" w:hAnsi="宋体" w:cs="宋体"/>
                <w:color w:val="auto"/>
                <w:szCs w:val="21"/>
              </w:rPr>
            </w:pPr>
            <w:r>
              <w:rPr>
                <w:rFonts w:hint="eastAsia" w:ascii="宋体" w:hAnsi="宋体" w:cs="宋体"/>
                <w:color w:val="auto"/>
                <w:szCs w:val="21"/>
              </w:rPr>
              <w:t>标      项：</w:t>
            </w:r>
          </w:p>
        </w:tc>
        <w:tc>
          <w:tcPr>
            <w:tcW w:w="4536" w:type="dxa"/>
            <w:noWrap w:val="0"/>
            <w:vAlign w:val="center"/>
          </w:tcPr>
          <w:p>
            <w:pPr>
              <w:jc w:val="left"/>
              <w:rPr>
                <w:rFonts w:hint="eastAsia" w:ascii="宋体" w:hAnsi="宋体" w:cs="宋体"/>
                <w:color w:val="auto"/>
                <w:szCs w:val="21"/>
                <w:u w:val="single"/>
              </w:rPr>
            </w:pPr>
            <w:r>
              <w:rPr>
                <w:rFonts w:hint="eastAsia" w:ascii="宋体" w:hAnsi="宋体" w:cs="宋体"/>
                <w:color w:val="auto"/>
                <w:szCs w:val="21"/>
                <w:u w:val="single"/>
              </w:rPr>
              <w:t xml:space="preserve">（若有）                            </w:t>
            </w:r>
          </w:p>
        </w:tc>
      </w:tr>
      <w:tr>
        <w:tblPrEx>
          <w:tblCellMar>
            <w:top w:w="0" w:type="dxa"/>
            <w:left w:w="108" w:type="dxa"/>
            <w:bottom w:w="0" w:type="dxa"/>
            <w:right w:w="108" w:type="dxa"/>
          </w:tblCellMar>
        </w:tblPrEx>
        <w:trPr>
          <w:trHeight w:val="397" w:hRule="atLeast"/>
          <w:jc w:val="center"/>
        </w:trPr>
        <w:tc>
          <w:tcPr>
            <w:tcW w:w="2518" w:type="dxa"/>
            <w:noWrap w:val="0"/>
            <w:vAlign w:val="center"/>
          </w:tcPr>
          <w:p>
            <w:pPr>
              <w:jc w:val="distribute"/>
              <w:rPr>
                <w:rFonts w:hint="eastAsia" w:ascii="宋体" w:hAnsi="宋体" w:cs="宋体"/>
                <w:color w:val="auto"/>
                <w:szCs w:val="21"/>
              </w:rPr>
            </w:pPr>
          </w:p>
        </w:tc>
        <w:tc>
          <w:tcPr>
            <w:tcW w:w="4536" w:type="dxa"/>
            <w:noWrap w:val="0"/>
            <w:vAlign w:val="center"/>
          </w:tcPr>
          <w:p>
            <w:pPr>
              <w:jc w:val="left"/>
              <w:rPr>
                <w:rFonts w:hint="eastAsia" w:ascii="宋体" w:hAnsi="宋体" w:cs="宋体"/>
                <w:color w:val="auto"/>
                <w:szCs w:val="21"/>
              </w:rPr>
            </w:pPr>
          </w:p>
        </w:tc>
      </w:tr>
      <w:tr>
        <w:tblPrEx>
          <w:tblCellMar>
            <w:top w:w="0" w:type="dxa"/>
            <w:left w:w="108" w:type="dxa"/>
            <w:bottom w:w="0" w:type="dxa"/>
            <w:right w:w="108" w:type="dxa"/>
          </w:tblCellMar>
        </w:tblPrEx>
        <w:trPr>
          <w:trHeight w:val="397" w:hRule="atLeast"/>
          <w:jc w:val="center"/>
        </w:trPr>
        <w:tc>
          <w:tcPr>
            <w:tcW w:w="2518" w:type="dxa"/>
            <w:noWrap w:val="0"/>
            <w:vAlign w:val="center"/>
          </w:tcPr>
          <w:p>
            <w:pPr>
              <w:jc w:val="distribute"/>
              <w:rPr>
                <w:rFonts w:hint="eastAsia" w:ascii="宋体" w:hAnsi="宋体" w:cs="宋体"/>
                <w:color w:val="auto"/>
                <w:szCs w:val="21"/>
              </w:rPr>
            </w:pPr>
            <w:r>
              <w:rPr>
                <w:rFonts w:hint="eastAsia" w:ascii="宋体" w:hAnsi="宋体" w:cs="宋体"/>
                <w:color w:val="auto"/>
                <w:szCs w:val="21"/>
              </w:rPr>
              <w:t>供应商全称（盖章）：</w:t>
            </w:r>
          </w:p>
        </w:tc>
        <w:tc>
          <w:tcPr>
            <w:tcW w:w="4536" w:type="dxa"/>
            <w:noWrap w:val="0"/>
            <w:vAlign w:val="center"/>
          </w:tcPr>
          <w:p>
            <w:pPr>
              <w:jc w:val="left"/>
              <w:rPr>
                <w:rFonts w:hint="eastAsia" w:ascii="宋体" w:hAnsi="宋体" w:cs="宋体"/>
                <w:color w:val="auto"/>
                <w:szCs w:val="21"/>
              </w:rPr>
            </w:pPr>
            <w:r>
              <w:rPr>
                <w:rFonts w:hint="eastAsia" w:ascii="宋体" w:hAnsi="宋体" w:cs="宋体"/>
                <w:color w:val="auto"/>
                <w:szCs w:val="21"/>
                <w:u w:val="single"/>
              </w:rPr>
              <w:t xml:space="preserve">                                    </w:t>
            </w:r>
          </w:p>
        </w:tc>
      </w:tr>
      <w:tr>
        <w:tblPrEx>
          <w:tblCellMar>
            <w:top w:w="0" w:type="dxa"/>
            <w:left w:w="108" w:type="dxa"/>
            <w:bottom w:w="0" w:type="dxa"/>
            <w:right w:w="108" w:type="dxa"/>
          </w:tblCellMar>
        </w:tblPrEx>
        <w:trPr>
          <w:trHeight w:val="397" w:hRule="atLeast"/>
          <w:jc w:val="center"/>
        </w:trPr>
        <w:tc>
          <w:tcPr>
            <w:tcW w:w="2518" w:type="dxa"/>
            <w:noWrap w:val="0"/>
            <w:vAlign w:val="center"/>
          </w:tcPr>
          <w:p>
            <w:pPr>
              <w:jc w:val="distribute"/>
              <w:rPr>
                <w:rFonts w:hint="eastAsia" w:ascii="宋体" w:hAnsi="宋体" w:cs="宋体"/>
                <w:color w:val="auto"/>
                <w:szCs w:val="21"/>
              </w:rPr>
            </w:pPr>
            <w:r>
              <w:rPr>
                <w:rFonts w:hint="eastAsia" w:ascii="宋体" w:hAnsi="宋体" w:cs="宋体"/>
                <w:color w:val="auto"/>
                <w:szCs w:val="21"/>
              </w:rPr>
              <w:t>供应商地址：</w:t>
            </w:r>
          </w:p>
        </w:tc>
        <w:tc>
          <w:tcPr>
            <w:tcW w:w="4536" w:type="dxa"/>
            <w:noWrap w:val="0"/>
            <w:vAlign w:val="center"/>
          </w:tcPr>
          <w:p>
            <w:pPr>
              <w:jc w:val="left"/>
              <w:rPr>
                <w:rFonts w:hint="eastAsia" w:ascii="宋体" w:hAnsi="宋体" w:cs="宋体"/>
                <w:color w:val="auto"/>
                <w:szCs w:val="21"/>
              </w:rPr>
            </w:pPr>
            <w:r>
              <w:rPr>
                <w:rFonts w:hint="eastAsia" w:ascii="宋体" w:hAnsi="宋体" w:cs="宋体"/>
                <w:color w:val="auto"/>
                <w:szCs w:val="21"/>
                <w:u w:val="single"/>
              </w:rPr>
              <w:t xml:space="preserve">                                    </w:t>
            </w:r>
          </w:p>
        </w:tc>
      </w:tr>
      <w:tr>
        <w:tblPrEx>
          <w:tblCellMar>
            <w:top w:w="0" w:type="dxa"/>
            <w:left w:w="108" w:type="dxa"/>
            <w:bottom w:w="0" w:type="dxa"/>
            <w:right w:w="108" w:type="dxa"/>
          </w:tblCellMar>
        </w:tblPrEx>
        <w:trPr>
          <w:trHeight w:val="397" w:hRule="atLeast"/>
          <w:jc w:val="center"/>
        </w:trPr>
        <w:tc>
          <w:tcPr>
            <w:tcW w:w="7054" w:type="dxa"/>
            <w:gridSpan w:val="2"/>
            <w:noWrap w:val="0"/>
            <w:vAlign w:val="center"/>
          </w:tcPr>
          <w:p>
            <w:pPr>
              <w:jc w:val="left"/>
              <w:rPr>
                <w:rFonts w:hint="eastAsia" w:ascii="宋体" w:hAnsi="宋体" w:cs="宋体"/>
                <w:color w:val="auto"/>
                <w:szCs w:val="21"/>
                <w:u w:val="single"/>
              </w:rPr>
            </w:pPr>
          </w:p>
        </w:tc>
      </w:tr>
      <w:tr>
        <w:tblPrEx>
          <w:tblCellMar>
            <w:top w:w="0" w:type="dxa"/>
            <w:left w:w="108" w:type="dxa"/>
            <w:bottom w:w="0" w:type="dxa"/>
            <w:right w:w="108" w:type="dxa"/>
          </w:tblCellMar>
        </w:tblPrEx>
        <w:trPr>
          <w:trHeight w:val="397" w:hRule="atLeast"/>
          <w:jc w:val="center"/>
        </w:trPr>
        <w:tc>
          <w:tcPr>
            <w:tcW w:w="7054"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年  月  日</w:t>
            </w:r>
          </w:p>
        </w:tc>
      </w:tr>
    </w:tbl>
    <w:p>
      <w:pPr>
        <w:spacing w:line="360" w:lineRule="auto"/>
        <w:rPr>
          <w:rFonts w:hint="eastAsia" w:ascii="宋体" w:hAnsi="宋体" w:cs="宋体"/>
          <w:color w:val="auto"/>
          <w:szCs w:val="21"/>
        </w:rPr>
      </w:pPr>
    </w:p>
    <w:p>
      <w:pPr>
        <w:spacing w:line="360" w:lineRule="auto"/>
        <w:rPr>
          <w:rFonts w:hint="eastAsia" w:ascii="宋体" w:hAnsi="宋体" w:cs="宋体"/>
          <w:color w:val="auto"/>
          <w:szCs w:val="21"/>
        </w:rPr>
      </w:pPr>
    </w:p>
    <w:p>
      <w:pPr>
        <w:pStyle w:val="10"/>
        <w:spacing w:before="0" w:after="0"/>
        <w:ind w:firstLine="0" w:firstLineChars="0"/>
        <w:jc w:val="left"/>
        <w:rPr>
          <w:rFonts w:hint="eastAsia" w:ascii="宋体" w:hAnsi="宋体" w:eastAsia="宋体" w:cs="宋体"/>
          <w:color w:val="auto"/>
          <w:sz w:val="21"/>
          <w:szCs w:val="21"/>
        </w:rPr>
      </w:pPr>
      <w:bookmarkStart w:id="268" w:name="_Toc531359057"/>
      <w:bookmarkStart w:id="269" w:name="_Toc51501296"/>
      <w:r>
        <w:rPr>
          <w:rFonts w:hint="eastAsia" w:ascii="宋体" w:hAnsi="宋体" w:eastAsia="宋体" w:cs="宋体"/>
          <w:color w:val="auto"/>
          <w:sz w:val="21"/>
          <w:szCs w:val="21"/>
        </w:rPr>
        <w:t xml:space="preserve">    资信商务及技术文件目录</w:t>
      </w:r>
      <w:bookmarkEnd w:id="268"/>
      <w:bookmarkEnd w:id="269"/>
    </w:p>
    <w:p>
      <w:pPr>
        <w:pStyle w:val="7"/>
        <w:spacing w:line="360" w:lineRule="auto"/>
        <w:ind w:firstLine="0"/>
        <w:rPr>
          <w:rFonts w:hint="eastAsia" w:ascii="宋体" w:hAnsi="宋体" w:cs="宋体"/>
          <w:color w:val="auto"/>
          <w:szCs w:val="21"/>
        </w:rPr>
      </w:pPr>
    </w:p>
    <w:p>
      <w:pPr>
        <w:pStyle w:val="7"/>
        <w:spacing w:line="360" w:lineRule="auto"/>
        <w:ind w:firstLine="0"/>
        <w:jc w:val="center"/>
        <w:rPr>
          <w:rFonts w:hint="eastAsia" w:ascii="宋体" w:hAnsi="宋体" w:cs="宋体"/>
          <w:color w:val="auto"/>
          <w:szCs w:val="21"/>
        </w:rPr>
      </w:pPr>
      <w:r>
        <w:rPr>
          <w:rFonts w:hint="eastAsia" w:ascii="宋体" w:hAnsi="宋体" w:cs="宋体"/>
          <w:color w:val="auto"/>
          <w:szCs w:val="21"/>
        </w:rPr>
        <w:t>（格式自行设计）</w:t>
      </w:r>
    </w:p>
    <w:p>
      <w:pPr>
        <w:pStyle w:val="27"/>
        <w:sectPr>
          <w:pgSz w:w="11906" w:h="16838"/>
          <w:pgMar w:top="1440" w:right="1440" w:bottom="1440" w:left="1440" w:header="851" w:footer="851" w:gutter="0"/>
          <w:pgNumType w:fmt="decimal"/>
          <w:cols w:space="720" w:num="1"/>
          <w:titlePg/>
          <w:docGrid w:linePitch="312" w:charSpace="0"/>
        </w:sectPr>
      </w:pPr>
    </w:p>
    <w:p>
      <w:pPr>
        <w:pStyle w:val="15"/>
        <w:spacing w:line="400" w:lineRule="exact"/>
        <w:rPr>
          <w:rFonts w:hAnsi="宋体" w:cs="宋体"/>
          <w:b/>
          <w:sz w:val="24"/>
          <w:szCs w:val="24"/>
        </w:rPr>
      </w:pPr>
    </w:p>
    <w:p>
      <w:pPr>
        <w:pStyle w:val="15"/>
        <w:spacing w:line="400" w:lineRule="exact"/>
        <w:jc w:val="center"/>
        <w:outlineLvl w:val="2"/>
        <w:rPr>
          <w:rFonts w:hAnsi="宋体" w:cs="宋体"/>
          <w:sz w:val="24"/>
          <w:szCs w:val="24"/>
        </w:rPr>
      </w:pPr>
      <w:bookmarkStart w:id="270" w:name="_Toc8421"/>
      <w:r>
        <w:rPr>
          <w:rFonts w:hint="eastAsia" w:hAnsi="宋体" w:cs="宋体"/>
          <w:b/>
          <w:sz w:val="24"/>
          <w:szCs w:val="24"/>
        </w:rPr>
        <w:t>1、磋商声明书</w:t>
      </w:r>
      <w:bookmarkEnd w:id="270"/>
    </w:p>
    <w:p>
      <w:pPr>
        <w:pStyle w:val="15"/>
        <w:tabs>
          <w:tab w:val="left" w:pos="0"/>
        </w:tabs>
        <w:spacing w:line="400" w:lineRule="exact"/>
        <w:rPr>
          <w:rFonts w:hAnsi="宋体" w:cs="宋体"/>
          <w:szCs w:val="21"/>
        </w:rPr>
      </w:pPr>
      <w:r>
        <w:rPr>
          <w:rFonts w:hint="eastAsia" w:hAnsi="宋体" w:cs="宋体"/>
          <w:szCs w:val="21"/>
          <w:u w:val="single"/>
          <w:lang w:eastAsia="zh-CN"/>
        </w:rPr>
        <w:t>浙江建友工程咨询有限公司</w:t>
      </w:r>
      <w:r>
        <w:rPr>
          <w:rFonts w:hint="eastAsia" w:hAnsi="宋体" w:cs="宋体"/>
          <w:szCs w:val="21"/>
        </w:rPr>
        <w:t>：</w:t>
      </w:r>
    </w:p>
    <w:p>
      <w:pPr>
        <w:pStyle w:val="15"/>
        <w:spacing w:line="400" w:lineRule="exact"/>
        <w:ind w:firstLine="720"/>
        <w:rPr>
          <w:rFonts w:hAnsi="宋体" w:cs="宋体"/>
          <w:szCs w:val="21"/>
        </w:rPr>
      </w:pPr>
      <w:r>
        <w:rPr>
          <w:rFonts w:hint="eastAsia" w:hAnsi="宋体" w:cs="宋体"/>
          <w:szCs w:val="21"/>
          <w:u w:val="single"/>
        </w:rPr>
        <w:t>　(供应商名称) 　</w:t>
      </w:r>
      <w:r>
        <w:rPr>
          <w:rFonts w:hint="eastAsia" w:hAnsi="宋体" w:cs="宋体"/>
          <w:szCs w:val="21"/>
        </w:rPr>
        <w:t>系中华人民共和国合法企业，经营地址。</w:t>
      </w:r>
    </w:p>
    <w:p>
      <w:pPr>
        <w:pStyle w:val="15"/>
        <w:spacing w:line="400" w:lineRule="exact"/>
        <w:ind w:firstLine="720"/>
        <w:rPr>
          <w:rFonts w:hAnsi="宋体" w:cs="宋体"/>
          <w:szCs w:val="21"/>
        </w:rPr>
      </w:pPr>
      <w:r>
        <w:rPr>
          <w:rFonts w:hint="eastAsia" w:hAnsi="宋体" w:cs="宋体"/>
          <w:szCs w:val="21"/>
        </w:rPr>
        <w:t>我</w:t>
      </w:r>
      <w:r>
        <w:rPr>
          <w:rFonts w:hint="eastAsia" w:hAnsi="宋体" w:cs="宋体"/>
          <w:szCs w:val="21"/>
          <w:u w:val="single"/>
        </w:rPr>
        <w:t>(法定代表人或负责人名字)</w:t>
      </w:r>
      <w:r>
        <w:rPr>
          <w:rFonts w:hint="eastAsia" w:hAnsi="宋体" w:cs="宋体"/>
          <w:szCs w:val="21"/>
        </w:rPr>
        <w:t>系</w:t>
      </w:r>
      <w:r>
        <w:rPr>
          <w:rFonts w:hint="eastAsia" w:hAnsi="宋体" w:cs="宋体"/>
          <w:szCs w:val="21"/>
          <w:u w:val="single"/>
        </w:rPr>
        <w:t xml:space="preserve">    (供应商名称)       </w:t>
      </w:r>
      <w:r>
        <w:rPr>
          <w:rFonts w:hint="eastAsia" w:hAnsi="宋体" w:cs="宋体"/>
          <w:szCs w:val="21"/>
        </w:rPr>
        <w:t>为负责人，我方愿意参加贵方组织的</w:t>
      </w:r>
      <w:r>
        <w:rPr>
          <w:rFonts w:hint="eastAsia" w:hAnsi="宋体" w:cs="宋体"/>
          <w:szCs w:val="21"/>
          <w:u w:val="single"/>
          <w:lang w:eastAsia="zh-CN"/>
        </w:rPr>
        <w:t>云和县仙宫景区渔家风情演艺活动采购项目</w:t>
      </w:r>
      <w:r>
        <w:rPr>
          <w:rFonts w:hint="eastAsia" w:hAnsi="宋体" w:cs="宋体"/>
          <w:szCs w:val="21"/>
        </w:rPr>
        <w:t>的竞争性磋商。为便于贵方公正、择优地确定成交人以及磋商产品和服务，我方就本次磋商有关事项郑重承诺如下：</w:t>
      </w:r>
    </w:p>
    <w:p>
      <w:pPr>
        <w:pStyle w:val="15"/>
        <w:spacing w:line="400" w:lineRule="exact"/>
        <w:ind w:firstLine="420" w:firstLineChars="200"/>
        <w:rPr>
          <w:rFonts w:hAnsi="宋体" w:cs="宋体"/>
          <w:szCs w:val="21"/>
        </w:rPr>
      </w:pPr>
      <w:r>
        <w:rPr>
          <w:rFonts w:hint="eastAsia" w:hAnsi="宋体" w:cs="宋体"/>
          <w:szCs w:val="21"/>
        </w:rPr>
        <w:t>1、我方向贵方提交的所有响应文件、资料都是准确的和真实的。</w:t>
      </w:r>
    </w:p>
    <w:p>
      <w:pPr>
        <w:pStyle w:val="15"/>
        <w:spacing w:line="400" w:lineRule="exact"/>
        <w:ind w:firstLine="420" w:firstLineChars="200"/>
        <w:rPr>
          <w:rFonts w:hAnsi="宋体" w:cs="宋体"/>
          <w:szCs w:val="21"/>
        </w:rPr>
      </w:pPr>
      <w:r>
        <w:rPr>
          <w:rFonts w:hint="eastAsia" w:hAnsi="宋体" w:cs="宋体"/>
          <w:szCs w:val="21"/>
        </w:rPr>
        <w:t>2、我方承诺已经具备《中华人民共和国政府采购法》、《中华人民共和国政府采购法实施条例》中规定的参加政府采购活动的供应商应当具备的条件，并真实提供相关材料。</w:t>
      </w:r>
    </w:p>
    <w:p>
      <w:pPr>
        <w:pStyle w:val="15"/>
        <w:spacing w:line="400" w:lineRule="exact"/>
        <w:ind w:firstLine="420" w:firstLineChars="200"/>
        <w:rPr>
          <w:rFonts w:hAnsi="宋体" w:cs="宋体"/>
          <w:szCs w:val="21"/>
        </w:rPr>
      </w:pPr>
      <w:r>
        <w:rPr>
          <w:rFonts w:hint="eastAsia" w:hAnsi="宋体" w:cs="宋体"/>
          <w:szCs w:val="21"/>
        </w:rPr>
        <w:t>3、提供供应商须知规定的全部响应文件，包括：</w:t>
      </w:r>
    </w:p>
    <w:p>
      <w:pPr>
        <w:pStyle w:val="40"/>
        <w:spacing w:line="400" w:lineRule="exact"/>
        <w:ind w:firstLine="420" w:firstLineChars="200"/>
        <w:rPr>
          <w:rFonts w:hAnsi="宋体" w:cs="宋体"/>
          <w:sz w:val="21"/>
          <w:szCs w:val="21"/>
        </w:rPr>
      </w:pPr>
      <w:r>
        <w:rPr>
          <w:rFonts w:hint="eastAsia" w:hAnsi="宋体" w:cs="宋体"/>
          <w:sz w:val="21"/>
          <w:szCs w:val="21"/>
        </w:rPr>
        <w:t>资格审查文件正本份，副本份；</w:t>
      </w:r>
    </w:p>
    <w:p>
      <w:pPr>
        <w:pStyle w:val="40"/>
        <w:spacing w:line="400" w:lineRule="exact"/>
        <w:ind w:firstLine="420" w:firstLineChars="200"/>
        <w:rPr>
          <w:rFonts w:hAnsi="宋体" w:cs="宋体"/>
          <w:sz w:val="21"/>
          <w:szCs w:val="21"/>
        </w:rPr>
      </w:pPr>
      <w:r>
        <w:rPr>
          <w:rFonts w:hint="eastAsia" w:hAnsi="宋体" w:cs="宋体"/>
          <w:sz w:val="21"/>
          <w:szCs w:val="21"/>
        </w:rPr>
        <w:t>资信及技术文件正本份，副本份；</w:t>
      </w:r>
    </w:p>
    <w:p>
      <w:pPr>
        <w:pStyle w:val="40"/>
        <w:spacing w:line="400" w:lineRule="exact"/>
        <w:ind w:firstLine="420" w:firstLineChars="200"/>
        <w:rPr>
          <w:rFonts w:hAnsi="宋体" w:cs="宋体"/>
          <w:sz w:val="21"/>
          <w:szCs w:val="21"/>
        </w:rPr>
      </w:pPr>
      <w:r>
        <w:rPr>
          <w:rFonts w:hint="eastAsia" w:hAnsi="宋体" w:cs="宋体"/>
          <w:sz w:val="21"/>
          <w:szCs w:val="21"/>
        </w:rPr>
        <w:t>报价文件正本份，副本份；</w:t>
      </w:r>
    </w:p>
    <w:p>
      <w:pPr>
        <w:pStyle w:val="15"/>
        <w:spacing w:line="400" w:lineRule="exact"/>
        <w:ind w:firstLine="420" w:firstLineChars="200"/>
        <w:rPr>
          <w:rFonts w:hAnsi="宋体" w:cs="宋体"/>
          <w:szCs w:val="21"/>
        </w:rPr>
      </w:pPr>
      <w:r>
        <w:rPr>
          <w:rFonts w:hint="eastAsia" w:hAnsi="宋体" w:cs="宋体"/>
          <w:szCs w:val="21"/>
        </w:rPr>
        <w:t xml:space="preserve">4、如果我方成交，将派出  </w:t>
      </w:r>
      <w:r>
        <w:rPr>
          <w:rFonts w:hint="eastAsia" w:hAnsi="宋体" w:cs="宋体"/>
          <w:szCs w:val="21"/>
          <w:u w:val="single"/>
        </w:rPr>
        <w:t xml:space="preserve">（姓名及身份证号码）   </w:t>
      </w:r>
      <w:r>
        <w:rPr>
          <w:rFonts w:hint="eastAsia" w:hAnsi="宋体" w:cs="宋体"/>
          <w:szCs w:val="21"/>
        </w:rPr>
        <w:t>，作为本项目与采购单位联系的项目实施负责人，联系手机号码：。 在项目实施过程中，并承诺项目实施负责人不更换，若确需更换的，书面征得采购人同意后才准予更换。</w:t>
      </w:r>
    </w:p>
    <w:p>
      <w:pPr>
        <w:pStyle w:val="15"/>
        <w:spacing w:line="400" w:lineRule="exact"/>
        <w:ind w:firstLine="420" w:firstLineChars="200"/>
        <w:rPr>
          <w:rFonts w:hAnsi="宋体" w:cs="宋体"/>
          <w:szCs w:val="21"/>
        </w:rPr>
      </w:pPr>
      <w:r>
        <w:rPr>
          <w:rFonts w:hint="eastAsia" w:hAnsi="宋体" w:cs="宋体"/>
          <w:szCs w:val="21"/>
        </w:rPr>
        <w:t>5、我方的磋商有效期自在提交响应文件截止之日起</w:t>
      </w:r>
      <w:r>
        <w:rPr>
          <w:rFonts w:hint="eastAsia" w:hAnsi="宋体" w:cs="宋体"/>
          <w:szCs w:val="21"/>
          <w:u w:val="single"/>
        </w:rPr>
        <w:t>90</w:t>
      </w:r>
      <w:r>
        <w:rPr>
          <w:rFonts w:hint="eastAsia" w:hAnsi="宋体" w:cs="宋体"/>
          <w:szCs w:val="21"/>
        </w:rPr>
        <w:t>天内有效。如果在磋商后规定的磋商有效期内撤回的，贵方可不退还我方的磋商保证金。</w:t>
      </w:r>
    </w:p>
    <w:p>
      <w:pPr>
        <w:pStyle w:val="15"/>
        <w:spacing w:line="400" w:lineRule="exact"/>
        <w:ind w:firstLine="420" w:firstLineChars="200"/>
        <w:rPr>
          <w:rFonts w:hAnsi="宋体" w:cs="宋体"/>
          <w:szCs w:val="21"/>
        </w:rPr>
      </w:pPr>
      <w:r>
        <w:rPr>
          <w:rFonts w:hint="eastAsia" w:hAnsi="宋体" w:cs="宋体"/>
          <w:szCs w:val="21"/>
        </w:rPr>
        <w:t>6、我方在磋商之前已经与贵方进行了充分的沟通，完全理解并接受磋商文件的各项规定和要求，对磋商文件的合理性、合法性不再有异议。</w:t>
      </w:r>
    </w:p>
    <w:p>
      <w:pPr>
        <w:pStyle w:val="15"/>
        <w:spacing w:line="400" w:lineRule="exact"/>
        <w:ind w:firstLine="420" w:firstLineChars="200"/>
        <w:rPr>
          <w:rFonts w:hAnsi="宋体" w:cs="宋体"/>
          <w:szCs w:val="21"/>
        </w:rPr>
      </w:pPr>
      <w:r>
        <w:rPr>
          <w:rFonts w:hint="eastAsia" w:hAnsi="宋体" w:cs="宋体"/>
          <w:szCs w:val="21"/>
        </w:rPr>
        <w:t>我方愿意向贵方提供真实完整的任何与该项磋商有关的数据、情况和技术资料。若贵方需要，我方愿意提供我方作出的一切承诺的证明材料。</w:t>
      </w:r>
    </w:p>
    <w:p>
      <w:pPr>
        <w:pStyle w:val="15"/>
        <w:spacing w:line="400" w:lineRule="exact"/>
        <w:ind w:firstLine="420" w:firstLineChars="200"/>
        <w:rPr>
          <w:rFonts w:hAnsi="宋体" w:cs="宋体"/>
          <w:szCs w:val="21"/>
        </w:rPr>
      </w:pPr>
      <w:r>
        <w:rPr>
          <w:rFonts w:hint="eastAsia" w:hAnsi="宋体" w:cs="宋体"/>
          <w:szCs w:val="21"/>
        </w:rPr>
        <w:t>7、我方已详细审核全部磋商文件，包括磋商文件的澄清或修改文件（如有的话）、参考资料及有关附件，已经了解我方对于磋商文件、采购过程、采购结果有依法进行询问、质疑、投诉的权利及相关渠道和要求。</w:t>
      </w:r>
    </w:p>
    <w:p>
      <w:pPr>
        <w:pStyle w:val="15"/>
        <w:spacing w:line="400" w:lineRule="exact"/>
        <w:ind w:firstLine="420" w:firstLineChars="200"/>
        <w:rPr>
          <w:rFonts w:hAnsi="宋体" w:cs="宋体"/>
          <w:szCs w:val="21"/>
        </w:rPr>
      </w:pPr>
      <w:r>
        <w:rPr>
          <w:rFonts w:hint="eastAsia" w:hAnsi="宋体" w:cs="宋体"/>
          <w:szCs w:val="21"/>
        </w:rPr>
        <w:t>8、我方不是采购人的附属机构，并未为本项目提供整体设计、规范编制或者项目管理、监理、监测等服务。</w:t>
      </w:r>
    </w:p>
    <w:p>
      <w:pPr>
        <w:pStyle w:val="15"/>
        <w:spacing w:line="400" w:lineRule="exact"/>
        <w:ind w:firstLine="420" w:firstLineChars="200"/>
        <w:rPr>
          <w:rFonts w:hAnsi="宋体" w:cs="宋体"/>
          <w:szCs w:val="21"/>
        </w:rPr>
      </w:pPr>
      <w:r>
        <w:rPr>
          <w:rFonts w:hint="eastAsia" w:hAnsi="宋体" w:cs="宋体"/>
          <w:szCs w:val="21"/>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15"/>
        <w:spacing w:line="400" w:lineRule="exact"/>
        <w:ind w:firstLine="210" w:firstLineChars="100"/>
        <w:rPr>
          <w:rFonts w:hAnsi="宋体" w:cs="宋体"/>
          <w:szCs w:val="21"/>
        </w:rPr>
      </w:pPr>
      <w:r>
        <w:rPr>
          <w:rFonts w:hint="eastAsia" w:hAnsi="宋体" w:cs="宋体"/>
          <w:szCs w:val="21"/>
        </w:rPr>
        <w:t>（一）提供虚假材料谋取成交、成交的；</w:t>
      </w:r>
    </w:p>
    <w:p>
      <w:pPr>
        <w:pStyle w:val="15"/>
        <w:spacing w:line="400" w:lineRule="exact"/>
        <w:ind w:firstLine="210" w:firstLineChars="100"/>
        <w:rPr>
          <w:rFonts w:hAnsi="宋体" w:cs="宋体"/>
          <w:szCs w:val="21"/>
        </w:rPr>
      </w:pPr>
      <w:r>
        <w:rPr>
          <w:rFonts w:hint="eastAsia" w:hAnsi="宋体" w:cs="宋体"/>
          <w:szCs w:val="21"/>
        </w:rPr>
        <w:t>（二）采取不正当手段诋毁、排挤其他供应商的；</w:t>
      </w:r>
    </w:p>
    <w:p>
      <w:pPr>
        <w:pStyle w:val="15"/>
        <w:spacing w:line="400" w:lineRule="exact"/>
        <w:ind w:firstLine="210" w:firstLineChars="100"/>
        <w:rPr>
          <w:rFonts w:hAnsi="宋体" w:cs="宋体"/>
          <w:szCs w:val="21"/>
        </w:rPr>
      </w:pPr>
      <w:r>
        <w:rPr>
          <w:rFonts w:hint="eastAsia" w:hAnsi="宋体" w:cs="宋体"/>
          <w:szCs w:val="21"/>
        </w:rPr>
        <w:t>（三）与采购人、其它供应商或者采购代理机构恶意串通的；</w:t>
      </w:r>
    </w:p>
    <w:p>
      <w:pPr>
        <w:pStyle w:val="15"/>
        <w:spacing w:line="400" w:lineRule="exact"/>
        <w:ind w:firstLine="210" w:firstLineChars="100"/>
        <w:rPr>
          <w:rFonts w:hAnsi="宋体" w:cs="宋体"/>
          <w:szCs w:val="21"/>
        </w:rPr>
      </w:pPr>
      <w:r>
        <w:rPr>
          <w:rFonts w:hint="eastAsia" w:hAnsi="宋体" w:cs="宋体"/>
          <w:szCs w:val="21"/>
        </w:rPr>
        <w:t>（四）向采购人、采购代理机构行贿或者提供其他不正当利益的；</w:t>
      </w:r>
    </w:p>
    <w:p>
      <w:pPr>
        <w:pStyle w:val="15"/>
        <w:spacing w:line="400" w:lineRule="exact"/>
        <w:ind w:firstLine="210" w:firstLineChars="100"/>
        <w:rPr>
          <w:rFonts w:hAnsi="宋体" w:cs="宋体"/>
          <w:szCs w:val="21"/>
        </w:rPr>
      </w:pPr>
      <w:r>
        <w:rPr>
          <w:rFonts w:hint="eastAsia" w:hAnsi="宋体" w:cs="宋体"/>
          <w:szCs w:val="21"/>
        </w:rPr>
        <w:t>（五）在磋商采购过程中与采购人进行协商磋商的；</w:t>
      </w:r>
    </w:p>
    <w:p>
      <w:pPr>
        <w:pStyle w:val="15"/>
        <w:spacing w:line="400" w:lineRule="exact"/>
        <w:ind w:firstLine="210" w:firstLineChars="100"/>
        <w:rPr>
          <w:rFonts w:hAnsi="宋体" w:cs="宋体"/>
          <w:szCs w:val="21"/>
        </w:rPr>
      </w:pPr>
      <w:r>
        <w:rPr>
          <w:rFonts w:hint="eastAsia" w:hAnsi="宋体" w:cs="宋体"/>
          <w:szCs w:val="21"/>
        </w:rPr>
        <w:t>（六）拒绝有关部门监督检查或提供虚假情况的。</w:t>
      </w:r>
    </w:p>
    <w:p>
      <w:pPr>
        <w:pStyle w:val="15"/>
        <w:spacing w:line="400" w:lineRule="exact"/>
        <w:ind w:firstLine="420" w:firstLineChars="200"/>
        <w:rPr>
          <w:rFonts w:hAnsi="宋体" w:cs="宋体"/>
          <w:szCs w:val="21"/>
        </w:rPr>
      </w:pPr>
      <w:r>
        <w:rPr>
          <w:rFonts w:hint="eastAsia" w:hAnsi="宋体" w:cs="宋体"/>
          <w:szCs w:val="21"/>
        </w:rPr>
        <w:t>10、如成交，本响应文件至本项目合同履行完毕止均保持有效，我方将按磋商文件及政府采购法律、法规的规定履行合同责任和义务。</w:t>
      </w:r>
    </w:p>
    <w:p>
      <w:pPr>
        <w:pStyle w:val="15"/>
        <w:spacing w:line="400" w:lineRule="exact"/>
        <w:ind w:firstLine="420" w:firstLineChars="200"/>
        <w:rPr>
          <w:rFonts w:hAnsi="宋体" w:cs="宋体"/>
          <w:szCs w:val="21"/>
        </w:rPr>
      </w:pPr>
      <w:r>
        <w:rPr>
          <w:rFonts w:hint="eastAsia" w:hAnsi="宋体" w:cs="宋体"/>
          <w:szCs w:val="21"/>
        </w:rPr>
        <w:t>11、以上事项如有虚假或隐瞒，我方愿意承担一切不利后果，并不再寻求任何旨在减轻或免除法律责任。</w:t>
      </w:r>
    </w:p>
    <w:p>
      <w:pPr>
        <w:pStyle w:val="15"/>
        <w:spacing w:line="400" w:lineRule="exact"/>
        <w:ind w:firstLine="420" w:firstLineChars="200"/>
        <w:rPr>
          <w:rFonts w:hAnsi="宋体" w:cs="宋体"/>
          <w:szCs w:val="21"/>
        </w:rPr>
      </w:pPr>
      <w:r>
        <w:rPr>
          <w:rFonts w:hint="eastAsia" w:hAnsi="宋体" w:cs="宋体"/>
          <w:szCs w:val="21"/>
        </w:rPr>
        <w:t>12、我单位承诺按磋商文件规定向招标代理机构缴纳招标代理费。</w:t>
      </w:r>
    </w:p>
    <w:p>
      <w:pPr>
        <w:pStyle w:val="15"/>
        <w:spacing w:line="400" w:lineRule="exact"/>
        <w:rPr>
          <w:rFonts w:hAnsi="宋体" w:cs="宋体"/>
          <w:szCs w:val="21"/>
        </w:rPr>
      </w:pPr>
      <w:r>
        <w:rPr>
          <w:rFonts w:hint="eastAsia" w:hAnsi="宋体" w:cs="宋体"/>
          <w:szCs w:val="21"/>
        </w:rPr>
        <w:t xml:space="preserve">    与本次磋商有关的一切正式往来信函请寄：</w:t>
      </w:r>
    </w:p>
    <w:p>
      <w:pPr>
        <w:pStyle w:val="15"/>
        <w:spacing w:line="400" w:lineRule="exact"/>
        <w:ind w:firstLine="420" w:firstLineChars="200"/>
        <w:rPr>
          <w:rFonts w:hAnsi="宋体" w:cs="宋体"/>
          <w:szCs w:val="21"/>
        </w:rPr>
      </w:pPr>
      <w:r>
        <w:rPr>
          <w:rFonts w:hint="eastAsia" w:hAnsi="宋体" w:cs="宋体"/>
          <w:szCs w:val="21"/>
        </w:rPr>
        <w:t>地址：     邮编：　</w:t>
      </w:r>
    </w:p>
    <w:p>
      <w:pPr>
        <w:pStyle w:val="15"/>
        <w:spacing w:line="400" w:lineRule="exact"/>
        <w:ind w:firstLine="420" w:firstLineChars="200"/>
        <w:rPr>
          <w:rFonts w:hAnsi="宋体" w:cs="宋体"/>
          <w:szCs w:val="21"/>
        </w:rPr>
      </w:pPr>
      <w:r>
        <w:rPr>
          <w:rFonts w:hint="eastAsia" w:hAnsi="宋体" w:cs="宋体"/>
          <w:szCs w:val="21"/>
        </w:rPr>
        <w:t>电话：     传真：</w:t>
      </w:r>
    </w:p>
    <w:p>
      <w:pPr>
        <w:pStyle w:val="15"/>
        <w:spacing w:line="400" w:lineRule="exact"/>
        <w:ind w:firstLine="420" w:firstLineChars="200"/>
        <w:rPr>
          <w:rFonts w:hAnsi="宋体" w:cs="宋体"/>
          <w:szCs w:val="21"/>
        </w:rPr>
      </w:pPr>
    </w:p>
    <w:p>
      <w:pPr>
        <w:pStyle w:val="15"/>
        <w:spacing w:line="400" w:lineRule="exact"/>
        <w:ind w:firstLine="420" w:firstLineChars="200"/>
        <w:rPr>
          <w:rFonts w:hAnsi="宋体" w:cs="宋体"/>
          <w:szCs w:val="21"/>
        </w:rPr>
      </w:pPr>
    </w:p>
    <w:p>
      <w:pPr>
        <w:pStyle w:val="15"/>
        <w:spacing w:line="400" w:lineRule="exact"/>
        <w:ind w:firstLine="420" w:firstLineChars="200"/>
        <w:rPr>
          <w:rFonts w:hAnsi="宋体" w:cs="宋体"/>
          <w:szCs w:val="21"/>
        </w:rPr>
      </w:pPr>
    </w:p>
    <w:p>
      <w:pPr>
        <w:pStyle w:val="15"/>
        <w:spacing w:line="400" w:lineRule="exact"/>
        <w:ind w:firstLine="2750" w:firstLineChars="1100"/>
        <w:rPr>
          <w:rFonts w:hAnsi="宋体" w:cs="宋体"/>
          <w:spacing w:val="20"/>
          <w:szCs w:val="21"/>
        </w:rPr>
      </w:pPr>
      <w:bookmarkStart w:id="271" w:name="_Toc15805947"/>
      <w:bookmarkStart w:id="272" w:name="_Toc45506741"/>
      <w:bookmarkStart w:id="273" w:name="_Toc15813264"/>
      <w:bookmarkStart w:id="274" w:name="_Toc47756042"/>
    </w:p>
    <w:p>
      <w:pPr>
        <w:pStyle w:val="15"/>
        <w:spacing w:line="400" w:lineRule="exact"/>
        <w:ind w:firstLine="5250" w:firstLineChars="2100"/>
        <w:rPr>
          <w:rFonts w:hAnsi="宋体" w:cs="宋体"/>
          <w:spacing w:val="20"/>
          <w:szCs w:val="21"/>
          <w:u w:val="single"/>
        </w:rPr>
      </w:pPr>
      <w:r>
        <w:rPr>
          <w:rFonts w:hint="eastAsia" w:hAnsi="宋体" w:cs="宋体"/>
          <w:spacing w:val="20"/>
          <w:szCs w:val="21"/>
        </w:rPr>
        <w:t>供应商盖章：</w:t>
      </w:r>
    </w:p>
    <w:p>
      <w:pPr>
        <w:spacing w:line="400" w:lineRule="exact"/>
        <w:ind w:firstLine="5250" w:firstLineChars="2100"/>
        <w:rPr>
          <w:rFonts w:ascii="宋体" w:hAnsi="宋体" w:cs="宋体"/>
          <w:spacing w:val="20"/>
          <w:szCs w:val="21"/>
          <w:u w:val="single"/>
        </w:rPr>
      </w:pPr>
      <w:r>
        <w:rPr>
          <w:rFonts w:hint="eastAsia" w:ascii="宋体" w:hAnsi="宋体" w:cs="宋体"/>
          <w:spacing w:val="20"/>
          <w:szCs w:val="21"/>
        </w:rPr>
        <w:t>日     期：</w:t>
      </w: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8"/>
        <w:spacing w:line="400" w:lineRule="exact"/>
        <w:rPr>
          <w:rFonts w:ascii="宋体" w:hAnsi="宋体" w:cs="宋体"/>
          <w:sz w:val="21"/>
          <w:szCs w:val="21"/>
        </w:rPr>
      </w:pPr>
    </w:p>
    <w:p>
      <w:pPr>
        <w:pStyle w:val="15"/>
        <w:spacing w:line="400" w:lineRule="exact"/>
        <w:ind w:firstLine="3373" w:firstLineChars="1400"/>
        <w:rPr>
          <w:rFonts w:hAnsi="宋体" w:cs="宋体"/>
          <w:b/>
          <w:sz w:val="24"/>
          <w:szCs w:val="24"/>
        </w:rPr>
      </w:pPr>
    </w:p>
    <w:p>
      <w:pPr>
        <w:pStyle w:val="15"/>
        <w:spacing w:line="400" w:lineRule="exact"/>
        <w:ind w:firstLine="3373" w:firstLineChars="1400"/>
        <w:outlineLvl w:val="2"/>
        <w:rPr>
          <w:rFonts w:hAnsi="宋体" w:cs="宋体"/>
          <w:b/>
          <w:sz w:val="24"/>
          <w:szCs w:val="24"/>
        </w:rPr>
      </w:pPr>
      <w:bookmarkStart w:id="275" w:name="_Toc32216"/>
      <w:r>
        <w:rPr>
          <w:rFonts w:hint="eastAsia" w:hAnsi="宋体" w:cs="宋体"/>
          <w:b/>
          <w:sz w:val="24"/>
          <w:szCs w:val="24"/>
        </w:rPr>
        <w:t>2、供应商磋商申请表</w:t>
      </w:r>
      <w:bookmarkEnd w:id="275"/>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266"/>
        <w:gridCol w:w="532"/>
        <w:gridCol w:w="1358"/>
        <w:gridCol w:w="539"/>
        <w:gridCol w:w="1080"/>
        <w:gridCol w:w="1628"/>
        <w:gridCol w:w="2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1543" w:type="dxa"/>
            <w:gridSpan w:val="3"/>
            <w:vMerge w:val="restart"/>
            <w:tcBorders>
              <w:top w:val="single" w:color="auto" w:sz="4" w:space="0"/>
              <w:left w:val="single" w:color="auto" w:sz="4" w:space="0"/>
              <w:right w:val="single" w:color="auto" w:sz="4" w:space="0"/>
            </w:tcBorders>
            <w:noWrap/>
            <w:vAlign w:val="center"/>
          </w:tcPr>
          <w:p>
            <w:pPr>
              <w:pStyle w:val="45"/>
              <w:spacing w:line="400" w:lineRule="exact"/>
              <w:jc w:val="left"/>
              <w:rPr>
                <w:rFonts w:ascii="宋体" w:hAnsi="宋体" w:cs="宋体"/>
                <w:szCs w:val="21"/>
              </w:rPr>
            </w:pPr>
            <w:r>
              <w:rPr>
                <w:rFonts w:hint="eastAsia" w:ascii="宋体" w:hAnsi="宋体" w:cs="宋体"/>
                <w:szCs w:val="21"/>
              </w:rPr>
              <w:t>统一社会</w:t>
            </w:r>
          </w:p>
          <w:p>
            <w:pPr>
              <w:pStyle w:val="45"/>
              <w:spacing w:line="400" w:lineRule="exact"/>
              <w:jc w:val="left"/>
              <w:rPr>
                <w:rFonts w:ascii="宋体" w:hAnsi="宋体" w:cs="宋体"/>
                <w:szCs w:val="21"/>
              </w:rPr>
            </w:pPr>
            <w:r>
              <w:rPr>
                <w:rFonts w:hint="eastAsia" w:ascii="宋体" w:hAnsi="宋体" w:cs="宋体"/>
                <w:szCs w:val="21"/>
              </w:rPr>
              <w:t>信用代码</w:t>
            </w:r>
          </w:p>
        </w:tc>
        <w:tc>
          <w:tcPr>
            <w:tcW w:w="2977" w:type="dxa"/>
            <w:gridSpan w:val="3"/>
            <w:vMerge w:val="restart"/>
            <w:tcBorders>
              <w:top w:val="single" w:color="auto" w:sz="4" w:space="0"/>
              <w:left w:val="single" w:color="auto" w:sz="4" w:space="0"/>
              <w:right w:val="single" w:color="auto" w:sz="4" w:space="0"/>
            </w:tcBorders>
            <w:noWrap/>
            <w:vAlign w:val="center"/>
          </w:tcPr>
          <w:p>
            <w:pPr>
              <w:pStyle w:val="45"/>
              <w:spacing w:line="400" w:lineRule="exact"/>
              <w:jc w:val="left"/>
              <w:rPr>
                <w:rFonts w:ascii="宋体" w:hAnsi="宋体" w:cs="宋体"/>
                <w:szCs w:val="21"/>
              </w:rPr>
            </w:pPr>
          </w:p>
        </w:tc>
        <w:tc>
          <w:tcPr>
            <w:tcW w:w="1628"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left"/>
              <w:rPr>
                <w:rFonts w:ascii="宋体" w:hAnsi="宋体" w:cs="宋体"/>
                <w:szCs w:val="21"/>
              </w:rPr>
            </w:pPr>
            <w:r>
              <w:rPr>
                <w:rFonts w:hint="eastAsia" w:ascii="宋体" w:hAnsi="宋体" w:cs="宋体"/>
                <w:szCs w:val="21"/>
              </w:rPr>
              <w:t>供应商名称</w:t>
            </w: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43" w:type="dxa"/>
            <w:gridSpan w:val="3"/>
            <w:vMerge w:val="continue"/>
            <w:tcBorders>
              <w:left w:val="single" w:color="auto" w:sz="4" w:space="0"/>
              <w:bottom w:val="single" w:color="auto" w:sz="4" w:space="0"/>
              <w:right w:val="single" w:color="auto" w:sz="4" w:space="0"/>
            </w:tcBorders>
            <w:noWrap/>
            <w:vAlign w:val="center"/>
          </w:tcPr>
          <w:p>
            <w:pPr>
              <w:pStyle w:val="45"/>
              <w:spacing w:line="400" w:lineRule="exact"/>
              <w:jc w:val="left"/>
              <w:rPr>
                <w:rFonts w:ascii="宋体" w:hAnsi="宋体" w:cs="宋体"/>
                <w:szCs w:val="21"/>
              </w:rPr>
            </w:pPr>
          </w:p>
        </w:tc>
        <w:tc>
          <w:tcPr>
            <w:tcW w:w="2977" w:type="dxa"/>
            <w:gridSpan w:val="3"/>
            <w:vMerge w:val="continue"/>
            <w:tcBorders>
              <w:left w:val="single" w:color="auto" w:sz="4" w:space="0"/>
              <w:bottom w:val="single" w:color="auto" w:sz="4" w:space="0"/>
              <w:right w:val="single" w:color="auto" w:sz="4" w:space="0"/>
            </w:tcBorders>
            <w:noWrap/>
            <w:vAlign w:val="center"/>
          </w:tcPr>
          <w:p>
            <w:pPr>
              <w:pStyle w:val="45"/>
              <w:spacing w:line="400" w:lineRule="exact"/>
              <w:jc w:val="left"/>
              <w:rPr>
                <w:rFonts w:ascii="宋体" w:hAnsi="宋体" w:cs="宋体"/>
                <w:szCs w:val="21"/>
              </w:rPr>
            </w:pPr>
          </w:p>
        </w:tc>
        <w:tc>
          <w:tcPr>
            <w:tcW w:w="1628"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left"/>
              <w:rPr>
                <w:rFonts w:ascii="宋体" w:hAnsi="宋体" w:cs="宋体"/>
                <w:szCs w:val="21"/>
              </w:rPr>
            </w:pPr>
            <w:r>
              <w:rPr>
                <w:rFonts w:hint="eastAsia" w:ascii="宋体" w:hAnsi="宋体" w:cs="宋体"/>
                <w:szCs w:val="21"/>
              </w:rPr>
              <w:t>供应商地址</w:t>
            </w: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43" w:type="dxa"/>
            <w:gridSpan w:val="3"/>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left"/>
              <w:rPr>
                <w:rFonts w:ascii="宋体" w:hAnsi="宋体" w:cs="宋体"/>
                <w:szCs w:val="21"/>
              </w:rPr>
            </w:pPr>
            <w:r>
              <w:rPr>
                <w:rFonts w:hint="eastAsia" w:ascii="宋体" w:hAnsi="宋体" w:cs="宋体"/>
                <w:szCs w:val="21"/>
              </w:rPr>
              <w:t>注册日期</w:t>
            </w:r>
          </w:p>
        </w:tc>
        <w:tc>
          <w:tcPr>
            <w:tcW w:w="2977" w:type="dxa"/>
            <w:gridSpan w:val="3"/>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left"/>
              <w:rPr>
                <w:rFonts w:ascii="宋体" w:hAnsi="宋体" w:cs="宋体"/>
                <w:szCs w:val="21"/>
              </w:rPr>
            </w:pPr>
          </w:p>
        </w:tc>
        <w:tc>
          <w:tcPr>
            <w:tcW w:w="1628"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left"/>
              <w:rPr>
                <w:rFonts w:ascii="宋体" w:hAnsi="宋体" w:cs="宋体"/>
                <w:szCs w:val="21"/>
              </w:rPr>
            </w:pPr>
            <w:r>
              <w:rPr>
                <w:rFonts w:hint="eastAsia" w:ascii="宋体" w:hAnsi="宋体" w:cs="宋体"/>
                <w:szCs w:val="21"/>
              </w:rPr>
              <w:t>注册资金</w:t>
            </w: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43" w:type="dxa"/>
            <w:gridSpan w:val="3"/>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left"/>
              <w:rPr>
                <w:rFonts w:ascii="宋体" w:hAnsi="宋体" w:cs="宋体"/>
                <w:szCs w:val="21"/>
              </w:rPr>
            </w:pPr>
            <w:r>
              <w:rPr>
                <w:rFonts w:hint="eastAsia" w:ascii="宋体" w:hAnsi="宋体" w:cs="宋体"/>
                <w:szCs w:val="21"/>
              </w:rPr>
              <w:t>供应商网址</w:t>
            </w:r>
          </w:p>
        </w:tc>
        <w:tc>
          <w:tcPr>
            <w:tcW w:w="2977" w:type="dxa"/>
            <w:gridSpan w:val="3"/>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left"/>
              <w:rPr>
                <w:rFonts w:ascii="宋体" w:hAnsi="宋体" w:cs="宋体"/>
                <w:szCs w:val="21"/>
              </w:rPr>
            </w:pPr>
          </w:p>
        </w:tc>
        <w:tc>
          <w:tcPr>
            <w:tcW w:w="1628"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left"/>
              <w:rPr>
                <w:rFonts w:ascii="宋体" w:hAnsi="宋体" w:cs="宋体"/>
                <w:szCs w:val="21"/>
              </w:rPr>
            </w:pPr>
            <w:r>
              <w:rPr>
                <w:rFonts w:hint="eastAsia" w:ascii="宋体" w:hAnsi="宋体" w:cs="宋体"/>
                <w:szCs w:val="21"/>
              </w:rPr>
              <w:t>E-mail</w:t>
            </w: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r>
              <w:rPr>
                <w:rFonts w:hint="eastAsia" w:ascii="宋体" w:hAnsi="宋体" w:cs="宋体"/>
                <w:szCs w:val="21"/>
              </w:rPr>
              <w:t>负责人</w:t>
            </w:r>
          </w:p>
        </w:tc>
        <w:tc>
          <w:tcPr>
            <w:tcW w:w="1890"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3247" w:type="dxa"/>
            <w:gridSpan w:val="3"/>
            <w:tcBorders>
              <w:top w:val="single" w:color="auto" w:sz="4" w:space="0"/>
              <w:left w:val="single" w:color="auto" w:sz="4" w:space="0"/>
              <w:bottom w:val="single" w:color="auto" w:sz="4" w:space="0"/>
              <w:right w:val="single" w:color="auto" w:sz="4" w:space="0"/>
            </w:tcBorders>
            <w:noWrap/>
            <w:vAlign w:val="center"/>
          </w:tcPr>
          <w:p>
            <w:pPr>
              <w:pStyle w:val="45"/>
              <w:spacing w:line="400" w:lineRule="exact"/>
              <w:rPr>
                <w:rFonts w:ascii="宋体" w:hAnsi="宋体" w:cs="宋体"/>
                <w:szCs w:val="21"/>
              </w:rPr>
            </w:pPr>
            <w:r>
              <w:rPr>
                <w:rFonts w:hint="eastAsia" w:ascii="宋体" w:hAnsi="宋体" w:cs="宋体"/>
                <w:szCs w:val="21"/>
              </w:rPr>
              <w:t>联系电话：</w:t>
            </w: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rPr>
                <w:rFonts w:ascii="宋体" w:hAnsi="宋体" w:cs="宋体"/>
                <w:szCs w:val="21"/>
              </w:rPr>
            </w:pPr>
            <w:r>
              <w:rPr>
                <w:rFonts w:hint="eastAsia" w:ascii="宋体" w:hAnsi="宋体" w:cs="宋体"/>
                <w:szCs w:val="21"/>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r>
              <w:rPr>
                <w:rFonts w:hint="eastAsia" w:ascii="宋体" w:hAnsi="宋体" w:cs="宋体"/>
                <w:szCs w:val="21"/>
              </w:rPr>
              <w:t>联系人</w:t>
            </w:r>
          </w:p>
        </w:tc>
        <w:tc>
          <w:tcPr>
            <w:tcW w:w="1890"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3247" w:type="dxa"/>
            <w:gridSpan w:val="3"/>
            <w:tcBorders>
              <w:top w:val="single" w:color="auto" w:sz="4" w:space="0"/>
              <w:left w:val="single" w:color="auto" w:sz="4" w:space="0"/>
              <w:bottom w:val="single" w:color="auto" w:sz="4" w:space="0"/>
              <w:right w:val="single" w:color="auto" w:sz="4" w:space="0"/>
            </w:tcBorders>
            <w:noWrap/>
            <w:vAlign w:val="center"/>
          </w:tcPr>
          <w:p>
            <w:pPr>
              <w:pStyle w:val="45"/>
              <w:spacing w:line="400" w:lineRule="exact"/>
              <w:rPr>
                <w:rFonts w:ascii="宋体" w:hAnsi="宋体" w:cs="宋体"/>
                <w:szCs w:val="21"/>
              </w:rPr>
            </w:pPr>
            <w:r>
              <w:rPr>
                <w:rFonts w:hint="eastAsia" w:ascii="宋体" w:hAnsi="宋体" w:cs="宋体"/>
                <w:szCs w:val="21"/>
              </w:rPr>
              <w:t>联系电话：</w:t>
            </w: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rPr>
                <w:rFonts w:ascii="宋体" w:hAnsi="宋体" w:cs="宋体"/>
                <w:szCs w:val="21"/>
              </w:rPr>
            </w:pPr>
            <w:r>
              <w:rPr>
                <w:rFonts w:hint="eastAsia" w:ascii="宋体" w:hAnsi="宋体" w:cs="宋体"/>
                <w:szCs w:val="21"/>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ind w:left="-109" w:leftChars="-52" w:right="-113" w:rightChars="-54"/>
              <w:jc w:val="center"/>
              <w:rPr>
                <w:rFonts w:ascii="宋体" w:hAnsi="宋体" w:cs="宋体"/>
                <w:szCs w:val="21"/>
              </w:rPr>
            </w:pPr>
            <w:r>
              <w:rPr>
                <w:rFonts w:hint="eastAsia" w:ascii="宋体" w:hAnsi="宋体" w:cs="宋体"/>
                <w:szCs w:val="21"/>
              </w:rPr>
              <w:t>主营项目</w:t>
            </w:r>
          </w:p>
        </w:tc>
        <w:tc>
          <w:tcPr>
            <w:tcW w:w="7980" w:type="dxa"/>
            <w:gridSpan w:val="6"/>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ind w:left="-109" w:leftChars="-52" w:right="-113" w:rightChars="-54"/>
              <w:jc w:val="center"/>
              <w:rPr>
                <w:rFonts w:ascii="宋体" w:hAnsi="宋体" w:cs="宋体"/>
                <w:szCs w:val="21"/>
              </w:rPr>
            </w:pPr>
            <w:r>
              <w:rPr>
                <w:rFonts w:hint="eastAsia" w:ascii="宋体" w:hAnsi="宋体" w:cs="宋体"/>
                <w:szCs w:val="21"/>
              </w:rPr>
              <w:t>兼营项目</w:t>
            </w:r>
          </w:p>
        </w:tc>
        <w:tc>
          <w:tcPr>
            <w:tcW w:w="7980" w:type="dxa"/>
            <w:gridSpan w:val="6"/>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91" w:type="dxa"/>
            <w:gridSpan w:val="8"/>
            <w:tcBorders>
              <w:top w:val="single" w:color="auto" w:sz="4" w:space="0"/>
              <w:left w:val="single" w:color="auto" w:sz="4" w:space="0"/>
              <w:bottom w:val="single" w:color="auto" w:sz="4" w:space="0"/>
              <w:right w:val="single" w:color="auto" w:sz="4" w:space="0"/>
            </w:tcBorders>
            <w:noWrap/>
            <w:vAlign w:val="center"/>
          </w:tcPr>
          <w:p>
            <w:pPr>
              <w:pStyle w:val="45"/>
              <w:spacing w:line="400" w:lineRule="exact"/>
              <w:rPr>
                <w:rFonts w:ascii="宋体" w:hAnsi="宋体" w:cs="宋体"/>
                <w:szCs w:val="21"/>
              </w:rPr>
            </w:pPr>
            <w:r>
              <w:rPr>
                <w:rFonts w:hint="eastAsia" w:ascii="宋体" w:hAnsi="宋体" w:cs="宋体"/>
                <w:szCs w:val="21"/>
              </w:rPr>
              <w:t>本单位申请参加下列采购项目的磋商：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l2br w:val="single" w:color="auto" w:sz="4" w:space="0"/>
            </w:tcBorders>
            <w:noWrap/>
            <w:vAlign w:val="center"/>
          </w:tcPr>
          <w:p>
            <w:pPr>
              <w:pStyle w:val="45"/>
              <w:spacing w:line="400" w:lineRule="exact"/>
              <w:jc w:val="center"/>
              <w:rPr>
                <w:rFonts w:ascii="宋体" w:hAnsi="宋体" w:cs="宋体"/>
                <w:szCs w:val="21"/>
              </w:rPr>
            </w:pPr>
          </w:p>
        </w:tc>
        <w:tc>
          <w:tcPr>
            <w:tcW w:w="2695" w:type="dxa"/>
            <w:gridSpan w:val="4"/>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r>
              <w:rPr>
                <w:rFonts w:hint="eastAsia" w:ascii="宋体" w:hAnsi="宋体" w:cs="宋体"/>
                <w:szCs w:val="21"/>
              </w:rPr>
              <w:t>采购编号</w:t>
            </w:r>
          </w:p>
        </w:tc>
        <w:tc>
          <w:tcPr>
            <w:tcW w:w="2708"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r>
              <w:rPr>
                <w:rFonts w:hint="eastAsia" w:ascii="宋体" w:hAnsi="宋体" w:cs="宋体"/>
                <w:szCs w:val="21"/>
              </w:rPr>
              <w:t>项目名称</w:t>
            </w: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r>
              <w:rPr>
                <w:rFonts w:hint="eastAsia" w:ascii="宋体" w:hAnsi="宋体" w:cs="宋体"/>
                <w:szCs w:val="21"/>
              </w:rPr>
              <w:t>磋商品牌（如磋商文件有品牌可选）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r>
              <w:rPr>
                <w:rFonts w:hint="eastAsia" w:ascii="宋体" w:hAnsi="宋体" w:cs="宋体"/>
                <w:szCs w:val="21"/>
              </w:rPr>
              <w:t>1</w:t>
            </w:r>
          </w:p>
        </w:tc>
        <w:tc>
          <w:tcPr>
            <w:tcW w:w="2695" w:type="dxa"/>
            <w:gridSpan w:val="4"/>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708"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r>
              <w:rPr>
                <w:rFonts w:hint="eastAsia" w:ascii="宋体" w:hAnsi="宋体" w:cs="宋体"/>
                <w:szCs w:val="21"/>
              </w:rPr>
              <w:t>2</w:t>
            </w:r>
          </w:p>
        </w:tc>
        <w:tc>
          <w:tcPr>
            <w:tcW w:w="2695" w:type="dxa"/>
            <w:gridSpan w:val="4"/>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708"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r>
              <w:rPr>
                <w:rFonts w:hint="eastAsia" w:ascii="宋体" w:hAnsi="宋体" w:cs="宋体"/>
                <w:szCs w:val="21"/>
              </w:rPr>
              <w:t>3</w:t>
            </w:r>
          </w:p>
        </w:tc>
        <w:tc>
          <w:tcPr>
            <w:tcW w:w="2695" w:type="dxa"/>
            <w:gridSpan w:val="4"/>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708"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r>
              <w:rPr>
                <w:rFonts w:hint="eastAsia" w:ascii="宋体" w:hAnsi="宋体" w:cs="宋体"/>
                <w:szCs w:val="21"/>
              </w:rPr>
              <w:t>4</w:t>
            </w:r>
          </w:p>
        </w:tc>
        <w:tc>
          <w:tcPr>
            <w:tcW w:w="2695" w:type="dxa"/>
            <w:gridSpan w:val="4"/>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708"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695" w:type="dxa"/>
            <w:gridSpan w:val="4"/>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708"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695" w:type="dxa"/>
            <w:gridSpan w:val="4"/>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708"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695" w:type="dxa"/>
            <w:gridSpan w:val="4"/>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708"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695" w:type="dxa"/>
            <w:gridSpan w:val="4"/>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708" w:type="dxa"/>
            <w:gridSpan w:val="2"/>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c>
          <w:tcPr>
            <w:tcW w:w="2843" w:type="dxa"/>
            <w:tcBorders>
              <w:top w:val="single" w:color="auto" w:sz="4" w:space="0"/>
              <w:left w:val="single" w:color="auto" w:sz="4" w:space="0"/>
              <w:bottom w:val="single" w:color="auto" w:sz="4" w:space="0"/>
              <w:right w:val="single" w:color="auto" w:sz="4" w:space="0"/>
            </w:tcBorders>
            <w:noWrap/>
            <w:vAlign w:val="center"/>
          </w:tcPr>
          <w:p>
            <w:pPr>
              <w:pStyle w:val="45"/>
              <w:spacing w:line="400" w:lineRule="exact"/>
              <w:jc w:val="center"/>
              <w:rPr>
                <w:rFonts w:ascii="宋体" w:hAnsi="宋体" w:cs="宋体"/>
                <w:szCs w:val="21"/>
              </w:rPr>
            </w:pPr>
          </w:p>
        </w:tc>
      </w:tr>
    </w:tbl>
    <w:p>
      <w:pPr>
        <w:pStyle w:val="38"/>
        <w:spacing w:line="400" w:lineRule="exact"/>
        <w:ind w:firstLine="4000" w:firstLineChars="1600"/>
        <w:rPr>
          <w:rFonts w:ascii="宋体" w:hAnsi="宋体" w:cs="宋体"/>
          <w:spacing w:val="20"/>
          <w:szCs w:val="21"/>
        </w:rPr>
      </w:pPr>
    </w:p>
    <w:bookmarkEnd w:id="271"/>
    <w:bookmarkEnd w:id="272"/>
    <w:bookmarkEnd w:id="273"/>
    <w:bookmarkEnd w:id="274"/>
    <w:p>
      <w:pPr>
        <w:pStyle w:val="15"/>
        <w:spacing w:line="400" w:lineRule="exact"/>
        <w:ind w:firstLine="2750" w:firstLineChars="1100"/>
        <w:rPr>
          <w:rFonts w:hAnsi="宋体" w:cs="宋体"/>
          <w:spacing w:val="20"/>
          <w:szCs w:val="21"/>
        </w:rPr>
      </w:pPr>
    </w:p>
    <w:p>
      <w:pPr>
        <w:pStyle w:val="15"/>
        <w:spacing w:line="400" w:lineRule="exact"/>
        <w:ind w:firstLine="5250" w:firstLineChars="2100"/>
        <w:rPr>
          <w:rFonts w:hAnsi="宋体" w:cs="宋体"/>
          <w:spacing w:val="20"/>
          <w:szCs w:val="21"/>
          <w:u w:val="single"/>
        </w:rPr>
      </w:pPr>
      <w:r>
        <w:rPr>
          <w:rFonts w:hint="eastAsia" w:hAnsi="宋体" w:cs="宋体"/>
          <w:spacing w:val="20"/>
          <w:szCs w:val="21"/>
        </w:rPr>
        <w:t>供应商盖章：</w:t>
      </w:r>
    </w:p>
    <w:p>
      <w:pPr>
        <w:spacing w:line="400" w:lineRule="exact"/>
        <w:ind w:firstLine="5250" w:firstLineChars="2100"/>
        <w:rPr>
          <w:rFonts w:ascii="宋体" w:hAnsi="宋体" w:cs="宋体"/>
          <w:spacing w:val="20"/>
          <w:szCs w:val="21"/>
          <w:u w:val="single"/>
        </w:rPr>
      </w:pPr>
      <w:r>
        <w:rPr>
          <w:rFonts w:hint="eastAsia" w:ascii="宋体" w:hAnsi="宋体" w:cs="宋体"/>
          <w:spacing w:val="20"/>
          <w:szCs w:val="21"/>
        </w:rPr>
        <w:t>日     期：</w:t>
      </w:r>
    </w:p>
    <w:p>
      <w:pPr>
        <w:pStyle w:val="7"/>
        <w:spacing w:line="400" w:lineRule="exact"/>
        <w:ind w:firstLine="0"/>
        <w:rPr>
          <w:rFonts w:ascii="宋体" w:hAnsi="宋体" w:cs="宋体"/>
          <w:b/>
          <w:szCs w:val="21"/>
        </w:rPr>
      </w:pPr>
      <w:bookmarkStart w:id="276" w:name="_Toc457320297"/>
    </w:p>
    <w:p>
      <w:pPr>
        <w:pStyle w:val="10"/>
        <w:spacing w:before="0" w:after="0"/>
        <w:ind w:firstLine="0" w:firstLineChars="0"/>
        <w:jc w:val="center"/>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3、成功案例及业绩格式</w:t>
      </w:r>
    </w:p>
    <w:p>
      <w:pPr>
        <w:pStyle w:val="21"/>
        <w:snapToGrid w:val="0"/>
        <w:ind w:left="480" w:hanging="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供应商类似项目实施情况一览表</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7"/>
        <w:gridCol w:w="1148"/>
        <w:gridCol w:w="1726"/>
        <w:gridCol w:w="952"/>
        <w:gridCol w:w="1536"/>
        <w:gridCol w:w="1150"/>
        <w:gridCol w:w="17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8"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ind w:left="-78" w:leftChars="-37" w:right="-44" w:rightChars="-21"/>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snapToGrid w:val="0"/>
              <w:ind w:left="-78" w:leftChars="-37" w:right="-44" w:rightChars="-21"/>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采购人名称</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snapToGrid w:val="0"/>
              <w:ind w:left="-78" w:leftChars="-37" w:right="-44" w:rightChars="-21"/>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产品或项目名称</w:t>
            </w:r>
          </w:p>
        </w:tc>
        <w:tc>
          <w:tcPr>
            <w:tcW w:w="952" w:type="dxa"/>
            <w:tcBorders>
              <w:top w:val="single" w:color="auto" w:sz="4" w:space="0"/>
              <w:left w:val="single" w:color="auto" w:sz="4" w:space="0"/>
              <w:bottom w:val="single" w:color="auto" w:sz="4" w:space="0"/>
              <w:right w:val="single" w:color="auto" w:sz="4" w:space="0"/>
            </w:tcBorders>
            <w:noWrap w:val="0"/>
            <w:vAlign w:val="center"/>
          </w:tcPr>
          <w:p>
            <w:pPr>
              <w:snapToGrid w:val="0"/>
              <w:ind w:left="-78" w:leftChars="-37" w:right="-44" w:rightChars="-21"/>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采购数量</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snapToGrid w:val="0"/>
              <w:ind w:left="-78" w:leftChars="-37" w:right="-44" w:rightChars="-21"/>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合同金额</w:t>
            </w:r>
          </w:p>
          <w:p>
            <w:pPr>
              <w:snapToGrid w:val="0"/>
              <w:ind w:left="-78" w:leftChars="-37" w:right="-44" w:rightChars="-21"/>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（万元）</w:t>
            </w:r>
          </w:p>
        </w:tc>
        <w:tc>
          <w:tcPr>
            <w:tcW w:w="1150" w:type="dxa"/>
            <w:tcBorders>
              <w:top w:val="single" w:color="auto" w:sz="4" w:space="0"/>
              <w:left w:val="single" w:color="auto" w:sz="4" w:space="0"/>
              <w:right w:val="single" w:color="auto" w:sz="4" w:space="0"/>
            </w:tcBorders>
            <w:noWrap w:val="0"/>
            <w:vAlign w:val="center"/>
          </w:tcPr>
          <w:p>
            <w:pPr>
              <w:snapToGrid w:val="0"/>
              <w:ind w:left="-78" w:leftChars="-37" w:right="-44" w:rightChars="-21"/>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签约及完成日期</w:t>
            </w:r>
          </w:p>
        </w:tc>
        <w:tc>
          <w:tcPr>
            <w:tcW w:w="1773" w:type="dxa"/>
            <w:tcBorders>
              <w:top w:val="single" w:color="auto" w:sz="4" w:space="0"/>
              <w:left w:val="single" w:color="auto" w:sz="4" w:space="0"/>
              <w:right w:val="single" w:color="auto" w:sz="4" w:space="0"/>
            </w:tcBorders>
            <w:noWrap w:val="0"/>
            <w:vAlign w:val="center"/>
          </w:tcPr>
          <w:p>
            <w:pPr>
              <w:snapToGrid w:val="0"/>
              <w:ind w:left="-78" w:leftChars="-37" w:right="-44" w:rightChars="-21"/>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采购人联系人及联系电话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color w:val="auto"/>
                <w:sz w:val="24"/>
                <w:szCs w:val="24"/>
                <w:highlight w:val="none"/>
              </w:rPr>
            </w:pPr>
          </w:p>
        </w:tc>
        <w:tc>
          <w:tcPr>
            <w:tcW w:w="11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color w:val="auto"/>
                <w:sz w:val="24"/>
                <w:szCs w:val="24"/>
                <w:highlight w:val="none"/>
              </w:rPr>
            </w:pPr>
          </w:p>
        </w:tc>
        <w:tc>
          <w:tcPr>
            <w:tcW w:w="172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color w:val="auto"/>
                <w:sz w:val="24"/>
                <w:szCs w:val="24"/>
                <w:highlight w:val="none"/>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color w:val="auto"/>
                <w:sz w:val="24"/>
                <w:szCs w:val="24"/>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color w:val="auto"/>
                <w:sz w:val="24"/>
                <w:szCs w:val="24"/>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color w:val="auto"/>
                <w:sz w:val="24"/>
                <w:szCs w:val="24"/>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hint="eastAsia" w:asciiTheme="minorEastAsia" w:hAnsiTheme="minorEastAsia" w:eastAsiaTheme="minorEastAsia" w:cstheme="minorEastAsia"/>
                <w:color w:val="auto"/>
                <w:sz w:val="24"/>
                <w:szCs w:val="24"/>
                <w:highlight w:val="none"/>
              </w:rPr>
            </w:pPr>
          </w:p>
        </w:tc>
        <w:tc>
          <w:tcPr>
            <w:tcW w:w="17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hint="eastAsia" w:asciiTheme="minorEastAsia" w:hAnsiTheme="minorEastAsia" w:eastAsiaTheme="minorEastAsia" w:cstheme="minorEastAsia"/>
                <w:color w:val="auto"/>
                <w:sz w:val="24"/>
                <w:szCs w:val="24"/>
                <w:highlight w:val="none"/>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hint="eastAsia" w:asciiTheme="minorEastAsia" w:hAnsiTheme="minorEastAsia" w:eastAsiaTheme="minorEastAsia" w:cstheme="minorEastAsia"/>
                <w:color w:val="auto"/>
                <w:sz w:val="24"/>
                <w:szCs w:val="24"/>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hint="eastAsia" w:asciiTheme="minorEastAsia" w:hAnsiTheme="minorEastAsia" w:eastAsiaTheme="minorEastAsia" w:cstheme="minorEastAsia"/>
                <w:color w:val="auto"/>
                <w:sz w:val="24"/>
                <w:szCs w:val="24"/>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hint="eastAsia" w:asciiTheme="minorEastAsia" w:hAnsiTheme="minorEastAsia" w:eastAsiaTheme="minorEastAsia" w:cstheme="minorEastAsia"/>
                <w:color w:val="auto"/>
                <w:sz w:val="24"/>
                <w:szCs w:val="24"/>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hint="eastAsia" w:asciiTheme="minorEastAsia" w:hAnsiTheme="minorEastAsia" w:eastAsiaTheme="minorEastAsia" w:cstheme="minorEastAsia"/>
                <w:color w:val="auto"/>
                <w:sz w:val="24"/>
                <w:szCs w:val="24"/>
                <w:highlight w:val="none"/>
              </w:rPr>
            </w:pPr>
          </w:p>
        </w:tc>
      </w:tr>
    </w:tbl>
    <w:p>
      <w:pPr>
        <w:pStyle w:val="21"/>
        <w:snapToGrid w:val="0"/>
        <w:ind w:left="480" w:hanging="480"/>
        <w:jc w:val="center"/>
        <w:rPr>
          <w:rFonts w:hint="eastAsia" w:asciiTheme="minorEastAsia" w:hAnsiTheme="minorEastAsia" w:eastAsiaTheme="minorEastAsia" w:cstheme="minorEastAsia"/>
          <w:color w:val="auto"/>
          <w:sz w:val="24"/>
          <w:highlight w:val="none"/>
        </w:rPr>
      </w:pPr>
    </w:p>
    <w:p>
      <w:pPr>
        <w:pStyle w:val="21"/>
        <w:snapToGrid w:val="0"/>
        <w:ind w:left="480" w:hanging="48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此表后附合同</w:t>
      </w:r>
      <w:r>
        <w:rPr>
          <w:rFonts w:hint="eastAsia" w:asciiTheme="minorEastAsia" w:hAnsiTheme="minorEastAsia" w:eastAsiaTheme="minorEastAsia" w:cstheme="minorEastAsia"/>
          <w:color w:val="auto"/>
          <w:sz w:val="24"/>
          <w:highlight w:val="none"/>
          <w:lang w:val="en-US" w:eastAsia="zh-CN"/>
        </w:rPr>
        <w:t>复印件</w:t>
      </w:r>
      <w:r>
        <w:rPr>
          <w:rFonts w:hint="eastAsia" w:asciiTheme="minorEastAsia" w:hAnsiTheme="minorEastAsia" w:eastAsiaTheme="minorEastAsia" w:cstheme="minorEastAsia"/>
          <w:color w:val="auto"/>
          <w:sz w:val="24"/>
          <w:highlight w:val="none"/>
        </w:rPr>
        <w:t>等相关证明材料。</w:t>
      </w:r>
    </w:p>
    <w:p>
      <w:pPr>
        <w:pStyle w:val="21"/>
        <w:snapToGrid w:val="0"/>
        <w:ind w:left="480" w:hanging="480"/>
        <w:jc w:val="left"/>
        <w:rPr>
          <w:rFonts w:hint="eastAsia" w:asciiTheme="minorEastAsia" w:hAnsiTheme="minorEastAsia" w:eastAsiaTheme="minorEastAsia" w:cstheme="minorEastAsia"/>
          <w:color w:val="auto"/>
          <w:sz w:val="24"/>
          <w:highlight w:val="none"/>
        </w:rPr>
      </w:pP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rPr>
        <w:t>供应商盖章：</w:t>
      </w:r>
      <w:r>
        <w:rPr>
          <w:rFonts w:hint="eastAsia" w:asciiTheme="minorEastAsia" w:hAnsiTheme="minorEastAsia" w:eastAsiaTheme="minorEastAsia" w:cstheme="minorEastAsia"/>
          <w:color w:val="auto"/>
          <w:sz w:val="24"/>
          <w:szCs w:val="21"/>
          <w:highlight w:val="none"/>
          <w:u w:val="single"/>
        </w:rPr>
        <w:t xml:space="preserve">               </w:t>
      </w: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rPr>
        <w:t>日      期：</w:t>
      </w:r>
      <w:r>
        <w:rPr>
          <w:rFonts w:hint="eastAsia" w:asciiTheme="minorEastAsia" w:hAnsiTheme="minorEastAsia" w:eastAsiaTheme="minorEastAsia" w:cstheme="minorEastAsia"/>
          <w:color w:val="auto"/>
          <w:sz w:val="24"/>
          <w:szCs w:val="21"/>
          <w:highlight w:val="none"/>
          <w:u w:val="single"/>
        </w:rPr>
        <w:t xml:space="preserve">               </w:t>
      </w:r>
    </w:p>
    <w:p>
      <w:pPr>
        <w:pStyle w:val="41"/>
        <w:spacing w:line="380" w:lineRule="exact"/>
        <w:ind w:firstLine="4480" w:firstLineChars="1600"/>
        <w:rPr>
          <w:rFonts w:hint="eastAsia" w:asciiTheme="minorEastAsia" w:hAnsiTheme="minorEastAsia" w:eastAsiaTheme="minorEastAsia" w:cstheme="minorEastAsia"/>
          <w:color w:val="auto"/>
          <w:spacing w:val="20"/>
          <w:sz w:val="24"/>
          <w:highlight w:val="none"/>
          <w:u w:val="single"/>
        </w:rPr>
      </w:pPr>
    </w:p>
    <w:p>
      <w:pPr>
        <w:pStyle w:val="41"/>
        <w:spacing w:line="380" w:lineRule="exact"/>
        <w:ind w:firstLine="4480" w:firstLineChars="1600"/>
        <w:rPr>
          <w:rFonts w:hint="eastAsia" w:asciiTheme="minorEastAsia" w:hAnsiTheme="minorEastAsia" w:eastAsiaTheme="minorEastAsia" w:cstheme="minorEastAsia"/>
          <w:color w:val="auto"/>
          <w:spacing w:val="20"/>
          <w:sz w:val="24"/>
          <w:highlight w:val="none"/>
          <w:u w:val="single"/>
        </w:rPr>
      </w:pPr>
    </w:p>
    <w:p>
      <w:pPr>
        <w:pStyle w:val="41"/>
        <w:spacing w:line="380" w:lineRule="exact"/>
        <w:ind w:firstLine="4480" w:firstLineChars="1600"/>
        <w:rPr>
          <w:rFonts w:hint="eastAsia" w:asciiTheme="minorEastAsia" w:hAnsiTheme="minorEastAsia" w:eastAsiaTheme="minorEastAsia" w:cstheme="minorEastAsia"/>
          <w:color w:val="auto"/>
          <w:spacing w:val="20"/>
          <w:sz w:val="24"/>
          <w:highlight w:val="none"/>
          <w:u w:val="single"/>
        </w:rPr>
        <w:sectPr>
          <w:pgSz w:w="11906" w:h="16838"/>
          <w:pgMar w:top="1440" w:right="1440" w:bottom="1440" w:left="1440" w:header="851" w:footer="851" w:gutter="0"/>
          <w:pgNumType w:fmt="decimal"/>
          <w:cols w:space="720" w:num="1"/>
          <w:titlePg/>
          <w:docGrid w:linePitch="312" w:charSpace="0"/>
        </w:sectPr>
      </w:pPr>
    </w:p>
    <w:p>
      <w:pPr>
        <w:pStyle w:val="41"/>
        <w:spacing w:line="380" w:lineRule="exact"/>
        <w:ind w:firstLine="4480" w:firstLineChars="1600"/>
        <w:rPr>
          <w:rFonts w:hint="eastAsia" w:asciiTheme="minorEastAsia" w:hAnsiTheme="minorEastAsia" w:eastAsiaTheme="minorEastAsia" w:cstheme="minorEastAsia"/>
          <w:color w:val="auto"/>
          <w:spacing w:val="20"/>
          <w:sz w:val="24"/>
          <w:highlight w:val="none"/>
          <w:u w:val="single"/>
        </w:rPr>
      </w:pPr>
    </w:p>
    <w:p>
      <w:pPr>
        <w:pStyle w:val="10"/>
        <w:spacing w:before="0" w:after="0"/>
        <w:ind w:firstLine="0" w:firstLineChars="0"/>
        <w:jc w:val="center"/>
        <w:rPr>
          <w:rFonts w:hint="eastAsia" w:asciiTheme="minorEastAsia" w:hAnsiTheme="minorEastAsia" w:eastAsiaTheme="minorEastAsia" w:cstheme="minorEastAsia"/>
          <w:color w:val="auto"/>
          <w:sz w:val="32"/>
          <w:szCs w:val="32"/>
          <w:highlight w:val="none"/>
        </w:rPr>
      </w:pPr>
      <w:bookmarkStart w:id="277" w:name="_Toc16523"/>
      <w:r>
        <w:rPr>
          <w:rFonts w:hint="eastAsia" w:asciiTheme="minorEastAsia" w:hAnsiTheme="minorEastAsia" w:eastAsiaTheme="minorEastAsia" w:cstheme="minorEastAsia"/>
          <w:color w:val="auto"/>
          <w:sz w:val="32"/>
          <w:szCs w:val="32"/>
          <w:highlight w:val="none"/>
          <w:lang w:val="en-US" w:eastAsia="zh-CN"/>
        </w:rPr>
        <w:t>4、</w:t>
      </w:r>
      <w:r>
        <w:rPr>
          <w:rFonts w:hint="eastAsia" w:asciiTheme="minorEastAsia" w:hAnsiTheme="minorEastAsia" w:eastAsiaTheme="minorEastAsia" w:cstheme="minorEastAsia"/>
          <w:color w:val="auto"/>
          <w:sz w:val="32"/>
          <w:szCs w:val="32"/>
          <w:highlight w:val="none"/>
        </w:rPr>
        <w:t>商务</w:t>
      </w:r>
      <w:r>
        <w:rPr>
          <w:rFonts w:hint="eastAsia" w:asciiTheme="minorEastAsia" w:hAnsiTheme="minorEastAsia" w:eastAsiaTheme="minorEastAsia" w:cstheme="minorEastAsia"/>
          <w:color w:val="auto"/>
          <w:sz w:val="32"/>
          <w:szCs w:val="32"/>
          <w:highlight w:val="none"/>
          <w:lang w:val="en-US" w:eastAsia="zh-CN"/>
        </w:rPr>
        <w:t>响应</w:t>
      </w:r>
      <w:r>
        <w:rPr>
          <w:rFonts w:hint="eastAsia" w:asciiTheme="minorEastAsia" w:hAnsiTheme="minorEastAsia" w:eastAsiaTheme="minorEastAsia" w:cstheme="minorEastAsia"/>
          <w:color w:val="auto"/>
          <w:sz w:val="32"/>
          <w:szCs w:val="32"/>
          <w:highlight w:val="none"/>
        </w:rPr>
        <w:t>表</w:t>
      </w:r>
      <w:bookmarkEnd w:id="277"/>
    </w:p>
    <w:p>
      <w:pPr>
        <w:pStyle w:val="66"/>
        <w:spacing w:line="56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项目编号：</w:t>
      </w:r>
    </w:p>
    <w:p>
      <w:pPr>
        <w:pStyle w:val="66"/>
        <w:spacing w:line="56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项目名称：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27"/>
        <w:gridCol w:w="2546"/>
        <w:gridCol w:w="269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66"/>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1927" w:type="dxa"/>
            <w:noWrap w:val="0"/>
            <w:vAlign w:val="center"/>
          </w:tcPr>
          <w:p>
            <w:pPr>
              <w:pStyle w:val="66"/>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类别</w:t>
            </w:r>
          </w:p>
        </w:tc>
        <w:tc>
          <w:tcPr>
            <w:tcW w:w="2546" w:type="dxa"/>
            <w:noWrap w:val="0"/>
            <w:vAlign w:val="center"/>
          </w:tcPr>
          <w:p>
            <w:pPr>
              <w:pStyle w:val="66"/>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磋商文件要求</w:t>
            </w:r>
          </w:p>
        </w:tc>
        <w:tc>
          <w:tcPr>
            <w:tcW w:w="2694" w:type="dxa"/>
            <w:noWrap w:val="0"/>
            <w:vAlign w:val="center"/>
          </w:tcPr>
          <w:p>
            <w:pPr>
              <w:pStyle w:val="66"/>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承诺</w:t>
            </w:r>
          </w:p>
        </w:tc>
        <w:tc>
          <w:tcPr>
            <w:tcW w:w="1275" w:type="dxa"/>
            <w:noWrap w:val="0"/>
            <w:vAlign w:val="center"/>
          </w:tcPr>
          <w:p>
            <w:pPr>
              <w:pStyle w:val="66"/>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66"/>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927" w:type="dxa"/>
            <w:noWrap w:val="0"/>
            <w:vAlign w:val="center"/>
          </w:tcPr>
          <w:p>
            <w:pPr>
              <w:pStyle w:val="66"/>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违约责任</w:t>
            </w:r>
          </w:p>
        </w:tc>
        <w:tc>
          <w:tcPr>
            <w:tcW w:w="2546"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c>
          <w:tcPr>
            <w:tcW w:w="2694"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c>
          <w:tcPr>
            <w:tcW w:w="1275"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66"/>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927" w:type="dxa"/>
            <w:noWrap w:val="0"/>
            <w:vAlign w:val="center"/>
          </w:tcPr>
          <w:p>
            <w:pPr>
              <w:pStyle w:val="66"/>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其他要求</w:t>
            </w:r>
          </w:p>
        </w:tc>
        <w:tc>
          <w:tcPr>
            <w:tcW w:w="2546"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c>
          <w:tcPr>
            <w:tcW w:w="2694"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c>
          <w:tcPr>
            <w:tcW w:w="1275"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66"/>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1927" w:type="dxa"/>
            <w:noWrap w:val="0"/>
            <w:vAlign w:val="center"/>
          </w:tcPr>
          <w:p>
            <w:pPr>
              <w:pStyle w:val="66"/>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付款方式及其他</w:t>
            </w:r>
          </w:p>
        </w:tc>
        <w:tc>
          <w:tcPr>
            <w:tcW w:w="2546"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c>
          <w:tcPr>
            <w:tcW w:w="2694"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c>
          <w:tcPr>
            <w:tcW w:w="1275"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66"/>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1927" w:type="dxa"/>
            <w:noWrap w:val="0"/>
            <w:vAlign w:val="center"/>
          </w:tcPr>
          <w:p>
            <w:pPr>
              <w:pStyle w:val="66"/>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2546"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c>
          <w:tcPr>
            <w:tcW w:w="2694"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c>
          <w:tcPr>
            <w:tcW w:w="1275"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66"/>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c>
          <w:tcPr>
            <w:tcW w:w="1927"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c>
          <w:tcPr>
            <w:tcW w:w="2546"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c>
          <w:tcPr>
            <w:tcW w:w="2694"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c>
          <w:tcPr>
            <w:tcW w:w="1275"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66"/>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tc>
        <w:tc>
          <w:tcPr>
            <w:tcW w:w="1927"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c>
          <w:tcPr>
            <w:tcW w:w="2546"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c>
          <w:tcPr>
            <w:tcW w:w="2694"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c>
          <w:tcPr>
            <w:tcW w:w="1275" w:type="dxa"/>
            <w:noWrap w:val="0"/>
            <w:vAlign w:val="center"/>
          </w:tcPr>
          <w:p>
            <w:pPr>
              <w:pStyle w:val="66"/>
              <w:jc w:val="center"/>
              <w:rPr>
                <w:rFonts w:hint="eastAsia" w:asciiTheme="minorEastAsia" w:hAnsiTheme="minorEastAsia" w:eastAsiaTheme="minorEastAsia" w:cstheme="minorEastAsia"/>
                <w:color w:val="auto"/>
                <w:sz w:val="24"/>
                <w:highlight w:val="none"/>
              </w:rPr>
            </w:pPr>
          </w:p>
        </w:tc>
      </w:tr>
    </w:tbl>
    <w:p>
      <w:pPr>
        <w:pStyle w:val="21"/>
        <w:snapToGrid w:val="0"/>
        <w:ind w:left="480" w:hanging="480"/>
        <w:jc w:val="left"/>
        <w:rPr>
          <w:rFonts w:hint="eastAsia" w:asciiTheme="minorEastAsia" w:hAnsiTheme="minorEastAsia" w:eastAsiaTheme="minorEastAsia" w:cstheme="minorEastAsia"/>
          <w:color w:val="auto"/>
          <w:sz w:val="24"/>
          <w:highlight w:val="none"/>
        </w:rPr>
      </w:pP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lang w:eastAsia="zh-CN"/>
        </w:rPr>
        <w:t>供应商</w:t>
      </w:r>
      <w:r>
        <w:rPr>
          <w:rFonts w:hint="eastAsia" w:asciiTheme="minorEastAsia" w:hAnsiTheme="minorEastAsia" w:eastAsiaTheme="minorEastAsia" w:cstheme="minorEastAsia"/>
          <w:color w:val="auto"/>
          <w:sz w:val="24"/>
          <w:szCs w:val="21"/>
          <w:highlight w:val="none"/>
        </w:rPr>
        <w:t>盖章：</w:t>
      </w:r>
      <w:r>
        <w:rPr>
          <w:rFonts w:hint="eastAsia" w:asciiTheme="minorEastAsia" w:hAnsiTheme="minorEastAsia" w:eastAsiaTheme="minorEastAsia" w:cstheme="minorEastAsia"/>
          <w:color w:val="auto"/>
          <w:sz w:val="24"/>
          <w:szCs w:val="21"/>
          <w:highlight w:val="none"/>
          <w:u w:val="single"/>
        </w:rPr>
        <w:t xml:space="preserve">                </w:t>
      </w:r>
    </w:p>
    <w:p>
      <w:pPr>
        <w:pStyle w:val="38"/>
        <w:wordWrap w:val="0"/>
        <w:spacing w:line="360" w:lineRule="auto"/>
        <w:ind w:firstLine="480"/>
        <w:jc w:val="right"/>
        <w:rPr>
          <w:rFonts w:hint="eastAsia" w:asciiTheme="minorEastAsia" w:hAnsiTheme="minorEastAsia" w:eastAsiaTheme="minorEastAsia" w:cstheme="minorEastAsia"/>
          <w:color w:val="auto"/>
          <w:spacing w:val="20"/>
          <w:sz w:val="24"/>
          <w:highlight w:val="none"/>
          <w:u w:val="single"/>
        </w:rPr>
        <w:sectPr>
          <w:pgSz w:w="11906" w:h="16838"/>
          <w:pgMar w:top="1440" w:right="1440" w:bottom="1440" w:left="1440" w:header="851" w:footer="851" w:gutter="0"/>
          <w:pgNumType w:fmt="decimal"/>
          <w:cols w:space="720" w:num="1"/>
          <w:titlePg/>
          <w:docGrid w:linePitch="312" w:charSpace="0"/>
        </w:sectPr>
      </w:pPr>
      <w:r>
        <w:rPr>
          <w:rFonts w:hint="eastAsia" w:asciiTheme="minorEastAsia" w:hAnsiTheme="minorEastAsia" w:eastAsiaTheme="minorEastAsia" w:cstheme="minorEastAsia"/>
          <w:color w:val="auto"/>
          <w:sz w:val="24"/>
          <w:szCs w:val="21"/>
          <w:highlight w:val="none"/>
        </w:rPr>
        <w:t>日      期：</w:t>
      </w:r>
      <w:r>
        <w:rPr>
          <w:rFonts w:hint="eastAsia" w:asciiTheme="minorEastAsia" w:hAnsiTheme="minorEastAsia" w:eastAsiaTheme="minorEastAsia" w:cstheme="minorEastAsia"/>
          <w:color w:val="auto"/>
          <w:sz w:val="24"/>
          <w:szCs w:val="21"/>
          <w:highlight w:val="none"/>
          <w:u w:val="single"/>
        </w:rPr>
        <w:t xml:space="preserve">               </w:t>
      </w:r>
    </w:p>
    <w:p>
      <w:pPr>
        <w:pStyle w:val="10"/>
        <w:spacing w:before="0" w:after="0"/>
        <w:ind w:firstLine="0" w:firstLineChars="0"/>
        <w:jc w:val="center"/>
        <w:rPr>
          <w:rFonts w:hint="eastAsia" w:asciiTheme="minorEastAsia" w:hAnsiTheme="minorEastAsia" w:eastAsiaTheme="minorEastAsia" w:cstheme="minorEastAsia"/>
          <w:color w:val="auto"/>
          <w:sz w:val="32"/>
          <w:szCs w:val="32"/>
          <w:highlight w:val="none"/>
        </w:rPr>
      </w:pPr>
      <w:bookmarkStart w:id="278" w:name="_Toc6501"/>
      <w:bookmarkStart w:id="279" w:name="_Toc493956067"/>
      <w:bookmarkStart w:id="280" w:name="_Toc530551891"/>
      <w:r>
        <w:rPr>
          <w:rFonts w:hint="eastAsia" w:asciiTheme="minorEastAsia" w:hAnsiTheme="minorEastAsia" w:eastAsiaTheme="minorEastAsia" w:cstheme="minorEastAsia"/>
          <w:color w:val="auto"/>
          <w:sz w:val="32"/>
          <w:szCs w:val="32"/>
          <w:highlight w:val="none"/>
          <w:lang w:val="en-US" w:eastAsia="zh-CN"/>
        </w:rPr>
        <w:t>5、项目实施方案</w:t>
      </w:r>
      <w:bookmarkEnd w:id="278"/>
    </w:p>
    <w:p>
      <w:pPr>
        <w:pStyle w:val="7"/>
        <w:ind w:firstLine="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（格式自行设计）</w:t>
      </w:r>
    </w:p>
    <w:p>
      <w:pPr>
        <w:pStyle w:val="7"/>
        <w:ind w:firstLine="0"/>
        <w:jc w:val="center"/>
        <w:rPr>
          <w:rFonts w:hint="eastAsia" w:asciiTheme="minorEastAsia" w:hAnsiTheme="minorEastAsia" w:eastAsiaTheme="minorEastAsia" w:cstheme="minorEastAsia"/>
          <w:color w:val="auto"/>
          <w:highlight w:val="none"/>
        </w:rPr>
      </w:pPr>
    </w:p>
    <w:p>
      <w:pPr>
        <w:pStyle w:val="21"/>
        <w:snapToGrid w:val="0"/>
        <w:ind w:left="480" w:hanging="480"/>
        <w:jc w:val="left"/>
        <w:rPr>
          <w:rFonts w:hint="eastAsia" w:asciiTheme="minorEastAsia" w:hAnsiTheme="minorEastAsia" w:eastAsiaTheme="minorEastAsia" w:cstheme="minorEastAsia"/>
          <w:color w:val="auto"/>
          <w:sz w:val="24"/>
          <w:highlight w:val="none"/>
        </w:rPr>
      </w:pP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lang w:eastAsia="zh-CN"/>
        </w:rPr>
        <w:t>供应商</w:t>
      </w:r>
      <w:r>
        <w:rPr>
          <w:rFonts w:hint="eastAsia" w:asciiTheme="minorEastAsia" w:hAnsiTheme="minorEastAsia" w:eastAsiaTheme="minorEastAsia" w:cstheme="minorEastAsia"/>
          <w:color w:val="auto"/>
          <w:sz w:val="24"/>
          <w:szCs w:val="21"/>
          <w:highlight w:val="none"/>
        </w:rPr>
        <w:t>盖章：</w:t>
      </w:r>
      <w:r>
        <w:rPr>
          <w:rFonts w:hint="eastAsia" w:asciiTheme="minorEastAsia" w:hAnsiTheme="minorEastAsia" w:eastAsiaTheme="minorEastAsia" w:cstheme="minorEastAsia"/>
          <w:color w:val="auto"/>
          <w:sz w:val="24"/>
          <w:szCs w:val="21"/>
          <w:highlight w:val="none"/>
          <w:u w:val="single"/>
        </w:rPr>
        <w:t xml:space="preserve">                </w:t>
      </w: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rPr>
        <w:t>日      期：</w:t>
      </w:r>
      <w:r>
        <w:rPr>
          <w:rFonts w:hint="eastAsia" w:asciiTheme="minorEastAsia" w:hAnsiTheme="minorEastAsia" w:eastAsiaTheme="minorEastAsia" w:cstheme="minorEastAsia"/>
          <w:color w:val="auto"/>
          <w:sz w:val="24"/>
          <w:szCs w:val="21"/>
          <w:highlight w:val="none"/>
          <w:u w:val="single"/>
        </w:rPr>
        <w:t xml:space="preserve">                </w:t>
      </w:r>
      <w:bookmarkEnd w:id="279"/>
      <w:bookmarkEnd w:id="280"/>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10"/>
        <w:spacing w:before="0" w:after="0"/>
        <w:ind w:firstLine="0" w:firstLineChars="0"/>
        <w:jc w:val="center"/>
        <w:rPr>
          <w:rFonts w:hint="eastAsia" w:asciiTheme="minorEastAsia" w:hAnsiTheme="minorEastAsia" w:eastAsiaTheme="minorEastAsia" w:cstheme="minorEastAsia"/>
          <w:color w:val="auto"/>
          <w:sz w:val="32"/>
          <w:szCs w:val="32"/>
          <w:highlight w:val="none"/>
        </w:rPr>
      </w:pPr>
      <w:bookmarkStart w:id="281" w:name="_Toc5919"/>
      <w:bookmarkStart w:id="282" w:name="_Toc2164"/>
      <w:bookmarkStart w:id="283" w:name="_Toc27720"/>
      <w:r>
        <w:rPr>
          <w:rFonts w:hint="eastAsia" w:asciiTheme="minorEastAsia" w:hAnsiTheme="minorEastAsia" w:eastAsiaTheme="minorEastAsia" w:cstheme="minorEastAsia"/>
          <w:color w:val="auto"/>
          <w:sz w:val="32"/>
          <w:szCs w:val="32"/>
          <w:highlight w:val="none"/>
          <w:lang w:val="en-US" w:eastAsia="zh-CN"/>
        </w:rPr>
        <w:t>6、</w:t>
      </w:r>
      <w:r>
        <w:rPr>
          <w:rFonts w:hint="eastAsia" w:asciiTheme="minorEastAsia" w:hAnsiTheme="minorEastAsia" w:eastAsiaTheme="minorEastAsia" w:cstheme="minorEastAsia"/>
          <w:color w:val="auto"/>
          <w:sz w:val="32"/>
          <w:szCs w:val="32"/>
          <w:highlight w:val="none"/>
        </w:rPr>
        <w:t xml:space="preserve"> 技术</w:t>
      </w:r>
      <w:r>
        <w:rPr>
          <w:rFonts w:hint="eastAsia" w:asciiTheme="minorEastAsia" w:hAnsiTheme="minorEastAsia" w:eastAsiaTheme="minorEastAsia" w:cstheme="minorEastAsia"/>
          <w:color w:val="auto"/>
          <w:sz w:val="32"/>
          <w:szCs w:val="32"/>
          <w:highlight w:val="none"/>
          <w:lang w:eastAsia="zh-CN"/>
        </w:rPr>
        <w:t>服务</w:t>
      </w:r>
      <w:r>
        <w:rPr>
          <w:rFonts w:hint="eastAsia" w:asciiTheme="minorEastAsia" w:hAnsiTheme="minorEastAsia" w:eastAsiaTheme="minorEastAsia" w:cstheme="minorEastAsia"/>
          <w:color w:val="auto"/>
          <w:sz w:val="32"/>
          <w:szCs w:val="32"/>
          <w:highlight w:val="none"/>
        </w:rPr>
        <w:t>偏离表</w:t>
      </w:r>
      <w:bookmarkEnd w:id="281"/>
      <w:bookmarkEnd w:id="282"/>
      <w:bookmarkEnd w:id="283"/>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609"/>
        <w:gridCol w:w="1685"/>
        <w:gridCol w:w="1686"/>
        <w:gridCol w:w="1685"/>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44" w:type="dxa"/>
            <w:tcBorders>
              <w:top w:val="single" w:color="auto" w:sz="4" w:space="0"/>
              <w:left w:val="single" w:color="auto" w:sz="4" w:space="0"/>
              <w:right w:val="single" w:color="auto" w:sz="4" w:space="0"/>
            </w:tcBorders>
            <w:noWrap w:val="0"/>
            <w:vAlign w:val="center"/>
          </w:tcPr>
          <w:p>
            <w:pPr>
              <w:pStyle w:val="49"/>
              <w:tabs>
                <w:tab w:val="left" w:pos="3200"/>
              </w:tabs>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序号</w:t>
            </w:r>
          </w:p>
        </w:tc>
        <w:tc>
          <w:tcPr>
            <w:tcW w:w="1609" w:type="dxa"/>
            <w:tcBorders>
              <w:top w:val="single" w:color="auto" w:sz="4" w:space="0"/>
              <w:left w:val="single" w:color="auto" w:sz="4" w:space="0"/>
              <w:right w:val="single" w:color="auto" w:sz="4" w:space="0"/>
            </w:tcBorders>
            <w:noWrap w:val="0"/>
            <w:vAlign w:val="center"/>
          </w:tcPr>
          <w:p>
            <w:pPr>
              <w:pStyle w:val="49"/>
              <w:tabs>
                <w:tab w:val="left" w:pos="3200"/>
              </w:tabs>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w:t>
            </w:r>
            <w:r>
              <w:rPr>
                <w:rFonts w:hint="eastAsia" w:asciiTheme="minorEastAsia" w:hAnsiTheme="minorEastAsia" w:eastAsiaTheme="minorEastAsia" w:cstheme="minorEastAsia"/>
                <w:color w:val="auto"/>
                <w:sz w:val="24"/>
                <w:highlight w:val="none"/>
                <w:lang w:eastAsia="zh-CN"/>
              </w:rPr>
              <w:t>服务</w:t>
            </w:r>
            <w:r>
              <w:rPr>
                <w:rFonts w:hint="eastAsia" w:asciiTheme="minorEastAsia" w:hAnsiTheme="minorEastAsia" w:eastAsiaTheme="minorEastAsia" w:cstheme="minorEastAsia"/>
                <w:color w:val="auto"/>
                <w:sz w:val="24"/>
                <w:highlight w:val="none"/>
              </w:rPr>
              <w:t>名称</w:t>
            </w:r>
          </w:p>
        </w:tc>
        <w:tc>
          <w:tcPr>
            <w:tcW w:w="1685" w:type="dxa"/>
            <w:tcBorders>
              <w:top w:val="single" w:color="auto" w:sz="4" w:space="0"/>
              <w:left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采购文件要求</w:t>
            </w:r>
          </w:p>
        </w:tc>
        <w:tc>
          <w:tcPr>
            <w:tcW w:w="1686" w:type="dxa"/>
            <w:tcBorders>
              <w:top w:val="single" w:color="auto" w:sz="4" w:space="0"/>
              <w:left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磋商</w:t>
            </w:r>
            <w:r>
              <w:rPr>
                <w:rFonts w:hint="eastAsia" w:asciiTheme="minorEastAsia" w:hAnsiTheme="minorEastAsia" w:eastAsiaTheme="minorEastAsia" w:cstheme="minorEastAsia"/>
                <w:color w:val="auto"/>
                <w:sz w:val="24"/>
                <w:highlight w:val="none"/>
              </w:rPr>
              <w:t>响应</w:t>
            </w:r>
          </w:p>
        </w:tc>
        <w:tc>
          <w:tcPr>
            <w:tcW w:w="1685" w:type="dxa"/>
            <w:tcBorders>
              <w:top w:val="single" w:color="auto" w:sz="4" w:space="0"/>
              <w:left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偏离指标及说明</w:t>
            </w:r>
          </w:p>
        </w:tc>
        <w:tc>
          <w:tcPr>
            <w:tcW w:w="1686" w:type="dxa"/>
            <w:tcBorders>
              <w:top w:val="single" w:color="auto" w:sz="4" w:space="0"/>
              <w:left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44" w:type="dxa"/>
            <w:tcBorders>
              <w:left w:val="single" w:color="auto" w:sz="4" w:space="0"/>
              <w:right w:val="single" w:color="auto" w:sz="4" w:space="0"/>
            </w:tcBorders>
            <w:noWrap w:val="0"/>
            <w:vAlign w:val="center"/>
          </w:tcPr>
          <w:p>
            <w:pPr>
              <w:pStyle w:val="49"/>
              <w:tabs>
                <w:tab w:val="left" w:pos="3200"/>
              </w:tabs>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609" w:type="dxa"/>
            <w:tcBorders>
              <w:top w:val="single" w:color="auto" w:sz="4" w:space="0"/>
              <w:left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lang w:val="en-GB"/>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44" w:type="dxa"/>
            <w:tcBorders>
              <w:left w:val="single" w:color="auto" w:sz="4" w:space="0"/>
              <w:right w:val="single" w:color="auto" w:sz="4" w:space="0"/>
            </w:tcBorders>
            <w:noWrap w:val="0"/>
            <w:vAlign w:val="center"/>
          </w:tcPr>
          <w:p>
            <w:pPr>
              <w:pStyle w:val="49"/>
              <w:tabs>
                <w:tab w:val="left" w:pos="3200"/>
              </w:tabs>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609" w:type="dxa"/>
            <w:tcBorders>
              <w:left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lang w:val="en-GB"/>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44" w:type="dxa"/>
            <w:tcBorders>
              <w:left w:val="single" w:color="auto" w:sz="4" w:space="0"/>
              <w:right w:val="single" w:color="auto" w:sz="4" w:space="0"/>
            </w:tcBorders>
            <w:noWrap w:val="0"/>
            <w:vAlign w:val="center"/>
          </w:tcPr>
          <w:p>
            <w:pPr>
              <w:pStyle w:val="49"/>
              <w:tabs>
                <w:tab w:val="left" w:pos="3200"/>
              </w:tabs>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1609" w:type="dxa"/>
            <w:tcBorders>
              <w:left w:val="single" w:color="auto" w:sz="4" w:space="0"/>
              <w:bottom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lang w:val="en-GB"/>
              </w:rPr>
            </w:pPr>
            <w:r>
              <w:rPr>
                <w:rFonts w:hint="eastAsia" w:asciiTheme="minorEastAsia" w:hAnsiTheme="minorEastAsia" w:eastAsiaTheme="minorEastAsia" w:cstheme="minorEastAsia"/>
                <w:color w:val="auto"/>
                <w:sz w:val="24"/>
                <w:highlight w:val="none"/>
              </w:rPr>
              <w:t>…</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Theme="minorEastAsia" w:hAnsiTheme="minorEastAsia" w:eastAsiaTheme="minorEastAsia" w:cstheme="minorEastAsia"/>
                <w:color w:val="auto"/>
                <w:sz w:val="24"/>
                <w:highlight w:val="none"/>
                <w:lang w:val="en-GB"/>
              </w:rPr>
            </w:pPr>
            <w:r>
              <w:rPr>
                <w:rFonts w:hint="eastAsia" w:asciiTheme="minorEastAsia" w:hAnsiTheme="minorEastAsia" w:eastAsiaTheme="minorEastAsia" w:cstheme="minorEastAsia"/>
                <w:color w:val="auto"/>
                <w:sz w:val="24"/>
                <w:highlight w:val="none"/>
              </w:rPr>
              <w:t>…</w:t>
            </w:r>
          </w:p>
        </w:tc>
      </w:tr>
    </w:tbl>
    <w:p>
      <w:pPr>
        <w:pStyle w:val="49"/>
        <w:spacing w:line="400" w:lineRule="exact"/>
        <w:rPr>
          <w:rFonts w:hint="eastAsia" w:asciiTheme="minorEastAsia" w:hAnsiTheme="minorEastAsia" w:eastAsiaTheme="minorEastAsia" w:cstheme="minorEastAsia"/>
          <w:color w:val="auto"/>
          <w:sz w:val="24"/>
          <w:highlight w:val="none"/>
          <w:lang w:val="en-GB"/>
        </w:rPr>
      </w:pPr>
      <w:r>
        <w:rPr>
          <w:rFonts w:hint="eastAsia" w:asciiTheme="minorEastAsia" w:hAnsiTheme="minorEastAsia" w:eastAsiaTheme="minorEastAsia" w:cstheme="minorEastAsia"/>
          <w:color w:val="auto"/>
          <w:sz w:val="24"/>
          <w:highlight w:val="none"/>
          <w:lang w:val="en-GB"/>
        </w:rPr>
        <w:t>注：</w:t>
      </w:r>
    </w:p>
    <w:p>
      <w:pPr>
        <w:pStyle w:val="38"/>
        <w:spacing w:line="400" w:lineRule="exact"/>
        <w:rPr>
          <w:rFonts w:hint="eastAsia" w:asciiTheme="minorEastAsia" w:hAnsiTheme="minorEastAsia" w:eastAsiaTheme="minorEastAsia" w:cstheme="minorEastAsia"/>
          <w:color w:val="auto"/>
          <w:sz w:val="24"/>
          <w:highlight w:val="none"/>
          <w:lang w:val="en-GB"/>
        </w:rPr>
      </w:pPr>
      <w:r>
        <w:rPr>
          <w:rFonts w:hint="eastAsia" w:asciiTheme="minorEastAsia" w:hAnsiTheme="minorEastAsia" w:eastAsiaTheme="minorEastAsia" w:cstheme="minorEastAsia"/>
          <w:color w:val="auto"/>
          <w:sz w:val="24"/>
          <w:highlight w:val="none"/>
          <w:lang w:val="en-GB"/>
        </w:rPr>
        <w:t>请各供应商参照采购文件严格按以下要求认真填写偏离表：</w:t>
      </w:r>
    </w:p>
    <w:p>
      <w:pPr>
        <w:pStyle w:val="38"/>
        <w:spacing w:line="400" w:lineRule="exact"/>
        <w:rPr>
          <w:rFonts w:hint="eastAsia" w:asciiTheme="minorEastAsia" w:hAnsiTheme="minorEastAsia" w:eastAsiaTheme="minorEastAsia" w:cstheme="minorEastAsia"/>
          <w:color w:val="auto"/>
          <w:sz w:val="24"/>
          <w:highlight w:val="none"/>
          <w:lang w:val="en-GB"/>
        </w:rPr>
      </w:pPr>
      <w:r>
        <w:rPr>
          <w:rFonts w:hint="eastAsia" w:asciiTheme="minorEastAsia" w:hAnsiTheme="minorEastAsia" w:eastAsiaTheme="minorEastAsia" w:cstheme="minorEastAsia"/>
          <w:color w:val="auto"/>
          <w:sz w:val="24"/>
          <w:highlight w:val="none"/>
          <w:lang w:val="en-GB"/>
        </w:rPr>
        <w:t>1.供应商应根据</w:t>
      </w:r>
      <w:r>
        <w:rPr>
          <w:rFonts w:hint="eastAsia" w:asciiTheme="minorEastAsia" w:hAnsiTheme="minorEastAsia" w:eastAsiaTheme="minorEastAsia" w:cstheme="minorEastAsia"/>
          <w:color w:val="auto"/>
          <w:sz w:val="24"/>
          <w:highlight w:val="none"/>
        </w:rPr>
        <w:t>响应</w:t>
      </w:r>
      <w:r>
        <w:rPr>
          <w:rFonts w:hint="eastAsia" w:asciiTheme="minorEastAsia" w:hAnsiTheme="minorEastAsia" w:eastAsiaTheme="minorEastAsia" w:cstheme="minorEastAsia"/>
          <w:color w:val="auto"/>
          <w:sz w:val="24"/>
          <w:highlight w:val="none"/>
          <w:lang w:val="en-GB"/>
        </w:rPr>
        <w:t>产品的实际技术规格，并对照采购文件要求，对</w:t>
      </w:r>
      <w:r>
        <w:rPr>
          <w:rFonts w:hint="eastAsia" w:asciiTheme="minorEastAsia" w:hAnsiTheme="minorEastAsia" w:eastAsiaTheme="minorEastAsia" w:cstheme="minorEastAsia"/>
          <w:color w:val="auto"/>
          <w:sz w:val="24"/>
          <w:highlight w:val="none"/>
        </w:rPr>
        <w:t>响应</w:t>
      </w:r>
      <w:r>
        <w:rPr>
          <w:rFonts w:hint="eastAsia" w:asciiTheme="minorEastAsia" w:hAnsiTheme="minorEastAsia" w:eastAsiaTheme="minorEastAsia" w:cstheme="minorEastAsia"/>
          <w:color w:val="auto"/>
          <w:sz w:val="24"/>
          <w:highlight w:val="none"/>
          <w:lang w:val="en-GB"/>
        </w:rPr>
        <w:t>产品不管有无偏离情况均要如实完整填写本表。其中“</w:t>
      </w:r>
      <w:r>
        <w:rPr>
          <w:rFonts w:hint="eastAsia" w:asciiTheme="minorEastAsia" w:hAnsiTheme="minorEastAsia" w:eastAsiaTheme="minorEastAsia" w:cstheme="minorEastAsia"/>
          <w:color w:val="auto"/>
          <w:sz w:val="24"/>
          <w:highlight w:val="none"/>
          <w:lang w:eastAsia="zh-CN"/>
        </w:rPr>
        <w:t>磋商</w:t>
      </w:r>
      <w:r>
        <w:rPr>
          <w:rFonts w:hint="eastAsia" w:asciiTheme="minorEastAsia" w:hAnsiTheme="minorEastAsia" w:eastAsiaTheme="minorEastAsia" w:cstheme="minorEastAsia"/>
          <w:color w:val="auto"/>
          <w:sz w:val="24"/>
          <w:highlight w:val="none"/>
          <w:lang w:val="en-GB"/>
        </w:rPr>
        <w:t>响应” 栏注明</w:t>
      </w:r>
      <w:r>
        <w:rPr>
          <w:rFonts w:hint="eastAsia" w:asciiTheme="minorEastAsia" w:hAnsiTheme="minorEastAsia" w:eastAsiaTheme="minorEastAsia" w:cstheme="minorEastAsia"/>
          <w:color w:val="auto"/>
          <w:sz w:val="24"/>
          <w:highlight w:val="none"/>
        </w:rPr>
        <w:t>响应</w:t>
      </w:r>
      <w:r>
        <w:rPr>
          <w:rFonts w:hint="eastAsia" w:asciiTheme="minorEastAsia" w:hAnsiTheme="minorEastAsia" w:eastAsiaTheme="minorEastAsia" w:cstheme="minorEastAsia"/>
          <w:color w:val="auto"/>
          <w:sz w:val="24"/>
          <w:highlight w:val="none"/>
          <w:lang w:val="en-GB"/>
        </w:rPr>
        <w:t>产品的详细技术参数；“偏离指标及说明”栏注明偏离情况；“备注”栏注明此项偏离为“正偏离”、“负偏离”或“无偏离”；供应商因任何原因漏写或缺项或填写不正确的，后果由供应商自行承担。</w:t>
      </w:r>
    </w:p>
    <w:p>
      <w:pPr>
        <w:pStyle w:val="38"/>
        <w:spacing w:line="400" w:lineRule="exact"/>
        <w:rPr>
          <w:rFonts w:hint="eastAsia" w:asciiTheme="minorEastAsia" w:hAnsiTheme="minorEastAsia" w:eastAsiaTheme="minorEastAsia" w:cstheme="minorEastAsia"/>
          <w:color w:val="auto"/>
          <w:sz w:val="24"/>
          <w:highlight w:val="none"/>
          <w:lang w:val="en-GB"/>
        </w:rPr>
      </w:pPr>
      <w:r>
        <w:rPr>
          <w:rFonts w:hint="eastAsia" w:asciiTheme="minorEastAsia" w:hAnsiTheme="minorEastAsia" w:eastAsiaTheme="minorEastAsia" w:cstheme="minorEastAsia"/>
          <w:color w:val="auto"/>
          <w:sz w:val="24"/>
          <w:highlight w:val="none"/>
          <w:lang w:val="en-GB"/>
        </w:rPr>
        <w:t>2. 供应商如实填写本表，并对其真实性负责。评审委员会将根据评审办法和细则进行打分。如某项非实质性技术规格实际为“负偏离”，而供应商注明为“正偏离”或“无偏离”的，评审委员会可对此项偏离按评审办法加倍减分。</w:t>
      </w:r>
    </w:p>
    <w:p>
      <w:pPr>
        <w:pStyle w:val="38"/>
        <w:spacing w:line="400" w:lineRule="exact"/>
        <w:rPr>
          <w:rFonts w:hint="eastAsia" w:asciiTheme="minorEastAsia" w:hAnsiTheme="minorEastAsia" w:eastAsiaTheme="minorEastAsia" w:cstheme="minorEastAsia"/>
          <w:color w:val="auto"/>
          <w:sz w:val="24"/>
          <w:highlight w:val="none"/>
          <w:lang w:val="en-GB"/>
        </w:rPr>
      </w:pPr>
      <w:r>
        <w:rPr>
          <w:rFonts w:hint="eastAsia" w:asciiTheme="minorEastAsia" w:hAnsiTheme="minorEastAsia" w:eastAsiaTheme="minorEastAsia" w:cstheme="minorEastAsia"/>
          <w:color w:val="auto"/>
          <w:sz w:val="24"/>
          <w:highlight w:val="none"/>
          <w:lang w:val="en-GB"/>
        </w:rPr>
        <w:t>3. 供应商注明的偏离情况只作为评审专家评定的参考，最终是否构成偏离或实质性偏离情况应由评审委员会决定。</w:t>
      </w:r>
    </w:p>
    <w:p>
      <w:pPr>
        <w:pStyle w:val="38"/>
        <w:spacing w:line="400" w:lineRule="exact"/>
        <w:rPr>
          <w:rFonts w:hint="eastAsia" w:asciiTheme="minorEastAsia" w:hAnsiTheme="minorEastAsia" w:eastAsiaTheme="minorEastAsia" w:cstheme="minorEastAsia"/>
          <w:color w:val="auto"/>
          <w:sz w:val="24"/>
          <w:highlight w:val="none"/>
          <w:lang w:val="en-GB"/>
        </w:rPr>
      </w:pPr>
      <w:r>
        <w:rPr>
          <w:rFonts w:hint="eastAsia" w:asciiTheme="minorEastAsia" w:hAnsiTheme="minorEastAsia" w:eastAsiaTheme="minorEastAsia" w:cstheme="minorEastAsia"/>
          <w:color w:val="auto"/>
          <w:sz w:val="24"/>
          <w:highlight w:val="none"/>
          <w:lang w:val="en-GB"/>
        </w:rPr>
        <w:t>4. 不允许存在实质性负偏离。非实质性负偏离超过采购文件规定的项数，响应文件无效；（采购文件中标注“▲”条款为实质性条款）</w:t>
      </w:r>
    </w:p>
    <w:p>
      <w:pPr>
        <w:pStyle w:val="38"/>
        <w:spacing w:line="400" w:lineRule="exact"/>
        <w:rPr>
          <w:rFonts w:hint="eastAsia" w:asciiTheme="minorEastAsia" w:hAnsiTheme="minorEastAsia" w:eastAsiaTheme="minorEastAsia" w:cstheme="minorEastAsia"/>
          <w:color w:val="auto"/>
          <w:sz w:val="24"/>
          <w:highlight w:val="none"/>
          <w:lang w:val="en-GB"/>
        </w:rPr>
      </w:pPr>
      <w:r>
        <w:rPr>
          <w:rFonts w:hint="eastAsia" w:asciiTheme="minorEastAsia" w:hAnsiTheme="minorEastAsia" w:eastAsiaTheme="minorEastAsia" w:cstheme="minorEastAsia"/>
          <w:color w:val="auto"/>
          <w:sz w:val="24"/>
          <w:highlight w:val="none"/>
          <w:lang w:val="en-GB"/>
        </w:rPr>
        <w:t>5. 响应规格的实际偏离情况以评审委员会综合评价为准，解释权属评审委员会。</w:t>
      </w:r>
    </w:p>
    <w:p>
      <w:pPr>
        <w:pStyle w:val="38"/>
        <w:spacing w:line="400" w:lineRule="exact"/>
        <w:rPr>
          <w:rFonts w:hint="eastAsia" w:asciiTheme="minorEastAsia" w:hAnsiTheme="minorEastAsia" w:eastAsiaTheme="minorEastAsia" w:cstheme="minorEastAsia"/>
          <w:color w:val="auto"/>
          <w:sz w:val="24"/>
          <w:highlight w:val="none"/>
          <w:lang w:val="en-GB"/>
        </w:rPr>
      </w:pP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rPr>
        <w:t>投标人盖章：</w:t>
      </w:r>
      <w:r>
        <w:rPr>
          <w:rFonts w:hint="eastAsia" w:asciiTheme="minorEastAsia" w:hAnsiTheme="minorEastAsia" w:eastAsiaTheme="minorEastAsia" w:cstheme="minorEastAsia"/>
          <w:color w:val="auto"/>
          <w:sz w:val="24"/>
          <w:szCs w:val="21"/>
          <w:highlight w:val="none"/>
          <w:u w:val="single"/>
        </w:rPr>
        <w:t xml:space="preserve">                </w:t>
      </w: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rPr>
        <w:t>日      期：</w:t>
      </w:r>
      <w:r>
        <w:rPr>
          <w:rFonts w:hint="eastAsia" w:asciiTheme="minorEastAsia" w:hAnsiTheme="minorEastAsia" w:eastAsiaTheme="minorEastAsia" w:cstheme="minorEastAsia"/>
          <w:color w:val="auto"/>
          <w:sz w:val="24"/>
          <w:szCs w:val="21"/>
          <w:highlight w:val="none"/>
          <w:u w:val="single"/>
        </w:rPr>
        <w:t xml:space="preserve">                </w:t>
      </w: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spacing w:line="360" w:lineRule="auto"/>
        <w:ind w:firstLine="480"/>
        <w:jc w:val="right"/>
        <w:rPr>
          <w:rFonts w:hint="eastAsia" w:asciiTheme="minorEastAsia" w:hAnsiTheme="minorEastAsia" w:eastAsiaTheme="minorEastAsia" w:cstheme="minorEastAsia"/>
          <w:color w:val="auto"/>
          <w:sz w:val="24"/>
          <w:szCs w:val="21"/>
          <w:highlight w:val="none"/>
          <w:u w:val="single"/>
        </w:rPr>
      </w:pPr>
      <w:bookmarkStart w:id="284" w:name="_Toc531359066"/>
    </w:p>
    <w:p>
      <w:pPr>
        <w:pStyle w:val="38"/>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10"/>
        <w:spacing w:before="0" w:after="0"/>
        <w:ind w:firstLine="0" w:firstLineChars="0"/>
        <w:jc w:val="center"/>
        <w:rPr>
          <w:rFonts w:hint="eastAsia" w:asciiTheme="minorEastAsia" w:hAnsiTheme="minorEastAsia" w:eastAsiaTheme="minorEastAsia" w:cstheme="minorEastAsia"/>
          <w:color w:val="auto"/>
          <w:sz w:val="32"/>
          <w:szCs w:val="32"/>
          <w:highlight w:val="none"/>
        </w:rPr>
      </w:pPr>
      <w:bookmarkStart w:id="285" w:name="_Toc9471"/>
      <w:bookmarkStart w:id="286" w:name="_Toc24033"/>
      <w:r>
        <w:rPr>
          <w:rFonts w:hint="eastAsia" w:asciiTheme="minorEastAsia" w:hAnsiTheme="minorEastAsia" w:eastAsiaTheme="minorEastAsia" w:cstheme="minorEastAsia"/>
          <w:color w:val="auto"/>
          <w:sz w:val="32"/>
          <w:szCs w:val="32"/>
          <w:highlight w:val="none"/>
          <w:lang w:val="en-US" w:eastAsia="zh-CN"/>
        </w:rPr>
        <w:t>7、</w:t>
      </w:r>
      <w:r>
        <w:rPr>
          <w:rFonts w:hint="eastAsia" w:asciiTheme="minorEastAsia" w:hAnsiTheme="minorEastAsia" w:eastAsiaTheme="minorEastAsia" w:cstheme="minorEastAsia"/>
          <w:color w:val="auto"/>
          <w:sz w:val="32"/>
          <w:szCs w:val="32"/>
          <w:highlight w:val="none"/>
        </w:rPr>
        <w:t xml:space="preserve"> </w:t>
      </w:r>
      <w:bookmarkEnd w:id="285"/>
      <w:r>
        <w:rPr>
          <w:rFonts w:hint="eastAsia" w:asciiTheme="minorEastAsia" w:hAnsiTheme="minorEastAsia" w:eastAsiaTheme="minorEastAsia" w:cstheme="minorEastAsia"/>
          <w:color w:val="auto"/>
          <w:sz w:val="32"/>
          <w:szCs w:val="32"/>
          <w:highlight w:val="none"/>
          <w:lang w:val="en-US" w:eastAsia="zh-CN"/>
        </w:rPr>
        <w:t xml:space="preserve"> 项目技术方案</w:t>
      </w:r>
      <w:bookmarkEnd w:id="286"/>
    </w:p>
    <w:p>
      <w:pPr>
        <w:pStyle w:val="46"/>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（格式自行设计）</w:t>
      </w:r>
    </w:p>
    <w:p>
      <w:pPr>
        <w:pStyle w:val="46"/>
        <w:spacing w:line="360" w:lineRule="auto"/>
        <w:jc w:val="left"/>
        <w:rPr>
          <w:rFonts w:hint="eastAsia" w:asciiTheme="minorEastAsia" w:hAnsiTheme="minorEastAsia" w:eastAsiaTheme="minorEastAsia" w:cstheme="minorEastAsia"/>
          <w:color w:val="auto"/>
          <w:sz w:val="24"/>
          <w:highlight w:val="none"/>
        </w:rPr>
      </w:pPr>
    </w:p>
    <w:p>
      <w:pPr>
        <w:pStyle w:val="21"/>
        <w:snapToGrid w:val="0"/>
        <w:ind w:left="480" w:hanging="480"/>
        <w:jc w:val="left"/>
        <w:rPr>
          <w:rFonts w:hint="eastAsia" w:asciiTheme="minorEastAsia" w:hAnsiTheme="minorEastAsia" w:eastAsiaTheme="minorEastAsia" w:cstheme="minorEastAsia"/>
          <w:color w:val="auto"/>
          <w:sz w:val="24"/>
          <w:highlight w:val="none"/>
        </w:rPr>
      </w:pP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lang w:eastAsia="zh-CN"/>
        </w:rPr>
        <w:t>供应商</w:t>
      </w:r>
      <w:r>
        <w:rPr>
          <w:rFonts w:hint="eastAsia" w:asciiTheme="minorEastAsia" w:hAnsiTheme="minorEastAsia" w:eastAsiaTheme="minorEastAsia" w:cstheme="minorEastAsia"/>
          <w:color w:val="auto"/>
          <w:sz w:val="24"/>
          <w:szCs w:val="21"/>
          <w:highlight w:val="none"/>
        </w:rPr>
        <w:t>盖章：</w:t>
      </w:r>
      <w:r>
        <w:rPr>
          <w:rFonts w:hint="eastAsia" w:asciiTheme="minorEastAsia" w:hAnsiTheme="minorEastAsia" w:eastAsiaTheme="minorEastAsia" w:cstheme="minorEastAsia"/>
          <w:color w:val="auto"/>
          <w:sz w:val="24"/>
          <w:szCs w:val="21"/>
          <w:highlight w:val="none"/>
          <w:u w:val="single"/>
        </w:rPr>
        <w:t xml:space="preserve">                </w:t>
      </w: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rPr>
        <w:t>日      期：</w:t>
      </w:r>
      <w:r>
        <w:rPr>
          <w:rFonts w:hint="eastAsia" w:asciiTheme="minorEastAsia" w:hAnsiTheme="minorEastAsia" w:eastAsiaTheme="minorEastAsia" w:cstheme="minorEastAsia"/>
          <w:color w:val="auto"/>
          <w:sz w:val="24"/>
          <w:szCs w:val="21"/>
          <w:highlight w:val="none"/>
          <w:u w:val="single"/>
        </w:rPr>
        <w:t xml:space="preserve">                </w:t>
      </w:r>
    </w:p>
    <w:p>
      <w:pPr>
        <w:pStyle w:val="38"/>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10"/>
        <w:spacing w:before="0" w:after="0"/>
        <w:ind w:firstLine="0" w:firstLineChars="0"/>
        <w:jc w:val="center"/>
        <w:rPr>
          <w:rFonts w:hint="eastAsia" w:asciiTheme="minorEastAsia" w:hAnsiTheme="minorEastAsia" w:eastAsiaTheme="minorEastAsia" w:cstheme="minorEastAsia"/>
          <w:color w:val="auto"/>
          <w:sz w:val="32"/>
          <w:szCs w:val="32"/>
          <w:highlight w:val="none"/>
          <w:lang w:val="en-US" w:eastAsia="zh-CN"/>
        </w:rPr>
        <w:sectPr>
          <w:pgSz w:w="11906" w:h="16838"/>
          <w:pgMar w:top="1440" w:right="1440" w:bottom="1440" w:left="1440" w:header="851" w:footer="851" w:gutter="0"/>
          <w:pgNumType w:fmt="decimal"/>
          <w:cols w:space="720" w:num="1"/>
          <w:docGrid w:linePitch="312" w:charSpace="0"/>
        </w:sectPr>
      </w:pPr>
      <w:bookmarkStart w:id="287" w:name="_Toc1920"/>
    </w:p>
    <w:p>
      <w:pPr>
        <w:pStyle w:val="10"/>
        <w:spacing w:before="0" w:after="0"/>
        <w:ind w:firstLine="0" w:firstLineChars="0"/>
        <w:jc w:val="center"/>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val="en-US" w:eastAsia="zh-CN"/>
        </w:rPr>
        <w:t>8、 项目培训方案</w:t>
      </w:r>
      <w:bookmarkEnd w:id="287"/>
    </w:p>
    <w:p>
      <w:pPr>
        <w:pStyle w:val="46"/>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（格式自行设计）</w:t>
      </w:r>
    </w:p>
    <w:p>
      <w:pPr>
        <w:pStyle w:val="46"/>
        <w:spacing w:line="360" w:lineRule="auto"/>
        <w:jc w:val="left"/>
        <w:rPr>
          <w:rFonts w:hint="eastAsia" w:asciiTheme="minorEastAsia" w:hAnsiTheme="minorEastAsia" w:eastAsiaTheme="minorEastAsia" w:cstheme="minorEastAsia"/>
          <w:color w:val="auto"/>
          <w:sz w:val="24"/>
          <w:highlight w:val="none"/>
        </w:rPr>
      </w:pPr>
    </w:p>
    <w:p>
      <w:pPr>
        <w:pStyle w:val="21"/>
        <w:snapToGrid w:val="0"/>
        <w:ind w:left="480" w:hanging="480"/>
        <w:jc w:val="left"/>
        <w:rPr>
          <w:rFonts w:hint="eastAsia" w:asciiTheme="minorEastAsia" w:hAnsiTheme="minorEastAsia" w:eastAsiaTheme="minorEastAsia" w:cstheme="minorEastAsia"/>
          <w:color w:val="auto"/>
          <w:sz w:val="24"/>
          <w:highlight w:val="none"/>
        </w:rPr>
      </w:pP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lang w:eastAsia="zh-CN"/>
        </w:rPr>
        <w:t>供应商</w:t>
      </w:r>
      <w:r>
        <w:rPr>
          <w:rFonts w:hint="eastAsia" w:asciiTheme="minorEastAsia" w:hAnsiTheme="minorEastAsia" w:eastAsiaTheme="minorEastAsia" w:cstheme="minorEastAsia"/>
          <w:color w:val="auto"/>
          <w:sz w:val="24"/>
          <w:szCs w:val="21"/>
          <w:highlight w:val="none"/>
        </w:rPr>
        <w:t>盖章：</w:t>
      </w:r>
      <w:r>
        <w:rPr>
          <w:rFonts w:hint="eastAsia" w:asciiTheme="minorEastAsia" w:hAnsiTheme="minorEastAsia" w:eastAsiaTheme="minorEastAsia" w:cstheme="minorEastAsia"/>
          <w:color w:val="auto"/>
          <w:sz w:val="24"/>
          <w:szCs w:val="21"/>
          <w:highlight w:val="none"/>
          <w:u w:val="single"/>
        </w:rPr>
        <w:t xml:space="preserve">                </w:t>
      </w: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rPr>
        <w:t>日      期：</w:t>
      </w:r>
      <w:r>
        <w:rPr>
          <w:rFonts w:hint="eastAsia" w:asciiTheme="minorEastAsia" w:hAnsiTheme="minorEastAsia" w:eastAsiaTheme="minorEastAsia" w:cstheme="minorEastAsia"/>
          <w:color w:val="auto"/>
          <w:sz w:val="24"/>
          <w:szCs w:val="21"/>
          <w:highlight w:val="none"/>
          <w:u w:val="single"/>
        </w:rPr>
        <w:t xml:space="preserve">                </w:t>
      </w:r>
    </w:p>
    <w:bookmarkEnd w:id="284"/>
    <w:p>
      <w:pPr>
        <w:pStyle w:val="38"/>
        <w:wordWrap w:val="0"/>
        <w:spacing w:line="360" w:lineRule="auto"/>
        <w:jc w:val="both"/>
        <w:rPr>
          <w:rFonts w:hint="eastAsia" w:asciiTheme="minorEastAsia" w:hAnsiTheme="minorEastAsia" w:eastAsiaTheme="minorEastAsia" w:cstheme="minorEastAsia"/>
          <w:color w:val="auto"/>
          <w:sz w:val="24"/>
          <w:szCs w:val="21"/>
          <w:highlight w:val="none"/>
          <w:u w:val="single"/>
        </w:rPr>
      </w:pPr>
      <w:bookmarkStart w:id="288" w:name="_Toc531359069"/>
      <w:bookmarkStart w:id="289" w:name="_Toc530551894"/>
      <w:bookmarkStart w:id="290" w:name="_Toc493956070"/>
    </w:p>
    <w:p>
      <w:pPr>
        <w:pStyle w:val="38"/>
        <w:wordWrap w:val="0"/>
        <w:spacing w:line="360" w:lineRule="auto"/>
        <w:jc w:val="both"/>
        <w:rPr>
          <w:rFonts w:hint="eastAsia" w:asciiTheme="minorEastAsia" w:hAnsiTheme="minorEastAsia" w:eastAsiaTheme="minorEastAsia" w:cstheme="minorEastAsia"/>
          <w:color w:val="auto"/>
          <w:sz w:val="24"/>
          <w:szCs w:val="21"/>
          <w:highlight w:val="none"/>
          <w:u w:val="single"/>
        </w:rPr>
      </w:pPr>
    </w:p>
    <w:p>
      <w:pPr>
        <w:pStyle w:val="26"/>
        <w:spacing w:beforeLines="100" w:after="240" w:afterLines="100"/>
        <w:outlineLvl w:val="1"/>
        <w:rPr>
          <w:rFonts w:hint="eastAsia" w:asciiTheme="minorEastAsia" w:hAnsiTheme="minorEastAsia" w:eastAsiaTheme="minorEastAsia" w:cstheme="minorEastAsia"/>
          <w:color w:val="auto"/>
          <w:sz w:val="44"/>
          <w:szCs w:val="44"/>
          <w:highlight w:val="none"/>
        </w:rPr>
        <w:sectPr>
          <w:pgSz w:w="11906" w:h="16838"/>
          <w:pgMar w:top="1440" w:right="1440" w:bottom="1440" w:left="1440" w:header="851" w:footer="851" w:gutter="0"/>
          <w:pgNumType w:fmt="decimal"/>
          <w:cols w:space="720" w:num="1"/>
          <w:docGrid w:linePitch="312" w:charSpace="0"/>
        </w:sectPr>
      </w:pPr>
    </w:p>
    <w:bookmarkEnd w:id="288"/>
    <w:p>
      <w:pPr>
        <w:pStyle w:val="10"/>
        <w:spacing w:before="0" w:after="0"/>
        <w:ind w:firstLine="0" w:firstLineChars="0"/>
        <w:jc w:val="center"/>
        <w:rPr>
          <w:rFonts w:hint="eastAsia" w:asciiTheme="minorEastAsia" w:hAnsiTheme="minorEastAsia" w:eastAsiaTheme="minorEastAsia" w:cstheme="minorEastAsia"/>
          <w:color w:val="auto"/>
          <w:sz w:val="32"/>
          <w:szCs w:val="32"/>
          <w:highlight w:val="none"/>
        </w:rPr>
      </w:pPr>
      <w:bookmarkStart w:id="291" w:name="_Toc6112"/>
      <w:bookmarkStart w:id="292" w:name="_Toc4436"/>
      <w:bookmarkStart w:id="293" w:name="_Toc21488"/>
      <w:bookmarkStart w:id="294" w:name="_Toc531359071"/>
      <w:r>
        <w:rPr>
          <w:rFonts w:hint="eastAsia" w:asciiTheme="minorEastAsia" w:hAnsiTheme="minorEastAsia" w:eastAsiaTheme="minorEastAsia" w:cstheme="minorEastAsia"/>
          <w:color w:val="auto"/>
          <w:sz w:val="32"/>
          <w:szCs w:val="32"/>
          <w:highlight w:val="none"/>
          <w:lang w:val="en-US" w:eastAsia="zh-CN"/>
        </w:rPr>
        <w:t xml:space="preserve">9、 </w:t>
      </w:r>
      <w:r>
        <w:rPr>
          <w:rFonts w:hint="eastAsia" w:asciiTheme="minorEastAsia" w:hAnsiTheme="minorEastAsia" w:eastAsiaTheme="minorEastAsia" w:cstheme="minorEastAsia"/>
          <w:color w:val="auto"/>
          <w:sz w:val="32"/>
          <w:szCs w:val="32"/>
          <w:highlight w:val="none"/>
        </w:rPr>
        <w:t>拟投入的项目班子</w:t>
      </w:r>
      <w:bookmarkEnd w:id="291"/>
      <w:bookmarkEnd w:id="292"/>
      <w:bookmarkEnd w:id="293"/>
    </w:p>
    <w:p>
      <w:pPr>
        <w:pStyle w:val="7"/>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（格式仅供参考）</w:t>
      </w:r>
    </w:p>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项目负责人简历表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709"/>
        <w:gridCol w:w="456"/>
        <w:gridCol w:w="1155"/>
        <w:gridCol w:w="686"/>
        <w:gridCol w:w="469"/>
        <w:gridCol w:w="1232"/>
        <w:gridCol w:w="151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姓  名</w:t>
            </w:r>
          </w:p>
        </w:tc>
        <w:tc>
          <w:tcPr>
            <w:tcW w:w="1165" w:type="dxa"/>
            <w:gridSpan w:val="2"/>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1155"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龄</w:t>
            </w:r>
          </w:p>
        </w:tc>
        <w:tc>
          <w:tcPr>
            <w:tcW w:w="1155" w:type="dxa"/>
            <w:gridSpan w:val="2"/>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2745" w:type="dxa"/>
            <w:gridSpan w:val="2"/>
            <w:noWrap w:val="0"/>
            <w:vAlign w:val="center"/>
          </w:tcPr>
          <w:p>
            <w:pPr>
              <w:pStyle w:val="7"/>
              <w:ind w:firstLine="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学历</w:t>
            </w:r>
          </w:p>
        </w:tc>
        <w:tc>
          <w:tcPr>
            <w:tcW w:w="1800"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  称</w:t>
            </w:r>
          </w:p>
        </w:tc>
        <w:tc>
          <w:tcPr>
            <w:tcW w:w="1165" w:type="dxa"/>
            <w:gridSpan w:val="2"/>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1155"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  务</w:t>
            </w:r>
          </w:p>
        </w:tc>
        <w:tc>
          <w:tcPr>
            <w:tcW w:w="1155" w:type="dxa"/>
            <w:gridSpan w:val="2"/>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2745" w:type="dxa"/>
            <w:gridSpan w:val="2"/>
            <w:noWrap w:val="0"/>
            <w:vAlign w:val="center"/>
          </w:tcPr>
          <w:p>
            <w:pPr>
              <w:pStyle w:val="7"/>
              <w:ind w:firstLine="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拟在本项目任职</w:t>
            </w:r>
          </w:p>
        </w:tc>
        <w:tc>
          <w:tcPr>
            <w:tcW w:w="1800"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毕业院校</w:t>
            </w:r>
          </w:p>
        </w:tc>
        <w:tc>
          <w:tcPr>
            <w:tcW w:w="8020" w:type="dxa"/>
            <w:gridSpan w:val="8"/>
            <w:noWrap w:val="0"/>
            <w:vAlign w:val="center"/>
          </w:tcPr>
          <w:p>
            <w:pPr>
              <w:pStyle w:val="7"/>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24" w:type="dxa"/>
            <w:gridSpan w:val="9"/>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主要工作履历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3" w:type="dxa"/>
            <w:gridSpan w:val="2"/>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时间</w:t>
            </w:r>
          </w:p>
        </w:tc>
        <w:tc>
          <w:tcPr>
            <w:tcW w:w="2297" w:type="dxa"/>
            <w:gridSpan w:val="3"/>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参加过类似项目</w:t>
            </w:r>
          </w:p>
        </w:tc>
        <w:tc>
          <w:tcPr>
            <w:tcW w:w="1701" w:type="dxa"/>
            <w:gridSpan w:val="2"/>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担任职务</w:t>
            </w:r>
          </w:p>
        </w:tc>
        <w:tc>
          <w:tcPr>
            <w:tcW w:w="3313" w:type="dxa"/>
            <w:gridSpan w:val="2"/>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3" w:type="dxa"/>
            <w:gridSpan w:val="2"/>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2297" w:type="dxa"/>
            <w:gridSpan w:val="3"/>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1701" w:type="dxa"/>
            <w:gridSpan w:val="2"/>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3313" w:type="dxa"/>
            <w:gridSpan w:val="2"/>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3" w:type="dxa"/>
            <w:gridSpan w:val="2"/>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2297" w:type="dxa"/>
            <w:gridSpan w:val="3"/>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1701" w:type="dxa"/>
            <w:gridSpan w:val="2"/>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3313" w:type="dxa"/>
            <w:gridSpan w:val="2"/>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r>
    </w:tbl>
    <w:p>
      <w:pPr>
        <w:pStyle w:val="7"/>
        <w:ind w:firstLine="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附：执业资格证书、职称证书、学历证书等电子文档证明材料</w:t>
      </w:r>
    </w:p>
    <w:p>
      <w:pPr>
        <w:pStyle w:val="7"/>
        <w:ind w:firstLine="0"/>
        <w:rPr>
          <w:rFonts w:hint="eastAsia" w:asciiTheme="minorEastAsia" w:hAnsiTheme="minorEastAsia" w:eastAsiaTheme="minorEastAsia" w:cstheme="minorEastAsia"/>
          <w:color w:val="auto"/>
          <w:sz w:val="24"/>
          <w:szCs w:val="24"/>
          <w:highlight w:val="none"/>
        </w:rPr>
      </w:pPr>
    </w:p>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项目班子一览表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1984"/>
        <w:gridCol w:w="1843"/>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姓名</w:t>
            </w:r>
          </w:p>
        </w:tc>
        <w:tc>
          <w:tcPr>
            <w:tcW w:w="1418"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职务</w:t>
            </w:r>
          </w:p>
        </w:tc>
        <w:tc>
          <w:tcPr>
            <w:tcW w:w="1984"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专业技术资格</w:t>
            </w:r>
          </w:p>
        </w:tc>
        <w:tc>
          <w:tcPr>
            <w:tcW w:w="1843"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证书编号</w:t>
            </w:r>
          </w:p>
        </w:tc>
        <w:tc>
          <w:tcPr>
            <w:tcW w:w="2755"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1418"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1984"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1843"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2755"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1418"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1984"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1843"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c>
          <w:tcPr>
            <w:tcW w:w="2755" w:type="dxa"/>
            <w:noWrap w:val="0"/>
            <w:vAlign w:val="center"/>
          </w:tcPr>
          <w:p>
            <w:pPr>
              <w:pStyle w:val="7"/>
              <w:ind w:firstLine="0"/>
              <w:jc w:val="center"/>
              <w:rPr>
                <w:rFonts w:hint="eastAsia" w:asciiTheme="minorEastAsia" w:hAnsiTheme="minorEastAsia" w:eastAsiaTheme="minorEastAsia" w:cstheme="minorEastAsia"/>
                <w:color w:val="auto"/>
                <w:sz w:val="24"/>
                <w:szCs w:val="24"/>
                <w:highlight w:val="none"/>
              </w:rPr>
            </w:pPr>
          </w:p>
        </w:tc>
      </w:tr>
    </w:tbl>
    <w:p>
      <w:pPr>
        <w:pStyle w:val="7"/>
        <w:ind w:firstLine="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附：相关人员的专业技术资格证书电子文档证明材料</w:t>
      </w:r>
    </w:p>
    <w:p>
      <w:pPr>
        <w:pStyle w:val="7"/>
        <w:ind w:firstLine="0"/>
        <w:rPr>
          <w:rFonts w:hint="eastAsia" w:asciiTheme="minorEastAsia" w:hAnsiTheme="minorEastAsia" w:eastAsiaTheme="minorEastAsia" w:cstheme="minorEastAsia"/>
          <w:color w:val="auto"/>
          <w:sz w:val="24"/>
          <w:szCs w:val="24"/>
          <w:highlight w:val="none"/>
        </w:rPr>
      </w:pP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rPr>
        <w:t>供应商盖章：</w:t>
      </w:r>
      <w:r>
        <w:rPr>
          <w:rFonts w:hint="eastAsia" w:asciiTheme="minorEastAsia" w:hAnsiTheme="minorEastAsia" w:eastAsiaTheme="minorEastAsia" w:cstheme="minorEastAsia"/>
          <w:color w:val="auto"/>
          <w:sz w:val="24"/>
          <w:szCs w:val="21"/>
          <w:highlight w:val="none"/>
          <w:u w:val="single"/>
        </w:rPr>
        <w:t xml:space="preserve">                </w:t>
      </w: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rPr>
        <w:t>日      期：</w:t>
      </w:r>
      <w:r>
        <w:rPr>
          <w:rFonts w:hint="eastAsia" w:asciiTheme="minorEastAsia" w:hAnsiTheme="minorEastAsia" w:eastAsiaTheme="minorEastAsia" w:cstheme="minorEastAsia"/>
          <w:color w:val="auto"/>
          <w:sz w:val="24"/>
          <w:szCs w:val="21"/>
          <w:highlight w:val="none"/>
          <w:u w:val="single"/>
        </w:rPr>
        <w:t xml:space="preserve">                </w:t>
      </w: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10"/>
        <w:numPr>
          <w:ilvl w:val="0"/>
          <w:numId w:val="5"/>
        </w:numPr>
        <w:spacing w:before="0" w:after="0"/>
        <w:ind w:firstLine="0" w:firstLineChars="0"/>
        <w:jc w:val="center"/>
        <w:rPr>
          <w:rFonts w:hint="eastAsia" w:asciiTheme="minorEastAsia" w:hAnsiTheme="minorEastAsia" w:eastAsiaTheme="minorEastAsia" w:cstheme="minorEastAsia"/>
          <w:color w:val="auto"/>
          <w:sz w:val="32"/>
          <w:szCs w:val="32"/>
          <w:highlight w:val="none"/>
          <w:lang w:eastAsia="zh-CN"/>
        </w:rPr>
      </w:pPr>
      <w:bookmarkStart w:id="295" w:name="_Toc24117"/>
      <w:r>
        <w:rPr>
          <w:rFonts w:hint="eastAsia" w:asciiTheme="minorEastAsia" w:hAnsiTheme="minorEastAsia" w:eastAsiaTheme="minorEastAsia" w:cstheme="minorEastAsia"/>
          <w:color w:val="auto"/>
          <w:sz w:val="32"/>
          <w:szCs w:val="32"/>
          <w:highlight w:val="none"/>
          <w:lang w:eastAsia="zh-CN"/>
        </w:rPr>
        <w:t>售后服务方案</w:t>
      </w:r>
      <w:bookmarkEnd w:id="295"/>
    </w:p>
    <w:p>
      <w:pPr>
        <w:pStyle w:val="46"/>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（格式自行设计）</w:t>
      </w:r>
    </w:p>
    <w:p>
      <w:pPr>
        <w:pStyle w:val="46"/>
        <w:spacing w:line="360" w:lineRule="auto"/>
        <w:jc w:val="left"/>
        <w:rPr>
          <w:rFonts w:hint="eastAsia" w:asciiTheme="minorEastAsia" w:hAnsiTheme="minorEastAsia" w:eastAsiaTheme="minorEastAsia" w:cstheme="minorEastAsia"/>
          <w:color w:val="auto"/>
          <w:sz w:val="24"/>
          <w:highlight w:val="none"/>
        </w:rPr>
      </w:pP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lang w:eastAsia="zh-CN"/>
        </w:rPr>
        <w:t>供应商</w:t>
      </w:r>
      <w:r>
        <w:rPr>
          <w:rFonts w:hint="eastAsia" w:asciiTheme="minorEastAsia" w:hAnsiTheme="minorEastAsia" w:eastAsiaTheme="minorEastAsia" w:cstheme="minorEastAsia"/>
          <w:color w:val="auto"/>
          <w:sz w:val="24"/>
          <w:szCs w:val="21"/>
          <w:highlight w:val="none"/>
        </w:rPr>
        <w:t>盖章：</w:t>
      </w:r>
      <w:r>
        <w:rPr>
          <w:rFonts w:hint="eastAsia" w:asciiTheme="minorEastAsia" w:hAnsiTheme="minorEastAsia" w:eastAsiaTheme="minorEastAsia" w:cstheme="minorEastAsia"/>
          <w:color w:val="auto"/>
          <w:sz w:val="24"/>
          <w:szCs w:val="21"/>
          <w:highlight w:val="none"/>
          <w:u w:val="single"/>
        </w:rPr>
        <w:t xml:space="preserve">                </w:t>
      </w: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rPr>
        <w:t>日      期：</w:t>
      </w:r>
      <w:r>
        <w:rPr>
          <w:rFonts w:hint="eastAsia" w:asciiTheme="minorEastAsia" w:hAnsiTheme="minorEastAsia" w:eastAsiaTheme="minorEastAsia" w:cstheme="minorEastAsia"/>
          <w:color w:val="auto"/>
          <w:sz w:val="24"/>
          <w:szCs w:val="21"/>
          <w:highlight w:val="none"/>
          <w:u w:val="single"/>
        </w:rPr>
        <w:t xml:space="preserve">                </w:t>
      </w: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10"/>
        <w:spacing w:before="0" w:after="0"/>
        <w:ind w:firstLine="0" w:firstLineChars="0"/>
        <w:jc w:val="center"/>
        <w:rPr>
          <w:rFonts w:hint="eastAsia" w:asciiTheme="minorEastAsia" w:hAnsiTheme="minorEastAsia" w:eastAsiaTheme="minorEastAsia" w:cstheme="minorEastAsia"/>
          <w:color w:val="auto"/>
          <w:sz w:val="28"/>
          <w:szCs w:val="28"/>
          <w:highlight w:val="none"/>
          <w:lang w:eastAsia="zh-CN"/>
        </w:rPr>
      </w:pPr>
      <w:bookmarkStart w:id="296" w:name="_Toc1861"/>
      <w:r>
        <w:rPr>
          <w:rFonts w:hint="eastAsia" w:asciiTheme="minorEastAsia" w:hAnsiTheme="minorEastAsia" w:eastAsiaTheme="minorEastAsia" w:cstheme="minorEastAsia"/>
          <w:color w:val="auto"/>
          <w:sz w:val="28"/>
          <w:szCs w:val="28"/>
          <w:highlight w:val="none"/>
          <w:lang w:val="en-US" w:eastAsia="zh-CN"/>
        </w:rPr>
        <w:t>11、</w:t>
      </w:r>
      <w:r>
        <w:rPr>
          <w:rFonts w:hint="eastAsia" w:asciiTheme="minorEastAsia" w:hAnsiTheme="minorEastAsia" w:eastAsiaTheme="minorEastAsia" w:cstheme="minorEastAsia"/>
          <w:color w:val="auto"/>
          <w:sz w:val="28"/>
          <w:szCs w:val="28"/>
          <w:highlight w:val="none"/>
        </w:rPr>
        <w:t>运维考核方案</w:t>
      </w:r>
      <w:bookmarkEnd w:id="296"/>
    </w:p>
    <w:p>
      <w:pPr>
        <w:pStyle w:val="46"/>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（格式自行设计）</w:t>
      </w:r>
    </w:p>
    <w:p>
      <w:pPr>
        <w:pStyle w:val="46"/>
        <w:spacing w:line="360" w:lineRule="auto"/>
        <w:jc w:val="left"/>
        <w:rPr>
          <w:rFonts w:hint="eastAsia" w:asciiTheme="minorEastAsia" w:hAnsiTheme="minorEastAsia" w:eastAsiaTheme="minorEastAsia" w:cstheme="minorEastAsia"/>
          <w:color w:val="auto"/>
          <w:sz w:val="24"/>
          <w:highlight w:val="none"/>
        </w:rPr>
      </w:pP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lang w:eastAsia="zh-CN"/>
        </w:rPr>
        <w:t>供应商</w:t>
      </w:r>
      <w:r>
        <w:rPr>
          <w:rFonts w:hint="eastAsia" w:asciiTheme="minorEastAsia" w:hAnsiTheme="minorEastAsia" w:eastAsiaTheme="minorEastAsia" w:cstheme="minorEastAsia"/>
          <w:color w:val="auto"/>
          <w:sz w:val="24"/>
          <w:szCs w:val="21"/>
          <w:highlight w:val="none"/>
        </w:rPr>
        <w:t>盖章：</w:t>
      </w:r>
      <w:r>
        <w:rPr>
          <w:rFonts w:hint="eastAsia" w:asciiTheme="minorEastAsia" w:hAnsiTheme="minorEastAsia" w:eastAsiaTheme="minorEastAsia" w:cstheme="minorEastAsia"/>
          <w:color w:val="auto"/>
          <w:sz w:val="24"/>
          <w:szCs w:val="21"/>
          <w:highlight w:val="none"/>
          <w:u w:val="single"/>
        </w:rPr>
        <w:t xml:space="preserve">                </w:t>
      </w: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rPr>
        <w:t>日      期：</w:t>
      </w:r>
      <w:r>
        <w:rPr>
          <w:rFonts w:hint="eastAsia" w:asciiTheme="minorEastAsia" w:hAnsiTheme="minorEastAsia" w:eastAsiaTheme="minorEastAsia" w:cstheme="minorEastAsia"/>
          <w:color w:val="auto"/>
          <w:sz w:val="24"/>
          <w:szCs w:val="21"/>
          <w:highlight w:val="none"/>
          <w:u w:val="single"/>
        </w:rPr>
        <w:t xml:space="preserve">                </w:t>
      </w:r>
    </w:p>
    <w:p>
      <w:pPr>
        <w:pStyle w:val="38"/>
        <w:wordWrap/>
        <w:spacing w:line="360" w:lineRule="auto"/>
        <w:ind w:firstLine="480"/>
        <w:jc w:val="right"/>
        <w:rPr>
          <w:rFonts w:hint="eastAsia" w:asciiTheme="minorEastAsia" w:hAnsiTheme="minorEastAsia" w:eastAsiaTheme="minorEastAsia" w:cstheme="minorEastAsia"/>
          <w:color w:val="auto"/>
          <w:sz w:val="24"/>
          <w:szCs w:val="21"/>
          <w:highlight w:val="none"/>
          <w:u w:val="single"/>
        </w:rPr>
      </w:pPr>
    </w:p>
    <w:p>
      <w:pPr>
        <w:pStyle w:val="38"/>
        <w:spacing w:line="440" w:lineRule="exact"/>
        <w:jc w:val="left"/>
        <w:rPr>
          <w:rFonts w:hint="eastAsia" w:asciiTheme="minorEastAsia" w:hAnsiTheme="minorEastAsia" w:eastAsiaTheme="minorEastAsia" w:cstheme="minorEastAsia"/>
          <w:color w:val="auto"/>
          <w:spacing w:val="20"/>
          <w:sz w:val="24"/>
          <w:szCs w:val="21"/>
          <w:highlight w:val="none"/>
          <w:u w:val="single"/>
        </w:rPr>
      </w:pPr>
    </w:p>
    <w:p>
      <w:pPr>
        <w:pStyle w:val="38"/>
        <w:spacing w:line="440" w:lineRule="exact"/>
        <w:jc w:val="left"/>
        <w:rPr>
          <w:rFonts w:hint="eastAsia" w:asciiTheme="minorEastAsia" w:hAnsiTheme="minorEastAsia" w:eastAsiaTheme="minorEastAsia" w:cstheme="minorEastAsia"/>
          <w:color w:val="auto"/>
          <w:spacing w:val="20"/>
          <w:sz w:val="24"/>
          <w:szCs w:val="21"/>
          <w:highlight w:val="none"/>
          <w:u w:val="single"/>
        </w:rPr>
      </w:pPr>
    </w:p>
    <w:bookmarkEnd w:id="289"/>
    <w:bookmarkEnd w:id="290"/>
    <w:bookmarkEnd w:id="294"/>
    <w:p>
      <w:pPr>
        <w:pStyle w:val="10"/>
        <w:spacing w:before="0" w:after="0"/>
        <w:ind w:firstLine="0" w:firstLineChars="0"/>
        <w:jc w:val="center"/>
        <w:rPr>
          <w:rFonts w:hint="eastAsia" w:asciiTheme="minorEastAsia" w:hAnsiTheme="minorEastAsia" w:eastAsiaTheme="minorEastAsia" w:cstheme="minorEastAsia"/>
          <w:color w:val="auto"/>
          <w:sz w:val="28"/>
          <w:szCs w:val="28"/>
          <w:highlight w:val="none"/>
        </w:rPr>
      </w:pPr>
      <w:bookmarkStart w:id="297" w:name="_Toc305144129"/>
      <w:bookmarkStart w:id="298" w:name="_Toc341260008"/>
      <w:bookmarkStart w:id="299" w:name="_Toc12443"/>
      <w:bookmarkStart w:id="300" w:name="_Toc303756458"/>
      <w:bookmarkStart w:id="301" w:name="_Toc359934644"/>
      <w:bookmarkStart w:id="302" w:name="_Toc531359072"/>
      <w:bookmarkStart w:id="303" w:name="_Toc377979050"/>
      <w:bookmarkStart w:id="304" w:name="_Toc515526271"/>
      <w:bookmarkStart w:id="305" w:name="_Toc409172377"/>
      <w:r>
        <w:rPr>
          <w:rFonts w:hint="eastAsia" w:asciiTheme="minorEastAsia" w:hAnsiTheme="minorEastAsia" w:eastAsiaTheme="minorEastAsia" w:cstheme="minorEastAsia"/>
          <w:color w:val="auto"/>
          <w:sz w:val="28"/>
          <w:szCs w:val="28"/>
          <w:highlight w:val="none"/>
          <w:lang w:val="en-US" w:eastAsia="zh-CN"/>
        </w:rPr>
        <w:t>12、</w:t>
      </w:r>
      <w:r>
        <w:rPr>
          <w:rFonts w:hint="eastAsia" w:asciiTheme="minorEastAsia" w:hAnsiTheme="minorEastAsia" w:eastAsiaTheme="minorEastAsia" w:cstheme="minorEastAsia"/>
          <w:color w:val="auto"/>
          <w:sz w:val="28"/>
          <w:szCs w:val="28"/>
          <w:highlight w:val="none"/>
        </w:rPr>
        <w:t xml:space="preserve"> 投标人需要说明的其他文件和说明</w:t>
      </w:r>
      <w:bookmarkEnd w:id="297"/>
      <w:bookmarkEnd w:id="298"/>
      <w:bookmarkEnd w:id="299"/>
      <w:bookmarkEnd w:id="300"/>
      <w:bookmarkEnd w:id="301"/>
      <w:bookmarkEnd w:id="302"/>
      <w:bookmarkEnd w:id="303"/>
      <w:bookmarkEnd w:id="304"/>
      <w:bookmarkEnd w:id="305"/>
    </w:p>
    <w:p>
      <w:pPr>
        <w:pStyle w:val="46"/>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（格式自行设计）</w:t>
      </w:r>
    </w:p>
    <w:p>
      <w:pPr>
        <w:pStyle w:val="46"/>
        <w:spacing w:line="360" w:lineRule="auto"/>
        <w:jc w:val="left"/>
        <w:rPr>
          <w:rFonts w:hint="eastAsia" w:asciiTheme="minorEastAsia" w:hAnsiTheme="minorEastAsia" w:eastAsiaTheme="minorEastAsia" w:cstheme="minorEastAsia"/>
          <w:color w:val="auto"/>
          <w:sz w:val="24"/>
          <w:highlight w:val="none"/>
        </w:rPr>
      </w:pP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lang w:eastAsia="zh-CN"/>
        </w:rPr>
        <w:t>供应商</w:t>
      </w:r>
      <w:r>
        <w:rPr>
          <w:rFonts w:hint="eastAsia" w:asciiTheme="minorEastAsia" w:hAnsiTheme="minorEastAsia" w:eastAsiaTheme="minorEastAsia" w:cstheme="minorEastAsia"/>
          <w:color w:val="auto"/>
          <w:sz w:val="24"/>
          <w:szCs w:val="21"/>
          <w:highlight w:val="none"/>
        </w:rPr>
        <w:t>盖章：</w:t>
      </w:r>
      <w:r>
        <w:rPr>
          <w:rFonts w:hint="eastAsia" w:asciiTheme="minorEastAsia" w:hAnsiTheme="minorEastAsia" w:eastAsiaTheme="minorEastAsia" w:cstheme="minorEastAsia"/>
          <w:color w:val="auto"/>
          <w:sz w:val="24"/>
          <w:szCs w:val="21"/>
          <w:highlight w:val="none"/>
          <w:u w:val="single"/>
        </w:rPr>
        <w:t xml:space="preserve">                </w:t>
      </w:r>
    </w:p>
    <w:p>
      <w:pPr>
        <w:pStyle w:val="38"/>
        <w:wordWrap w:val="0"/>
        <w:spacing w:line="360" w:lineRule="auto"/>
        <w:ind w:firstLine="480"/>
        <w:jc w:val="right"/>
        <w:rPr>
          <w:rFonts w:hint="eastAsia" w:asciiTheme="minorEastAsia" w:hAnsiTheme="minorEastAsia" w:eastAsiaTheme="minorEastAsia" w:cstheme="minorEastAsia"/>
          <w:color w:val="auto"/>
          <w:sz w:val="24"/>
          <w:szCs w:val="21"/>
          <w:highlight w:val="none"/>
          <w:u w:val="single"/>
        </w:rPr>
      </w:pPr>
      <w:r>
        <w:rPr>
          <w:rFonts w:hint="eastAsia" w:asciiTheme="minorEastAsia" w:hAnsiTheme="minorEastAsia" w:eastAsiaTheme="minorEastAsia" w:cstheme="minorEastAsia"/>
          <w:color w:val="auto"/>
          <w:sz w:val="24"/>
          <w:szCs w:val="21"/>
          <w:highlight w:val="none"/>
        </w:rPr>
        <w:t>日      期：</w:t>
      </w:r>
      <w:r>
        <w:rPr>
          <w:rFonts w:hint="eastAsia" w:asciiTheme="minorEastAsia" w:hAnsiTheme="minorEastAsia" w:eastAsiaTheme="minorEastAsia" w:cstheme="minorEastAsia"/>
          <w:color w:val="auto"/>
          <w:sz w:val="24"/>
          <w:szCs w:val="21"/>
          <w:highlight w:val="none"/>
          <w:u w:val="single"/>
        </w:rPr>
        <w:t xml:space="preserve">                </w:t>
      </w:r>
    </w:p>
    <w:p>
      <w:pPr>
        <w:spacing w:line="720" w:lineRule="auto"/>
        <w:rPr>
          <w:rFonts w:hint="eastAsia" w:asciiTheme="minorEastAsia" w:hAnsiTheme="minorEastAsia" w:eastAsiaTheme="minorEastAsia" w:cstheme="minorEastAsia"/>
          <w:color w:val="auto"/>
          <w:highlight w:val="none"/>
        </w:rPr>
      </w:pPr>
    </w:p>
    <w:p>
      <w:pPr>
        <w:pStyle w:val="26"/>
        <w:spacing w:beforeLines="100" w:after="240" w:afterLines="100"/>
        <w:outlineLvl w:val="1"/>
        <w:rPr>
          <w:rFonts w:hint="eastAsia" w:asciiTheme="minorEastAsia" w:hAnsiTheme="minorEastAsia" w:eastAsiaTheme="minorEastAsia" w:cstheme="minorEastAsia"/>
          <w:color w:val="auto"/>
          <w:sz w:val="44"/>
          <w:szCs w:val="44"/>
          <w:highlight w:val="none"/>
        </w:rPr>
        <w:sectPr>
          <w:pgSz w:w="11906" w:h="16838"/>
          <w:pgMar w:top="1440" w:right="1440" w:bottom="1440" w:left="1440" w:header="851" w:footer="851" w:gutter="0"/>
          <w:pgNumType w:fmt="decimal"/>
          <w:cols w:space="720" w:num="1"/>
          <w:docGrid w:linePitch="312" w:charSpace="0"/>
        </w:sectPr>
      </w:pPr>
    </w:p>
    <w:p>
      <w:pPr>
        <w:pStyle w:val="7"/>
        <w:spacing w:line="400" w:lineRule="exact"/>
        <w:ind w:firstLine="0"/>
        <w:rPr>
          <w:rFonts w:ascii="宋体" w:hAnsi="宋体" w:cs="宋体"/>
          <w:szCs w:val="21"/>
        </w:rPr>
      </w:pPr>
    </w:p>
    <w:p>
      <w:pPr>
        <w:pStyle w:val="6"/>
        <w:spacing w:line="400" w:lineRule="exact"/>
        <w:rPr>
          <w:rFonts w:ascii="宋体" w:hAnsi="宋体" w:eastAsia="宋体" w:cs="宋体"/>
          <w:sz w:val="21"/>
          <w:szCs w:val="21"/>
        </w:rPr>
      </w:pPr>
      <w:bookmarkStart w:id="306" w:name="_Toc48143003"/>
      <w:bookmarkStart w:id="307" w:name="_Toc5635"/>
      <w:bookmarkStart w:id="308" w:name="_Toc15497221"/>
      <w:r>
        <w:rPr>
          <w:rFonts w:hint="eastAsia" w:ascii="宋体" w:hAnsi="宋体" w:eastAsia="宋体" w:cs="宋体"/>
          <w:sz w:val="28"/>
          <w:szCs w:val="28"/>
        </w:rPr>
        <w:t>三、报价文件格式</w:t>
      </w:r>
      <w:bookmarkEnd w:id="276"/>
      <w:bookmarkEnd w:id="306"/>
      <w:bookmarkEnd w:id="307"/>
      <w:bookmarkEnd w:id="308"/>
    </w:p>
    <w:p>
      <w:pPr>
        <w:pStyle w:val="2"/>
        <w:ind w:firstLine="210"/>
        <w:rPr>
          <w:rFonts w:ascii="宋体" w:hAnsi="宋体" w:eastAsia="宋体" w:cs="宋体"/>
          <w:sz w:val="21"/>
          <w:szCs w:val="21"/>
        </w:rPr>
      </w:pPr>
    </w:p>
    <w:p>
      <w:pPr>
        <w:pStyle w:val="3"/>
        <w:rPr>
          <w:rFonts w:ascii="宋体" w:hAnsi="宋体" w:eastAsia="宋体" w:cs="宋体"/>
          <w:sz w:val="21"/>
          <w:szCs w:val="21"/>
        </w:rPr>
      </w:pPr>
    </w:p>
    <w:p>
      <w:pPr>
        <w:pStyle w:val="3"/>
        <w:rPr>
          <w:rFonts w:ascii="宋体" w:hAnsi="宋体" w:eastAsia="宋体" w:cs="宋体"/>
          <w:sz w:val="21"/>
          <w:szCs w:val="21"/>
        </w:rPr>
      </w:pPr>
    </w:p>
    <w:p>
      <w:pPr>
        <w:pStyle w:val="7"/>
        <w:spacing w:line="400" w:lineRule="exact"/>
        <w:ind w:firstLine="0"/>
        <w:jc w:val="center"/>
        <w:outlineLvl w:val="2"/>
        <w:rPr>
          <w:rFonts w:ascii="宋体" w:hAnsi="宋体" w:cs="宋体"/>
          <w:b/>
          <w:szCs w:val="21"/>
        </w:rPr>
      </w:pPr>
      <w:bookmarkStart w:id="309" w:name="_Toc2808"/>
      <w:r>
        <w:rPr>
          <w:rFonts w:hint="eastAsia" w:ascii="宋体" w:hAnsi="宋体" w:cs="宋体"/>
          <w:b/>
          <w:szCs w:val="21"/>
        </w:rPr>
        <w:t>1、开标一览表</w:t>
      </w:r>
      <w:bookmarkEnd w:id="309"/>
    </w:p>
    <w:p>
      <w:pPr>
        <w:pStyle w:val="52"/>
        <w:spacing w:line="400" w:lineRule="exact"/>
        <w:rPr>
          <w:rFonts w:ascii="宋体" w:hAnsi="宋体" w:cs="宋体"/>
          <w:szCs w:val="21"/>
        </w:rPr>
      </w:pPr>
      <w:r>
        <w:rPr>
          <w:rFonts w:hint="eastAsia" w:ascii="宋体" w:hAnsi="宋体" w:cs="宋体"/>
          <w:szCs w:val="21"/>
        </w:rPr>
        <w:t xml:space="preserve">采购编号：        </w:t>
      </w:r>
    </w:p>
    <w:p>
      <w:pPr>
        <w:pStyle w:val="52"/>
        <w:spacing w:line="400" w:lineRule="exact"/>
        <w:rPr>
          <w:rFonts w:ascii="宋体" w:hAnsi="宋体" w:cs="宋体"/>
          <w:szCs w:val="21"/>
        </w:rPr>
      </w:pPr>
      <w:r>
        <w:rPr>
          <w:rFonts w:hint="eastAsia" w:ascii="宋体" w:hAnsi="宋体" w:cs="宋体"/>
          <w:szCs w:val="21"/>
        </w:rPr>
        <w:t xml:space="preserve">项目名称：                                                </w:t>
      </w:r>
    </w:p>
    <w:p>
      <w:pPr>
        <w:pStyle w:val="52"/>
        <w:spacing w:line="400" w:lineRule="exact"/>
        <w:jc w:val="right"/>
        <w:rPr>
          <w:rFonts w:ascii="宋体" w:hAnsi="宋体" w:cs="宋体"/>
          <w:szCs w:val="21"/>
        </w:rPr>
      </w:pPr>
      <w:r>
        <w:rPr>
          <w:rFonts w:hint="eastAsia" w:ascii="宋体" w:hAnsi="宋体" w:cs="宋体"/>
          <w:szCs w:val="21"/>
        </w:rPr>
        <w:t>报价金额单位：人民币元</w:t>
      </w:r>
    </w:p>
    <w:tbl>
      <w:tblPr>
        <w:tblStyle w:val="28"/>
        <w:tblW w:w="0" w:type="auto"/>
        <w:jc w:val="center"/>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2811"/>
        <w:gridCol w:w="6508"/>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529" w:hRule="atLeast"/>
          <w:jc w:val="center"/>
        </w:trPr>
        <w:tc>
          <w:tcPr>
            <w:tcW w:w="2811" w:type="dxa"/>
            <w:tcBorders>
              <w:top w:val="double" w:color="000000" w:sz="6" w:space="0"/>
              <w:left w:val="double" w:color="000000" w:sz="6" w:space="0"/>
              <w:bottom w:val="single" w:color="000000" w:sz="6" w:space="0"/>
              <w:right w:val="single" w:color="000000" w:sz="6" w:space="0"/>
            </w:tcBorders>
            <w:noWrap/>
            <w:vAlign w:val="center"/>
          </w:tcPr>
          <w:p>
            <w:pPr>
              <w:pStyle w:val="52"/>
              <w:tabs>
                <w:tab w:val="left" w:pos="420"/>
                <w:tab w:val="center" w:pos="4153"/>
                <w:tab w:val="right" w:pos="8306"/>
              </w:tabs>
              <w:adjustRightInd w:val="0"/>
              <w:spacing w:line="400" w:lineRule="exact"/>
              <w:jc w:val="center"/>
              <w:rPr>
                <w:rFonts w:ascii="宋体" w:hAnsi="宋体" w:cs="宋体"/>
                <w:caps/>
                <w:spacing w:val="20"/>
                <w:kern w:val="0"/>
                <w:szCs w:val="21"/>
              </w:rPr>
            </w:pPr>
            <w:r>
              <w:rPr>
                <w:rFonts w:hint="eastAsia" w:ascii="宋体" w:hAnsi="宋体" w:cs="宋体"/>
                <w:caps/>
                <w:spacing w:val="20"/>
                <w:kern w:val="0"/>
                <w:szCs w:val="21"/>
              </w:rPr>
              <w:t>名称</w:t>
            </w:r>
          </w:p>
        </w:tc>
        <w:tc>
          <w:tcPr>
            <w:tcW w:w="6508" w:type="dxa"/>
            <w:tcBorders>
              <w:top w:val="double" w:color="000000" w:sz="6" w:space="0"/>
              <w:left w:val="single" w:color="000000" w:sz="6" w:space="0"/>
              <w:bottom w:val="single" w:color="000000" w:sz="6" w:space="0"/>
              <w:right w:val="double" w:color="000000" w:sz="6" w:space="0"/>
            </w:tcBorders>
            <w:noWrap/>
            <w:vAlign w:val="center"/>
          </w:tcPr>
          <w:p>
            <w:pPr>
              <w:pStyle w:val="52"/>
              <w:spacing w:line="400" w:lineRule="exact"/>
              <w:jc w:val="center"/>
              <w:rPr>
                <w:rFonts w:ascii="宋体" w:hAnsi="宋体" w:cs="宋体"/>
                <w:caps/>
                <w:spacing w:val="20"/>
                <w:szCs w:val="21"/>
              </w:rPr>
            </w:pPr>
            <w:r>
              <w:rPr>
                <w:rFonts w:hint="eastAsia" w:ascii="宋体" w:hAnsi="宋体" w:cs="宋体"/>
                <w:caps/>
                <w:spacing w:val="20"/>
                <w:szCs w:val="21"/>
              </w:rPr>
              <w:t>总报价</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192" w:hRule="atLeast"/>
          <w:jc w:val="center"/>
        </w:trPr>
        <w:tc>
          <w:tcPr>
            <w:tcW w:w="2811" w:type="dxa"/>
            <w:tcBorders>
              <w:top w:val="single" w:color="000000" w:sz="6" w:space="0"/>
              <w:left w:val="double" w:color="000000" w:sz="6" w:space="0"/>
              <w:bottom w:val="double" w:color="000000" w:sz="6" w:space="0"/>
              <w:right w:val="single" w:color="000000" w:sz="6" w:space="0"/>
            </w:tcBorders>
            <w:noWrap/>
            <w:vAlign w:val="center"/>
          </w:tcPr>
          <w:p>
            <w:pPr>
              <w:pStyle w:val="52"/>
              <w:spacing w:line="400" w:lineRule="exact"/>
              <w:jc w:val="center"/>
              <w:rPr>
                <w:rFonts w:ascii="宋体" w:hAnsi="宋体" w:cs="宋体"/>
                <w:spacing w:val="20"/>
                <w:szCs w:val="21"/>
              </w:rPr>
            </w:pPr>
            <w:r>
              <w:rPr>
                <w:rFonts w:hint="eastAsia" w:ascii="宋体" w:hAnsi="宋体" w:cs="宋体"/>
                <w:spacing w:val="20"/>
                <w:szCs w:val="21"/>
              </w:rPr>
              <w:t>项目总报价</w:t>
            </w:r>
          </w:p>
        </w:tc>
        <w:tc>
          <w:tcPr>
            <w:tcW w:w="6508" w:type="dxa"/>
            <w:tcBorders>
              <w:top w:val="single" w:color="000000" w:sz="6" w:space="0"/>
              <w:left w:val="single" w:color="000000" w:sz="6" w:space="0"/>
              <w:bottom w:val="double" w:color="000000" w:sz="6" w:space="0"/>
              <w:right w:val="double" w:color="000000" w:sz="6" w:space="0"/>
            </w:tcBorders>
            <w:noWrap/>
            <w:vAlign w:val="center"/>
          </w:tcPr>
          <w:p>
            <w:pPr>
              <w:pStyle w:val="52"/>
              <w:spacing w:line="400" w:lineRule="exact"/>
              <w:rPr>
                <w:rFonts w:ascii="宋体" w:hAnsi="宋体" w:cs="宋体"/>
                <w:spacing w:val="20"/>
                <w:szCs w:val="21"/>
              </w:rPr>
            </w:pPr>
            <w:r>
              <w:rPr>
                <w:rFonts w:hint="eastAsia" w:ascii="宋体" w:hAnsi="宋体" w:cs="宋体"/>
                <w:spacing w:val="20"/>
                <w:szCs w:val="21"/>
              </w:rPr>
              <w:t>大写（￥：）</w:t>
            </w:r>
          </w:p>
        </w:tc>
      </w:tr>
    </w:tbl>
    <w:p>
      <w:pPr>
        <w:pStyle w:val="52"/>
        <w:spacing w:line="400" w:lineRule="exact"/>
        <w:rPr>
          <w:rFonts w:ascii="宋体" w:hAnsi="宋体" w:cs="宋体"/>
          <w:szCs w:val="21"/>
        </w:rPr>
      </w:pPr>
    </w:p>
    <w:p>
      <w:pPr>
        <w:pStyle w:val="52"/>
        <w:spacing w:line="400" w:lineRule="exact"/>
        <w:ind w:firstLine="210" w:firstLineChars="100"/>
        <w:rPr>
          <w:rFonts w:ascii="宋体" w:hAnsi="宋体" w:cs="宋体"/>
          <w:bCs/>
          <w:szCs w:val="21"/>
        </w:rPr>
      </w:pPr>
      <w:r>
        <w:rPr>
          <w:rFonts w:hint="eastAsia" w:ascii="宋体" w:hAnsi="宋体" w:cs="宋体"/>
          <w:bCs/>
          <w:szCs w:val="21"/>
        </w:rPr>
        <w:t>注：</w:t>
      </w:r>
    </w:p>
    <w:p>
      <w:pPr>
        <w:pStyle w:val="52"/>
        <w:spacing w:line="400" w:lineRule="exact"/>
        <w:ind w:firstLine="210" w:firstLineChars="100"/>
        <w:rPr>
          <w:rFonts w:ascii="宋体" w:hAnsi="宋体" w:cs="宋体"/>
          <w:bCs/>
          <w:szCs w:val="21"/>
        </w:rPr>
      </w:pPr>
      <w:r>
        <w:rPr>
          <w:rFonts w:hint="eastAsia" w:ascii="宋体" w:hAnsi="宋体" w:cs="宋体"/>
          <w:bCs/>
          <w:szCs w:val="21"/>
        </w:rPr>
        <w:t>▲1.如果不提供详细分项报价，其报价文件不进入评定，报价得分为0，且不得推荐为中标候选人。</w:t>
      </w:r>
    </w:p>
    <w:p>
      <w:pPr>
        <w:pStyle w:val="52"/>
        <w:autoSpaceDE w:val="0"/>
        <w:autoSpaceDN w:val="0"/>
        <w:adjustRightInd w:val="0"/>
        <w:spacing w:line="400" w:lineRule="exact"/>
        <w:ind w:firstLine="210" w:firstLineChars="100"/>
        <w:rPr>
          <w:rFonts w:ascii="宋体" w:hAnsi="宋体" w:cs="宋体"/>
          <w:bCs/>
          <w:szCs w:val="21"/>
        </w:rPr>
      </w:pPr>
      <w:r>
        <w:rPr>
          <w:rFonts w:hint="eastAsia" w:ascii="宋体" w:hAnsi="宋体" w:cs="宋体"/>
          <w:bCs/>
          <w:szCs w:val="21"/>
        </w:rPr>
        <w:t>▲2.报价一经涂改，应在涂改处加盖单位公章或由负责人或授权代表签字或盖章，否则其报价文件不进入评定，报价得分为0，且不得推荐为中标候选人。</w:t>
      </w:r>
    </w:p>
    <w:p>
      <w:pPr>
        <w:pStyle w:val="52"/>
        <w:spacing w:line="400" w:lineRule="exact"/>
        <w:ind w:firstLine="210" w:firstLineChars="100"/>
        <w:rPr>
          <w:rFonts w:ascii="宋体" w:hAnsi="宋体" w:cs="宋体"/>
          <w:bCs/>
          <w:szCs w:val="21"/>
        </w:rPr>
      </w:pPr>
      <w:r>
        <w:rPr>
          <w:rFonts w:hint="eastAsia" w:ascii="宋体" w:hAnsi="宋体" w:cs="宋体"/>
          <w:bCs/>
          <w:szCs w:val="21"/>
        </w:rPr>
        <w:t>▲3.报价应包括本项目所有材料费、人工费、装卸费、登高车费、运输、搬运、验收、相关技术服务、古树移植过程中产生的费用（混凝土路面的破除与恢复、临时便道等）、管理费、利润、税金和供应商认为可能发生的风险费用等政策性文件规定及合同包含的所有风险、责任等一切涉及本项目的所有费用均应考虑在内。</w:t>
      </w:r>
    </w:p>
    <w:p>
      <w:pPr>
        <w:spacing w:line="400" w:lineRule="exact"/>
        <w:ind w:left="105" w:leftChars="50"/>
        <w:rPr>
          <w:rFonts w:ascii="宋体" w:hAnsi="宋体" w:cs="宋体"/>
          <w:b/>
          <w:szCs w:val="21"/>
          <w:u w:val="single"/>
        </w:rPr>
      </w:pPr>
    </w:p>
    <w:p>
      <w:pPr>
        <w:spacing w:line="400" w:lineRule="exact"/>
        <w:rPr>
          <w:rFonts w:ascii="宋体" w:hAnsi="宋体" w:cs="宋体"/>
          <w:b/>
          <w:szCs w:val="21"/>
          <w:u w:val="single"/>
        </w:rPr>
      </w:pPr>
    </w:p>
    <w:p>
      <w:pPr>
        <w:spacing w:line="400" w:lineRule="exact"/>
        <w:rPr>
          <w:rFonts w:ascii="宋体" w:hAnsi="宋体" w:cs="宋体"/>
          <w:bCs/>
          <w:szCs w:val="21"/>
        </w:rPr>
      </w:pPr>
    </w:p>
    <w:p>
      <w:pPr>
        <w:spacing w:line="400" w:lineRule="exact"/>
        <w:rPr>
          <w:rFonts w:ascii="宋体" w:hAnsi="宋体" w:cs="宋体"/>
          <w:b/>
          <w:bCs/>
          <w:szCs w:val="21"/>
        </w:rPr>
      </w:pPr>
    </w:p>
    <w:p>
      <w:pPr>
        <w:spacing w:line="400" w:lineRule="exact"/>
        <w:ind w:firstLine="4725" w:firstLineChars="2250"/>
        <w:rPr>
          <w:rFonts w:ascii="宋体" w:hAnsi="宋体" w:cs="宋体"/>
          <w:bCs/>
          <w:szCs w:val="21"/>
        </w:rPr>
      </w:pPr>
      <w:r>
        <w:rPr>
          <w:rFonts w:hint="eastAsia" w:ascii="宋体" w:hAnsi="宋体" w:cs="宋体"/>
          <w:bCs/>
          <w:szCs w:val="21"/>
        </w:rPr>
        <w:t>供应商全称（盖章）：</w:t>
      </w:r>
    </w:p>
    <w:p>
      <w:pPr>
        <w:spacing w:line="400" w:lineRule="exact"/>
        <w:ind w:firstLine="4725" w:firstLineChars="2250"/>
        <w:rPr>
          <w:rFonts w:ascii="宋体" w:hAnsi="宋体" w:cs="宋体"/>
          <w:bCs/>
          <w:szCs w:val="21"/>
        </w:rPr>
      </w:pPr>
      <w:r>
        <w:rPr>
          <w:rFonts w:hint="eastAsia" w:ascii="宋体" w:hAnsi="宋体" w:cs="宋体"/>
          <w:bCs/>
          <w:szCs w:val="21"/>
        </w:rPr>
        <w:t>法定代表人或授权代表（签字）：</w:t>
      </w:r>
    </w:p>
    <w:p>
      <w:pPr>
        <w:spacing w:line="400" w:lineRule="exact"/>
        <w:ind w:firstLine="4725" w:firstLineChars="2250"/>
        <w:rPr>
          <w:rFonts w:ascii="宋体" w:hAnsi="宋体" w:cs="宋体"/>
          <w:bCs/>
          <w:szCs w:val="21"/>
        </w:rPr>
      </w:pPr>
      <w:r>
        <w:rPr>
          <w:rFonts w:hint="eastAsia" w:ascii="宋体" w:hAnsi="宋体" w:cs="宋体"/>
          <w:bCs/>
          <w:szCs w:val="21"/>
        </w:rPr>
        <w:t>日          期：  年  月  日</w:t>
      </w:r>
    </w:p>
    <w:p>
      <w:pPr>
        <w:pStyle w:val="3"/>
        <w:rPr>
          <w:rFonts w:ascii="宋体" w:hAnsi="宋体" w:eastAsia="宋体" w:cs="宋体"/>
          <w:bCs/>
          <w:sz w:val="21"/>
          <w:szCs w:val="21"/>
        </w:rPr>
      </w:pPr>
    </w:p>
    <w:p>
      <w:pPr>
        <w:pStyle w:val="24"/>
        <w:rPr>
          <w:rFonts w:ascii="宋体" w:hAnsi="宋体" w:cs="宋体"/>
          <w:bCs/>
          <w:szCs w:val="21"/>
        </w:rPr>
      </w:pPr>
    </w:p>
    <w:p>
      <w:pPr>
        <w:pStyle w:val="24"/>
        <w:rPr>
          <w:rFonts w:ascii="宋体" w:hAnsi="宋体" w:cs="宋体"/>
          <w:bCs/>
          <w:szCs w:val="21"/>
        </w:rPr>
      </w:pPr>
    </w:p>
    <w:p>
      <w:pPr>
        <w:tabs>
          <w:tab w:val="left" w:pos="1418"/>
        </w:tabs>
        <w:spacing w:line="400" w:lineRule="exact"/>
        <w:ind w:firstLine="241" w:firstLineChars="100"/>
        <w:jc w:val="center"/>
        <w:outlineLvl w:val="2"/>
        <w:rPr>
          <w:rFonts w:ascii="宋体" w:hAnsi="宋体" w:cs="宋体"/>
          <w:b/>
          <w:bCs/>
          <w:spacing w:val="20"/>
          <w:sz w:val="24"/>
          <w:u w:val="single"/>
        </w:rPr>
      </w:pPr>
      <w:bookmarkStart w:id="310" w:name="_Toc14527"/>
      <w:r>
        <w:rPr>
          <w:rFonts w:hint="eastAsia" w:ascii="宋体" w:hAnsi="宋体" w:cs="宋体"/>
          <w:b/>
          <w:bCs/>
          <w:sz w:val="24"/>
        </w:rPr>
        <w:t>2、分项报价表</w:t>
      </w:r>
      <w:bookmarkEnd w:id="310"/>
    </w:p>
    <w:p>
      <w:pPr>
        <w:pStyle w:val="15"/>
        <w:spacing w:line="400" w:lineRule="exact"/>
        <w:rPr>
          <w:rFonts w:hAnsi="宋体" w:cs="宋体"/>
          <w:spacing w:val="20"/>
          <w:szCs w:val="21"/>
        </w:rPr>
      </w:pPr>
    </w:p>
    <w:p>
      <w:pPr>
        <w:spacing w:line="360" w:lineRule="auto"/>
        <w:jc w:val="center"/>
        <w:rPr>
          <w:rFonts w:ascii="宋体" w:hAnsi="宋体" w:cs="宋体"/>
          <w:szCs w:val="21"/>
        </w:rPr>
      </w:pPr>
      <w:r>
        <w:rPr>
          <w:rFonts w:hint="eastAsia" w:ascii="宋体" w:hAnsi="宋体" w:cs="宋体"/>
          <w:szCs w:val="21"/>
        </w:rPr>
        <w:t>（格式仅供参考，可以根据实际情况自行设计）</w:t>
      </w:r>
    </w:p>
    <w:p>
      <w:pPr>
        <w:spacing w:line="360" w:lineRule="auto"/>
        <w:jc w:val="left"/>
        <w:rPr>
          <w:rFonts w:ascii="宋体" w:hAnsi="宋体" w:cs="宋体"/>
          <w:szCs w:val="21"/>
        </w:rPr>
      </w:pPr>
      <w:r>
        <w:rPr>
          <w:rFonts w:hint="eastAsia" w:ascii="宋体" w:hAnsi="宋体" w:cs="宋体"/>
          <w:szCs w:val="21"/>
        </w:rPr>
        <w:t>项目编号：</w:t>
      </w:r>
    </w:p>
    <w:p>
      <w:pPr>
        <w:spacing w:line="360" w:lineRule="auto"/>
        <w:jc w:val="left"/>
        <w:rPr>
          <w:rFonts w:ascii="宋体" w:hAnsi="宋体" w:cs="宋体"/>
          <w:szCs w:val="21"/>
          <w:u w:val="single"/>
        </w:rPr>
      </w:pPr>
      <w:r>
        <w:rPr>
          <w:rFonts w:hint="eastAsia" w:ascii="宋体" w:hAnsi="宋体" w:cs="宋体"/>
          <w:szCs w:val="21"/>
        </w:rPr>
        <w:t>项目名称：               标项：</w:t>
      </w:r>
      <w:r>
        <w:rPr>
          <w:rFonts w:hint="eastAsia" w:ascii="宋体" w:hAnsi="宋体" w:cs="宋体"/>
          <w:szCs w:val="21"/>
          <w:u w:val="single"/>
        </w:rPr>
        <w:t>（若有）</w:t>
      </w:r>
    </w:p>
    <w:p>
      <w:pPr>
        <w:pStyle w:val="57"/>
        <w:spacing w:line="360" w:lineRule="auto"/>
        <w:ind w:firstLine="482" w:firstLineChars="200"/>
        <w:rPr>
          <w:rFonts w:ascii="宋体" w:hAnsi="宋体" w:eastAsia="宋体" w:cs="宋体"/>
          <w:b/>
          <w:bCs/>
          <w:kern w:val="2"/>
          <w:sz w:val="24"/>
          <w:szCs w:val="22"/>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268"/>
        <w:gridCol w:w="1560"/>
        <w:gridCol w:w="1390"/>
        <w:gridCol w:w="1259"/>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 w:type="dxa"/>
            <w:noWrap/>
            <w:vAlign w:val="center"/>
          </w:tcPr>
          <w:p>
            <w:pPr>
              <w:pStyle w:val="15"/>
              <w:spacing w:before="120" w:after="12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68" w:type="dxa"/>
            <w:noWrap/>
            <w:vAlign w:val="center"/>
          </w:tcPr>
          <w:p>
            <w:pPr>
              <w:pStyle w:val="15"/>
              <w:spacing w:before="120" w:after="12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内  容</w:t>
            </w:r>
          </w:p>
        </w:tc>
        <w:tc>
          <w:tcPr>
            <w:tcW w:w="1560" w:type="dxa"/>
            <w:noWrap/>
            <w:vAlign w:val="center"/>
          </w:tcPr>
          <w:p>
            <w:pPr>
              <w:pStyle w:val="15"/>
              <w:spacing w:before="120" w:after="12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单价（元）</w:t>
            </w:r>
          </w:p>
        </w:tc>
        <w:tc>
          <w:tcPr>
            <w:tcW w:w="1390" w:type="dxa"/>
            <w:noWrap/>
            <w:vAlign w:val="center"/>
          </w:tcPr>
          <w:p>
            <w:pPr>
              <w:pStyle w:val="15"/>
              <w:spacing w:before="120" w:after="12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c>
          <w:tcPr>
            <w:tcW w:w="1259" w:type="dxa"/>
            <w:noWrap/>
            <w:vAlign w:val="center"/>
          </w:tcPr>
          <w:p>
            <w:pPr>
              <w:pStyle w:val="15"/>
              <w:spacing w:before="120" w:after="12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2408" w:type="dxa"/>
            <w:noWrap/>
            <w:vAlign w:val="center"/>
          </w:tcPr>
          <w:p>
            <w:pPr>
              <w:pStyle w:val="15"/>
              <w:spacing w:before="120" w:after="12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 w:type="dxa"/>
            <w:noWrap/>
            <w:vAlign w:val="center"/>
          </w:tcPr>
          <w:p>
            <w:pPr>
              <w:pStyle w:val="15"/>
              <w:spacing w:before="120" w:after="120"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2268" w:type="dxa"/>
            <w:noWrap/>
            <w:vAlign w:val="center"/>
          </w:tcPr>
          <w:p>
            <w:pPr>
              <w:spacing w:line="360" w:lineRule="auto"/>
              <w:jc w:val="center"/>
              <w:rPr>
                <w:rFonts w:asciiTheme="minorEastAsia" w:hAnsiTheme="minorEastAsia" w:eastAsiaTheme="minorEastAsia" w:cstheme="minorEastAsia"/>
                <w:bCs/>
                <w:szCs w:val="21"/>
              </w:rPr>
            </w:pPr>
          </w:p>
        </w:tc>
        <w:tc>
          <w:tcPr>
            <w:tcW w:w="156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39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259"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2408"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 w:type="dxa"/>
            <w:noWrap/>
            <w:vAlign w:val="center"/>
          </w:tcPr>
          <w:p>
            <w:pPr>
              <w:pStyle w:val="15"/>
              <w:spacing w:before="120" w:after="120"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2268" w:type="dxa"/>
            <w:noWrap/>
            <w:vAlign w:val="center"/>
          </w:tcPr>
          <w:p>
            <w:pPr>
              <w:jc w:val="center"/>
              <w:rPr>
                <w:rFonts w:asciiTheme="minorEastAsia" w:hAnsiTheme="minorEastAsia" w:eastAsiaTheme="minorEastAsia" w:cstheme="minorEastAsia"/>
                <w:bCs/>
                <w:szCs w:val="21"/>
              </w:rPr>
            </w:pPr>
          </w:p>
        </w:tc>
        <w:tc>
          <w:tcPr>
            <w:tcW w:w="156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39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259"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2408"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 w:type="dxa"/>
            <w:noWrap/>
            <w:vAlign w:val="center"/>
          </w:tcPr>
          <w:p>
            <w:pPr>
              <w:pStyle w:val="15"/>
              <w:spacing w:before="120" w:after="120"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2268" w:type="dxa"/>
            <w:noWrap/>
            <w:vAlign w:val="center"/>
          </w:tcPr>
          <w:p>
            <w:pPr>
              <w:spacing w:line="360" w:lineRule="auto"/>
              <w:jc w:val="center"/>
              <w:rPr>
                <w:rFonts w:asciiTheme="minorEastAsia" w:hAnsiTheme="minorEastAsia" w:eastAsiaTheme="minorEastAsia" w:cstheme="minorEastAsia"/>
                <w:bCs/>
                <w:szCs w:val="21"/>
              </w:rPr>
            </w:pPr>
          </w:p>
        </w:tc>
        <w:tc>
          <w:tcPr>
            <w:tcW w:w="156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39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259"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2408"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949" w:type="dxa"/>
            <w:noWrap/>
            <w:vAlign w:val="center"/>
          </w:tcPr>
          <w:p>
            <w:pPr>
              <w:pStyle w:val="15"/>
              <w:spacing w:before="120" w:after="120"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w:t>
            </w:r>
          </w:p>
        </w:tc>
        <w:tc>
          <w:tcPr>
            <w:tcW w:w="2268" w:type="dxa"/>
            <w:noWrap/>
            <w:vAlign w:val="center"/>
          </w:tcPr>
          <w:p>
            <w:pPr>
              <w:spacing w:line="360" w:lineRule="auto"/>
              <w:jc w:val="center"/>
              <w:rPr>
                <w:rFonts w:asciiTheme="minorEastAsia" w:hAnsiTheme="minorEastAsia" w:eastAsiaTheme="minorEastAsia" w:cstheme="minorEastAsia"/>
                <w:bCs/>
                <w:szCs w:val="21"/>
              </w:rPr>
            </w:pPr>
          </w:p>
        </w:tc>
        <w:tc>
          <w:tcPr>
            <w:tcW w:w="156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39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259"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2408"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 w:type="dxa"/>
            <w:noWrap/>
            <w:vAlign w:val="center"/>
          </w:tcPr>
          <w:p>
            <w:pPr>
              <w:pStyle w:val="15"/>
              <w:spacing w:before="120" w:after="120"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p>
        </w:tc>
        <w:tc>
          <w:tcPr>
            <w:tcW w:w="2268" w:type="dxa"/>
            <w:noWrap/>
            <w:vAlign w:val="center"/>
          </w:tcPr>
          <w:p>
            <w:pPr>
              <w:spacing w:line="360" w:lineRule="auto"/>
              <w:jc w:val="center"/>
              <w:rPr>
                <w:rFonts w:asciiTheme="minorEastAsia" w:hAnsiTheme="minorEastAsia" w:eastAsiaTheme="minorEastAsia" w:cstheme="minorEastAsia"/>
                <w:bCs/>
                <w:szCs w:val="21"/>
              </w:rPr>
            </w:pPr>
          </w:p>
        </w:tc>
        <w:tc>
          <w:tcPr>
            <w:tcW w:w="156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39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259"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2408"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 w:type="dxa"/>
            <w:noWrap/>
            <w:vAlign w:val="center"/>
          </w:tcPr>
          <w:p>
            <w:pPr>
              <w:pStyle w:val="15"/>
              <w:spacing w:before="120" w:after="120"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w:t>
            </w:r>
          </w:p>
        </w:tc>
        <w:tc>
          <w:tcPr>
            <w:tcW w:w="2268" w:type="dxa"/>
            <w:noWrap/>
            <w:vAlign w:val="center"/>
          </w:tcPr>
          <w:p>
            <w:pPr>
              <w:spacing w:line="360" w:lineRule="auto"/>
              <w:jc w:val="center"/>
              <w:rPr>
                <w:rFonts w:asciiTheme="minorEastAsia" w:hAnsiTheme="minorEastAsia" w:eastAsiaTheme="minorEastAsia" w:cstheme="minorEastAsia"/>
                <w:bCs/>
                <w:szCs w:val="21"/>
              </w:rPr>
            </w:pPr>
          </w:p>
        </w:tc>
        <w:tc>
          <w:tcPr>
            <w:tcW w:w="156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39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259"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2408"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trPr>
        <w:tc>
          <w:tcPr>
            <w:tcW w:w="949" w:type="dxa"/>
            <w:noWrap/>
            <w:vAlign w:val="center"/>
          </w:tcPr>
          <w:p>
            <w:pPr>
              <w:pStyle w:val="15"/>
              <w:spacing w:before="120" w:after="120"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w:t>
            </w:r>
          </w:p>
        </w:tc>
        <w:tc>
          <w:tcPr>
            <w:tcW w:w="2268" w:type="dxa"/>
            <w:noWrap/>
            <w:vAlign w:val="center"/>
          </w:tcPr>
          <w:p>
            <w:pPr>
              <w:spacing w:line="360" w:lineRule="auto"/>
              <w:jc w:val="center"/>
              <w:rPr>
                <w:rFonts w:asciiTheme="minorEastAsia" w:hAnsiTheme="minorEastAsia" w:eastAsiaTheme="minorEastAsia" w:cstheme="minorEastAsia"/>
                <w:bCs/>
                <w:szCs w:val="21"/>
              </w:rPr>
            </w:pPr>
          </w:p>
        </w:tc>
        <w:tc>
          <w:tcPr>
            <w:tcW w:w="156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39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259"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2408"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trPr>
        <w:tc>
          <w:tcPr>
            <w:tcW w:w="949" w:type="dxa"/>
            <w:noWrap/>
            <w:vAlign w:val="center"/>
          </w:tcPr>
          <w:p>
            <w:pPr>
              <w:pStyle w:val="15"/>
              <w:spacing w:before="120" w:after="120"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w:t>
            </w:r>
          </w:p>
        </w:tc>
        <w:tc>
          <w:tcPr>
            <w:tcW w:w="2268" w:type="dxa"/>
            <w:noWrap/>
            <w:vAlign w:val="center"/>
          </w:tcPr>
          <w:p>
            <w:pPr>
              <w:spacing w:line="360" w:lineRule="auto"/>
              <w:jc w:val="center"/>
              <w:rPr>
                <w:rFonts w:asciiTheme="minorEastAsia" w:hAnsiTheme="minorEastAsia" w:eastAsiaTheme="minorEastAsia" w:cstheme="minorEastAsia"/>
                <w:bCs/>
                <w:szCs w:val="21"/>
              </w:rPr>
            </w:pPr>
          </w:p>
        </w:tc>
        <w:tc>
          <w:tcPr>
            <w:tcW w:w="156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39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259"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2408"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trPr>
        <w:tc>
          <w:tcPr>
            <w:tcW w:w="949" w:type="dxa"/>
            <w:noWrap/>
            <w:vAlign w:val="center"/>
          </w:tcPr>
          <w:p>
            <w:pPr>
              <w:pStyle w:val="15"/>
              <w:spacing w:before="120" w:after="120"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w:t>
            </w:r>
          </w:p>
        </w:tc>
        <w:tc>
          <w:tcPr>
            <w:tcW w:w="2268" w:type="dxa"/>
            <w:noWrap/>
            <w:vAlign w:val="center"/>
          </w:tcPr>
          <w:p>
            <w:pPr>
              <w:spacing w:line="360" w:lineRule="auto"/>
              <w:jc w:val="center"/>
              <w:rPr>
                <w:rFonts w:asciiTheme="minorEastAsia" w:hAnsiTheme="minorEastAsia" w:eastAsiaTheme="minorEastAsia" w:cstheme="minorEastAsia"/>
                <w:bCs/>
                <w:szCs w:val="21"/>
              </w:rPr>
            </w:pPr>
          </w:p>
        </w:tc>
        <w:tc>
          <w:tcPr>
            <w:tcW w:w="156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39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259"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2408"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 w:type="dxa"/>
            <w:noWrap/>
            <w:vAlign w:val="center"/>
          </w:tcPr>
          <w:p>
            <w:pPr>
              <w:pStyle w:val="15"/>
              <w:spacing w:before="120" w:after="120"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w:t>
            </w:r>
          </w:p>
        </w:tc>
        <w:tc>
          <w:tcPr>
            <w:tcW w:w="2268" w:type="dxa"/>
            <w:noWrap/>
            <w:vAlign w:val="center"/>
          </w:tcPr>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tc>
        <w:tc>
          <w:tcPr>
            <w:tcW w:w="156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390"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1259" w:type="dxa"/>
            <w:noWrap/>
            <w:vAlign w:val="center"/>
          </w:tcPr>
          <w:p>
            <w:pPr>
              <w:pStyle w:val="15"/>
              <w:spacing w:before="120" w:after="120" w:line="360" w:lineRule="auto"/>
              <w:ind w:left="720" w:firstLine="478"/>
              <w:jc w:val="center"/>
              <w:rPr>
                <w:rFonts w:asciiTheme="minorEastAsia" w:hAnsiTheme="minorEastAsia" w:eastAsiaTheme="minorEastAsia" w:cstheme="minorEastAsia"/>
                <w:b/>
                <w:szCs w:val="21"/>
              </w:rPr>
            </w:pPr>
          </w:p>
        </w:tc>
        <w:tc>
          <w:tcPr>
            <w:tcW w:w="2408" w:type="dxa"/>
            <w:noWrap/>
            <w:vAlign w:val="center"/>
          </w:tcPr>
          <w:p>
            <w:pPr>
              <w:pStyle w:val="15"/>
              <w:spacing w:before="120" w:after="120"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由供应商自行填写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26" w:type="dxa"/>
            <w:gridSpan w:val="5"/>
            <w:noWrap/>
            <w:vAlign w:val="center"/>
          </w:tcPr>
          <w:p>
            <w:pPr>
              <w:pStyle w:val="15"/>
              <w:spacing w:before="120" w:after="120" w:line="480" w:lineRule="auto"/>
              <w:ind w:firstLine="478"/>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合计（大写）：</w:t>
            </w:r>
          </w:p>
        </w:tc>
        <w:tc>
          <w:tcPr>
            <w:tcW w:w="2408" w:type="dxa"/>
            <w:noWrap/>
            <w:vAlign w:val="center"/>
          </w:tcPr>
          <w:p>
            <w:pPr>
              <w:pStyle w:val="15"/>
              <w:spacing w:before="120" w:after="120" w:line="480" w:lineRule="auto"/>
              <w:ind w:firstLine="478"/>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r>
    </w:tbl>
    <w:p>
      <w:pPr>
        <w:ind w:firstLine="3875" w:firstLineChars="1550"/>
        <w:rPr>
          <w:rFonts w:asciiTheme="minorEastAsia" w:hAnsiTheme="minorEastAsia" w:eastAsiaTheme="minorEastAsia" w:cstheme="minorEastAsia"/>
          <w:spacing w:val="20"/>
          <w:szCs w:val="21"/>
        </w:rPr>
      </w:pPr>
    </w:p>
    <w:p>
      <w:pPr>
        <w:pStyle w:val="57"/>
        <w:spacing w:line="360" w:lineRule="auto"/>
        <w:rPr>
          <w:rFonts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kern w:val="2"/>
          <w:sz w:val="21"/>
          <w:szCs w:val="21"/>
        </w:rPr>
        <w:t>注：</w:t>
      </w:r>
      <w:r>
        <w:rPr>
          <w:rFonts w:hint="eastAsia" w:asciiTheme="minorEastAsia" w:hAnsiTheme="minorEastAsia" w:eastAsiaTheme="minorEastAsia" w:cstheme="minorEastAsia"/>
          <w:b/>
          <w:bCs/>
          <w:kern w:val="2"/>
          <w:sz w:val="21"/>
          <w:szCs w:val="21"/>
        </w:rPr>
        <w:t>▲1. 各单项报价不得为0，否则作无效标处理。</w:t>
      </w:r>
    </w:p>
    <w:p>
      <w:pPr>
        <w:pStyle w:val="57"/>
        <w:numPr>
          <w:ilvl w:val="0"/>
          <w:numId w:val="6"/>
        </w:numPr>
        <w:spacing w:line="360" w:lineRule="auto"/>
        <w:ind w:firstLine="630" w:firstLineChars="3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报价应包括人员工资、五险一金、人员培训、服务费、税金、保险等一切费用，采购单位不另行支付其他任何费用。</w:t>
      </w:r>
    </w:p>
    <w:p>
      <w:pPr>
        <w:pStyle w:val="57"/>
        <w:numPr>
          <w:ilvl w:val="0"/>
          <w:numId w:val="6"/>
        </w:numPr>
        <w:spacing w:line="360" w:lineRule="auto"/>
        <w:ind w:firstLine="632" w:firstLineChars="3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kern w:val="2"/>
          <w:sz w:val="21"/>
          <w:szCs w:val="21"/>
        </w:rPr>
        <w:t xml:space="preserve">分项报价表内容要求: </w:t>
      </w:r>
      <w:r>
        <w:rPr>
          <w:rFonts w:hint="eastAsia" w:asciiTheme="minorEastAsia" w:hAnsiTheme="minorEastAsia" w:eastAsiaTheme="minorEastAsia" w:cstheme="minorEastAsia"/>
          <w:kern w:val="2"/>
          <w:sz w:val="21"/>
          <w:szCs w:val="21"/>
        </w:rPr>
        <w:t>供应商需按“开标一览表”的总报价，对产生总报价的分项报价进行详细列表说明。以下表格仅供参考，供应商可以按相关内容和要求自行设计。</w:t>
      </w:r>
    </w:p>
    <w:p>
      <w:pPr>
        <w:pStyle w:val="15"/>
        <w:spacing w:line="360" w:lineRule="auto"/>
        <w:rPr>
          <w:rFonts w:asciiTheme="minorEastAsia" w:hAnsiTheme="minorEastAsia" w:eastAsiaTheme="minorEastAsia" w:cstheme="minorEastAsia"/>
          <w:color w:val="000000"/>
          <w:szCs w:val="21"/>
        </w:rPr>
      </w:pPr>
    </w:p>
    <w:p>
      <w:pPr>
        <w:pStyle w:val="15"/>
        <w:spacing w:line="440" w:lineRule="exact"/>
        <w:ind w:firstLine="2250" w:firstLineChars="90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负责人（或委托代理人）签字或盖章：</w:t>
      </w:r>
    </w:p>
    <w:p>
      <w:pPr>
        <w:pStyle w:val="15"/>
        <w:spacing w:line="440" w:lineRule="exact"/>
        <w:ind w:firstLine="5000" w:firstLineChars="2000"/>
        <w:rPr>
          <w:rFonts w:asciiTheme="minorEastAsia" w:hAnsiTheme="minorEastAsia" w:eastAsiaTheme="minorEastAsia" w:cstheme="minorEastAsia"/>
          <w:spacing w:val="20"/>
          <w:szCs w:val="21"/>
          <w:u w:val="single"/>
        </w:rPr>
      </w:pPr>
      <w:r>
        <w:rPr>
          <w:rFonts w:hint="eastAsia" w:asciiTheme="minorEastAsia" w:hAnsiTheme="minorEastAsia" w:eastAsiaTheme="minorEastAsia" w:cstheme="minorEastAsia"/>
          <w:spacing w:val="20"/>
          <w:szCs w:val="21"/>
        </w:rPr>
        <w:t>供应商盖章：</w:t>
      </w:r>
    </w:p>
    <w:p>
      <w:pPr>
        <w:pStyle w:val="15"/>
        <w:spacing w:line="440" w:lineRule="exact"/>
        <w:ind w:firstLine="5000" w:firstLineChars="2000"/>
        <w:rPr>
          <w:rFonts w:asciiTheme="minorEastAsia" w:hAnsiTheme="minorEastAsia" w:eastAsiaTheme="minorEastAsia" w:cstheme="minorEastAsia"/>
          <w:spacing w:val="20"/>
          <w:szCs w:val="21"/>
          <w:u w:val="single"/>
        </w:rPr>
      </w:pPr>
      <w:r>
        <w:rPr>
          <w:rFonts w:hint="eastAsia" w:asciiTheme="minorEastAsia" w:hAnsiTheme="minorEastAsia" w:eastAsiaTheme="minorEastAsia" w:cstheme="minorEastAsia"/>
          <w:spacing w:val="20"/>
          <w:szCs w:val="21"/>
        </w:rPr>
        <w:t>日     期：</w:t>
      </w:r>
      <w:bookmarkStart w:id="311" w:name="_Toc27946"/>
    </w:p>
    <w:p>
      <w:pPr>
        <w:rPr>
          <w:rFonts w:asciiTheme="minorEastAsia" w:hAnsiTheme="minorEastAsia" w:eastAsiaTheme="minorEastAsia" w:cstheme="minorEastAsia"/>
          <w:spacing w:val="20"/>
          <w:szCs w:val="21"/>
          <w:u w:val="single"/>
        </w:rPr>
      </w:pPr>
    </w:p>
    <w:p>
      <w:pPr>
        <w:pStyle w:val="10"/>
        <w:spacing w:line="400" w:lineRule="exact"/>
        <w:ind w:firstLine="0" w:firstLineChars="0"/>
        <w:rPr>
          <w:rFonts w:ascii="宋体" w:hAnsi="宋体" w:eastAsia="宋体" w:cs="宋体"/>
          <w:sz w:val="21"/>
          <w:szCs w:val="21"/>
        </w:rPr>
      </w:pPr>
      <w:r>
        <w:rPr>
          <w:rFonts w:hint="eastAsia" w:ascii="宋体" w:hAnsi="宋体" w:eastAsia="宋体" w:cs="宋体"/>
          <w:sz w:val="21"/>
          <w:szCs w:val="21"/>
        </w:rPr>
        <w:t>3、供应商类型声明函格式</w:t>
      </w:r>
      <w:bookmarkEnd w:id="311"/>
    </w:p>
    <w:p>
      <w:pPr>
        <w:pStyle w:val="7"/>
        <w:spacing w:line="400" w:lineRule="exact"/>
        <w:ind w:firstLine="0"/>
        <w:jc w:val="center"/>
        <w:rPr>
          <w:rFonts w:ascii="宋体" w:hAnsi="宋体" w:cs="宋体"/>
          <w:b/>
          <w:szCs w:val="21"/>
        </w:rPr>
      </w:pPr>
      <w:r>
        <w:rPr>
          <w:rFonts w:hint="eastAsia" w:ascii="宋体" w:hAnsi="宋体" w:cs="宋体"/>
          <w:b/>
          <w:szCs w:val="21"/>
        </w:rPr>
        <w:t>供应商类型声明函</w:t>
      </w:r>
    </w:p>
    <w:p>
      <w:pPr>
        <w:widowControl/>
        <w:spacing w:line="400" w:lineRule="exact"/>
        <w:jc w:val="left"/>
        <w:rPr>
          <w:rFonts w:ascii="宋体" w:hAnsi="宋体" w:cs="宋体"/>
          <w:kern w:val="0"/>
          <w:szCs w:val="21"/>
        </w:rPr>
      </w:pPr>
      <w:r>
        <w:rPr>
          <w:rFonts w:hint="eastAsia" w:ascii="宋体" w:hAnsi="宋体" w:cs="宋体"/>
          <w:kern w:val="0"/>
          <w:szCs w:val="21"/>
        </w:rPr>
        <w:t>本企业（单位）郑重声明，下列事项（按照实际情况勾选或填空）：</w:t>
      </w:r>
    </w:p>
    <w:p>
      <w:pPr>
        <w:widowControl/>
        <w:spacing w:line="400" w:lineRule="exact"/>
        <w:jc w:val="left"/>
        <w:rPr>
          <w:rFonts w:ascii="宋体" w:hAnsi="宋体" w:cs="宋体"/>
          <w:b/>
          <w:kern w:val="0"/>
          <w:szCs w:val="21"/>
        </w:rPr>
      </w:pPr>
      <w:r>
        <w:rPr>
          <w:rFonts w:hint="eastAsia" w:ascii="宋体" w:hAnsi="宋体" w:cs="宋体"/>
          <w:b/>
          <w:kern w:val="0"/>
          <w:szCs w:val="21"/>
        </w:rPr>
        <w:t xml:space="preserve"> 1、□本企业（单位）为直接供应商，提供本公司（单位）制造的货物。</w:t>
      </w:r>
    </w:p>
    <w:p>
      <w:pPr>
        <w:widowControl/>
        <w:spacing w:line="400" w:lineRule="exact"/>
        <w:ind w:firstLine="422" w:firstLineChars="200"/>
        <w:jc w:val="left"/>
        <w:rPr>
          <w:rFonts w:ascii="宋体" w:hAnsi="宋体" w:cs="宋体"/>
          <w:kern w:val="0"/>
          <w:szCs w:val="21"/>
        </w:rPr>
      </w:pPr>
      <w:r>
        <w:rPr>
          <w:rFonts w:hint="eastAsia" w:ascii="宋体" w:hAnsi="宋体" w:cs="宋体"/>
          <w:b/>
          <w:kern w:val="0"/>
          <w:szCs w:val="21"/>
        </w:rPr>
        <w:t>□</w:t>
      </w: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根据《关于印发中小企业划型标准规定的通知》（工信部联企业〔2011〕300号）规定的划分标准，本企业为（请填写：小型、微型）企业。</w:t>
      </w:r>
    </w:p>
    <w:p>
      <w:pPr>
        <w:widowControl/>
        <w:spacing w:line="400" w:lineRule="exact"/>
        <w:ind w:firstLine="422" w:firstLineChars="200"/>
        <w:jc w:val="left"/>
        <w:rPr>
          <w:rFonts w:ascii="宋体" w:hAnsi="宋体" w:cs="宋体"/>
          <w:kern w:val="0"/>
          <w:szCs w:val="21"/>
        </w:rPr>
      </w:pPr>
      <w:r>
        <w:rPr>
          <w:rFonts w:hint="eastAsia" w:ascii="宋体" w:hAnsi="宋体" w:cs="宋体"/>
          <w:b/>
          <w:kern w:val="0"/>
          <w:szCs w:val="21"/>
        </w:rPr>
        <w:t>□</w:t>
      </w: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kern w:val="0"/>
          <w:szCs w:val="21"/>
        </w:rPr>
        <w:t>根据《关于政府采购支持监狱企业发展有关问题的通知》（财库〔2017〕141号），本企业是监狱企业。</w:t>
      </w:r>
    </w:p>
    <w:p>
      <w:pPr>
        <w:widowControl/>
        <w:spacing w:line="400" w:lineRule="exact"/>
        <w:ind w:firstLine="422" w:firstLineChars="200"/>
        <w:jc w:val="left"/>
        <w:rPr>
          <w:rFonts w:ascii="宋体" w:hAnsi="宋体" w:cs="宋体"/>
          <w:kern w:val="0"/>
          <w:szCs w:val="21"/>
        </w:rPr>
      </w:pPr>
      <w:r>
        <w:rPr>
          <w:rFonts w:hint="eastAsia" w:ascii="宋体" w:hAnsi="宋体" w:cs="宋体"/>
          <w:b/>
          <w:kern w:val="0"/>
          <w:szCs w:val="21"/>
        </w:rPr>
        <w:t>□</w:t>
      </w: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根据《关于促进残疾人就业政府采购政策的通知》（财库〔2017〕141号）。本企业是残疾人福利性单位。</w:t>
      </w:r>
    </w:p>
    <w:p>
      <w:pPr>
        <w:widowControl/>
        <w:spacing w:line="400" w:lineRule="exact"/>
        <w:ind w:firstLine="422" w:firstLineChars="200"/>
        <w:jc w:val="left"/>
        <w:rPr>
          <w:rFonts w:ascii="宋体" w:hAnsi="宋体" w:cs="宋体"/>
          <w:b/>
          <w:kern w:val="0"/>
          <w:szCs w:val="21"/>
        </w:rPr>
      </w:pPr>
      <w:r>
        <w:rPr>
          <w:rFonts w:hint="eastAsia" w:ascii="宋体" w:hAnsi="宋体" w:cs="宋体"/>
          <w:b/>
          <w:kern w:val="0"/>
          <w:szCs w:val="21"/>
        </w:rPr>
        <w:t>2、</w:t>
      </w:r>
      <w:r>
        <w:rPr>
          <w:rFonts w:hint="eastAsia" w:ascii="宋体" w:hAnsi="宋体" w:cs="宋体"/>
          <w:b/>
          <w:kern w:val="0"/>
          <w:szCs w:val="21"/>
          <w:lang w:eastAsia="zh-CN"/>
        </w:rPr>
        <w:t>□</w:t>
      </w:r>
      <w:r>
        <w:rPr>
          <w:rFonts w:hint="eastAsia" w:ascii="宋体" w:hAnsi="宋体" w:cs="宋体"/>
          <w:b/>
          <w:kern w:val="0"/>
          <w:szCs w:val="21"/>
        </w:rPr>
        <w:t>本企业（单位）为代理商，本企业为（请填写：小型、微型、监狱、残疾人福利性）企业。</w:t>
      </w:r>
    </w:p>
    <w:p>
      <w:pPr>
        <w:widowControl/>
        <w:spacing w:line="400" w:lineRule="exact"/>
        <w:ind w:firstLine="422" w:firstLineChars="200"/>
        <w:jc w:val="left"/>
        <w:rPr>
          <w:rFonts w:ascii="宋体" w:hAnsi="宋体" w:cs="宋体"/>
          <w:kern w:val="0"/>
          <w:szCs w:val="21"/>
        </w:rPr>
      </w:pPr>
      <w:r>
        <w:rPr>
          <w:rFonts w:hint="eastAsia" w:ascii="宋体" w:hAnsi="宋体" w:cs="宋体"/>
          <w:b/>
          <w:kern w:val="0"/>
          <w:szCs w:val="21"/>
        </w:rPr>
        <w:t>□</w:t>
      </w: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提供其他</w:t>
      </w:r>
      <w:r>
        <w:rPr>
          <w:rFonts w:hint="eastAsia" w:ascii="宋体" w:hAnsi="宋体" w:cs="宋体"/>
          <w:kern w:val="0"/>
          <w:szCs w:val="21"/>
          <w:u w:val="single"/>
        </w:rPr>
        <w:t>小型、微型企业</w:t>
      </w:r>
      <w:r>
        <w:rPr>
          <w:rFonts w:hint="eastAsia" w:ascii="宋体" w:hAnsi="宋体" w:cs="宋体"/>
          <w:kern w:val="0"/>
          <w:szCs w:val="21"/>
        </w:rPr>
        <w:t>制造的货物。</w:t>
      </w:r>
    </w:p>
    <w:p>
      <w:pPr>
        <w:widowControl/>
        <w:spacing w:line="400" w:lineRule="exact"/>
        <w:ind w:firstLine="422" w:firstLineChars="200"/>
        <w:jc w:val="left"/>
        <w:rPr>
          <w:rFonts w:ascii="宋体" w:hAnsi="宋体" w:cs="宋体"/>
          <w:kern w:val="0"/>
          <w:szCs w:val="21"/>
        </w:rPr>
      </w:pPr>
      <w:r>
        <w:rPr>
          <w:rFonts w:hint="eastAsia" w:ascii="宋体" w:hAnsi="宋体" w:cs="宋体"/>
          <w:b/>
          <w:kern w:val="0"/>
          <w:szCs w:val="21"/>
        </w:rPr>
        <w:t>□</w:t>
      </w: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kern w:val="0"/>
          <w:szCs w:val="21"/>
        </w:rPr>
        <w:t>提供其他</w:t>
      </w:r>
      <w:r>
        <w:rPr>
          <w:rFonts w:hint="eastAsia" w:ascii="宋体" w:hAnsi="宋体" w:cs="宋体"/>
          <w:kern w:val="0"/>
          <w:szCs w:val="21"/>
          <w:u w:val="single"/>
        </w:rPr>
        <w:t>监狱企业</w:t>
      </w:r>
      <w:r>
        <w:rPr>
          <w:rFonts w:hint="eastAsia" w:ascii="宋体" w:hAnsi="宋体" w:cs="宋体"/>
          <w:kern w:val="0"/>
          <w:szCs w:val="21"/>
        </w:rPr>
        <w:t>制造的货物。</w:t>
      </w:r>
    </w:p>
    <w:p>
      <w:pPr>
        <w:widowControl/>
        <w:spacing w:line="400" w:lineRule="exact"/>
        <w:ind w:firstLine="422" w:firstLineChars="200"/>
        <w:jc w:val="left"/>
        <w:rPr>
          <w:rFonts w:ascii="宋体" w:hAnsi="宋体" w:cs="宋体"/>
          <w:kern w:val="0"/>
          <w:szCs w:val="21"/>
        </w:rPr>
      </w:pPr>
      <w:r>
        <w:rPr>
          <w:rFonts w:hint="eastAsia" w:ascii="宋体" w:hAnsi="宋体" w:cs="宋体"/>
          <w:b/>
          <w:kern w:val="0"/>
          <w:szCs w:val="21"/>
        </w:rPr>
        <w:t>□</w:t>
      </w: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提供其他</w:t>
      </w:r>
      <w:r>
        <w:rPr>
          <w:rFonts w:hint="eastAsia" w:ascii="宋体" w:hAnsi="宋体" w:cs="宋体"/>
          <w:kern w:val="0"/>
          <w:szCs w:val="21"/>
          <w:u w:val="single"/>
        </w:rPr>
        <w:t>残疾人福利性企业</w:t>
      </w:r>
      <w:r>
        <w:rPr>
          <w:rFonts w:hint="eastAsia" w:ascii="宋体" w:hAnsi="宋体" w:cs="宋体"/>
          <w:kern w:val="0"/>
          <w:szCs w:val="21"/>
        </w:rPr>
        <w:t>制造的货物。</w:t>
      </w:r>
    </w:p>
    <w:p>
      <w:pPr>
        <w:widowControl/>
        <w:spacing w:line="400" w:lineRule="exact"/>
        <w:ind w:firstLine="420"/>
        <w:jc w:val="left"/>
        <w:rPr>
          <w:rFonts w:ascii="宋体" w:hAnsi="宋体" w:cs="宋体"/>
          <w:b/>
          <w:kern w:val="0"/>
          <w:szCs w:val="21"/>
        </w:rPr>
      </w:pPr>
      <w:r>
        <w:rPr>
          <w:rFonts w:hint="eastAsia" w:ascii="宋体" w:hAnsi="宋体" w:cs="宋体"/>
          <w:b/>
          <w:kern w:val="0"/>
          <w:szCs w:val="21"/>
        </w:rPr>
        <w:t>3、□本企业（单位）为联合体一方，提供本企业（单位）制造的货物，由本企业（单位）货物或服务。本企业（单位）提供协议合同金额占到共同磋商协议合同总金额的比例为。</w:t>
      </w:r>
    </w:p>
    <w:p>
      <w:pPr>
        <w:widowControl/>
        <w:spacing w:line="400" w:lineRule="exact"/>
        <w:ind w:firstLine="480"/>
        <w:jc w:val="left"/>
        <w:rPr>
          <w:rFonts w:ascii="宋体" w:hAnsi="宋体" w:cs="宋体"/>
          <w:kern w:val="0"/>
          <w:szCs w:val="21"/>
        </w:rPr>
      </w:pPr>
      <w:r>
        <w:rPr>
          <w:rFonts w:hint="eastAsia" w:ascii="宋体" w:hAnsi="宋体" w:cs="宋体"/>
          <w:kern w:val="0"/>
          <w:szCs w:val="21"/>
        </w:rPr>
        <w:t>本企业（单位）对上述声明的真实性负责。如有虚假，将依法承担相应责任。</w:t>
      </w:r>
    </w:p>
    <w:p>
      <w:pPr>
        <w:widowControl/>
        <w:spacing w:line="400" w:lineRule="exact"/>
        <w:ind w:firstLine="480"/>
        <w:jc w:val="left"/>
        <w:rPr>
          <w:rFonts w:ascii="宋体" w:hAnsi="宋体" w:cs="宋体"/>
          <w:kern w:val="0"/>
          <w:szCs w:val="21"/>
        </w:rPr>
      </w:pPr>
    </w:p>
    <w:p>
      <w:pPr>
        <w:widowControl/>
        <w:spacing w:line="400" w:lineRule="exact"/>
        <w:jc w:val="left"/>
        <w:rPr>
          <w:rFonts w:ascii="宋体" w:hAnsi="宋体" w:cs="宋体"/>
          <w:kern w:val="0"/>
          <w:szCs w:val="21"/>
        </w:rPr>
      </w:pPr>
      <w:r>
        <w:rPr>
          <w:rFonts w:hint="eastAsia" w:ascii="宋体" w:hAnsi="宋体" w:cs="宋体"/>
          <w:kern w:val="0"/>
          <w:szCs w:val="21"/>
        </w:rPr>
        <w:t>附件：1.《小微企业声明函》</w:t>
      </w:r>
    </w:p>
    <w:p>
      <w:pPr>
        <w:widowControl/>
        <w:spacing w:line="400" w:lineRule="exact"/>
        <w:ind w:firstLine="630" w:firstLineChars="300"/>
        <w:jc w:val="left"/>
        <w:rPr>
          <w:rFonts w:ascii="宋体" w:hAnsi="宋体" w:cs="宋体"/>
          <w:kern w:val="0"/>
          <w:szCs w:val="21"/>
        </w:rPr>
      </w:pPr>
      <w:r>
        <w:rPr>
          <w:rFonts w:hint="eastAsia" w:ascii="宋体" w:hAnsi="宋体" w:cs="宋体"/>
          <w:kern w:val="0"/>
          <w:szCs w:val="21"/>
        </w:rPr>
        <w:t>2.《监狱企业声明函》</w:t>
      </w:r>
    </w:p>
    <w:p>
      <w:pPr>
        <w:widowControl/>
        <w:spacing w:line="400" w:lineRule="exact"/>
        <w:ind w:firstLine="630" w:firstLineChars="300"/>
        <w:jc w:val="left"/>
        <w:rPr>
          <w:rFonts w:ascii="宋体" w:hAnsi="宋体" w:cs="宋体"/>
          <w:kern w:val="0"/>
          <w:szCs w:val="21"/>
        </w:rPr>
      </w:pPr>
      <w:r>
        <w:rPr>
          <w:rFonts w:hint="eastAsia" w:ascii="宋体" w:hAnsi="宋体" w:cs="宋体"/>
          <w:kern w:val="0"/>
          <w:szCs w:val="21"/>
        </w:rPr>
        <w:t>3.《残疾人福利性企业声明函》</w:t>
      </w:r>
    </w:p>
    <w:p>
      <w:pPr>
        <w:widowControl/>
        <w:spacing w:line="400" w:lineRule="exact"/>
        <w:ind w:firstLine="630" w:firstLineChars="300"/>
        <w:jc w:val="left"/>
        <w:rPr>
          <w:rFonts w:ascii="宋体" w:hAnsi="宋体" w:cs="宋体"/>
          <w:kern w:val="0"/>
          <w:szCs w:val="21"/>
        </w:rPr>
      </w:pPr>
      <w:r>
        <w:rPr>
          <w:rFonts w:hint="eastAsia" w:ascii="宋体" w:hAnsi="宋体" w:cs="宋体"/>
          <w:kern w:val="0"/>
          <w:szCs w:val="21"/>
        </w:rPr>
        <w:t>4.《制造企业声明函》</w:t>
      </w:r>
    </w:p>
    <w:p>
      <w:pPr>
        <w:widowControl/>
        <w:spacing w:line="400" w:lineRule="exact"/>
        <w:jc w:val="left"/>
        <w:rPr>
          <w:rFonts w:ascii="宋体" w:hAnsi="宋体" w:cs="宋体"/>
          <w:kern w:val="0"/>
          <w:szCs w:val="21"/>
        </w:rPr>
      </w:pPr>
      <w:r>
        <w:rPr>
          <w:rFonts w:hint="eastAsia" w:ascii="宋体" w:hAnsi="宋体" w:cs="宋体"/>
          <w:kern w:val="0"/>
          <w:szCs w:val="21"/>
        </w:rPr>
        <w:t xml:space="preserve">　　                      </w:t>
      </w:r>
    </w:p>
    <w:p>
      <w:pPr>
        <w:pStyle w:val="38"/>
        <w:wordWrap w:val="0"/>
        <w:spacing w:line="400" w:lineRule="exact"/>
        <w:ind w:firstLine="480"/>
        <w:jc w:val="right"/>
        <w:rPr>
          <w:rFonts w:hint="default" w:ascii="宋体" w:hAnsi="宋体" w:eastAsia="宋体" w:cs="宋体"/>
          <w:szCs w:val="21"/>
          <w:u w:val="single"/>
          <w:lang w:val="en-US" w:eastAsia="zh-CN"/>
        </w:rPr>
      </w:pPr>
      <w:r>
        <w:rPr>
          <w:rFonts w:hint="eastAsia" w:ascii="宋体" w:hAnsi="宋体" w:cs="宋体"/>
          <w:szCs w:val="21"/>
        </w:rPr>
        <w:t>供应商盖章：</w:t>
      </w:r>
      <w:r>
        <w:rPr>
          <w:rFonts w:hint="eastAsia" w:ascii="宋体" w:hAnsi="宋体" w:cs="宋体"/>
          <w:szCs w:val="21"/>
          <w:lang w:val="en-US" w:eastAsia="zh-CN"/>
        </w:rPr>
        <w:t xml:space="preserve">              </w:t>
      </w:r>
    </w:p>
    <w:p>
      <w:pPr>
        <w:pStyle w:val="38"/>
        <w:wordWrap w:val="0"/>
        <w:spacing w:line="400" w:lineRule="exact"/>
        <w:ind w:firstLine="480"/>
        <w:jc w:val="right"/>
        <w:rPr>
          <w:rFonts w:hint="default" w:ascii="宋体" w:hAnsi="宋体" w:eastAsia="宋体" w:cs="宋体"/>
          <w:szCs w:val="21"/>
          <w:u w:val="single"/>
          <w:lang w:val="en-US" w:eastAsia="zh-CN"/>
        </w:rPr>
      </w:pPr>
      <w:r>
        <w:rPr>
          <w:rFonts w:hint="eastAsia" w:ascii="宋体" w:hAnsi="宋体" w:cs="宋体"/>
          <w:szCs w:val="21"/>
        </w:rPr>
        <w:t>日      期：</w:t>
      </w:r>
      <w:r>
        <w:rPr>
          <w:rFonts w:hint="eastAsia" w:ascii="宋体" w:hAnsi="宋体" w:cs="宋体"/>
          <w:szCs w:val="21"/>
          <w:lang w:val="en-US" w:eastAsia="zh-CN"/>
        </w:rPr>
        <w:t xml:space="preserve">              </w:t>
      </w:r>
    </w:p>
    <w:p>
      <w:pPr>
        <w:pStyle w:val="38"/>
        <w:spacing w:line="400" w:lineRule="exact"/>
        <w:jc w:val="left"/>
        <w:rPr>
          <w:rFonts w:ascii="宋体" w:hAnsi="宋体" w:cs="宋体"/>
          <w:szCs w:val="21"/>
          <w:u w:val="single"/>
        </w:rPr>
      </w:pPr>
    </w:p>
    <w:p>
      <w:pPr>
        <w:widowControl/>
        <w:spacing w:line="400" w:lineRule="exact"/>
        <w:ind w:left="630" w:hanging="630" w:hangingChars="300"/>
        <w:jc w:val="left"/>
        <w:rPr>
          <w:rFonts w:ascii="宋体" w:hAnsi="宋体" w:cs="宋体"/>
          <w:kern w:val="0"/>
          <w:szCs w:val="21"/>
        </w:rPr>
      </w:pPr>
      <w:r>
        <w:rPr>
          <w:rFonts w:hint="eastAsia" w:ascii="宋体" w:hAnsi="宋体" w:cs="宋体"/>
          <w:kern w:val="0"/>
          <w:szCs w:val="21"/>
        </w:rPr>
        <w:t>注：1.小微企业、监狱企业、残疾人福利性企业及联合体一方（是小微、监狱、残疾人福利性企业）享受价格优惠政策须提供此声明；</w:t>
      </w:r>
    </w:p>
    <w:p>
      <w:pPr>
        <w:widowControl/>
        <w:spacing w:line="400" w:lineRule="exact"/>
        <w:ind w:left="525" w:leftChars="200" w:hanging="105" w:hangingChars="50"/>
        <w:jc w:val="left"/>
        <w:rPr>
          <w:rFonts w:ascii="宋体" w:hAnsi="宋体" w:cs="宋体"/>
          <w:kern w:val="0"/>
          <w:szCs w:val="21"/>
        </w:rPr>
      </w:pPr>
      <w:r>
        <w:rPr>
          <w:rFonts w:hint="eastAsia" w:ascii="宋体" w:hAnsi="宋体" w:cs="宋体"/>
          <w:kern w:val="0"/>
          <w:szCs w:val="21"/>
        </w:rPr>
        <w:t>2.供应商根据勾选或填写内容选择提供《小微企业声明函》、《制造企业声明函》、《监狱企业声明函》、《残疾人福利性企业声明函》以证明供应商及制造企业是小微企业或监狱企业或残疾人福利性企业；</w:t>
      </w:r>
    </w:p>
    <w:p>
      <w:pPr>
        <w:widowControl/>
        <w:spacing w:line="400" w:lineRule="exact"/>
        <w:ind w:left="525" w:leftChars="200" w:hanging="105" w:hangingChars="50"/>
        <w:jc w:val="left"/>
        <w:rPr>
          <w:rFonts w:ascii="宋体" w:hAnsi="宋体" w:cs="宋体"/>
          <w:bCs/>
          <w:szCs w:val="21"/>
        </w:rPr>
      </w:pPr>
      <w:r>
        <w:rPr>
          <w:rFonts w:hint="eastAsia" w:ascii="宋体" w:hAnsi="宋体" w:cs="宋体"/>
          <w:kern w:val="0"/>
          <w:szCs w:val="21"/>
        </w:rPr>
        <w:t>3.</w:t>
      </w:r>
      <w:r>
        <w:rPr>
          <w:rFonts w:hint="eastAsia" w:ascii="宋体" w:hAnsi="宋体" w:cs="宋体"/>
          <w:bCs/>
          <w:szCs w:val="21"/>
        </w:rPr>
        <w:t>如未填写或未提供相关证明的，视为供应商放弃相关政策优惠处理；</w:t>
      </w:r>
    </w:p>
    <w:p>
      <w:pPr>
        <w:pStyle w:val="3"/>
        <w:ind w:firstLine="420" w:firstLineChars="200"/>
        <w:rPr>
          <w:rFonts w:ascii="宋体" w:hAnsi="宋体" w:eastAsia="宋体" w:cs="宋体"/>
          <w:kern w:val="0"/>
          <w:sz w:val="21"/>
          <w:szCs w:val="21"/>
        </w:rPr>
      </w:pPr>
      <w:r>
        <w:rPr>
          <w:rFonts w:hint="eastAsia" w:ascii="宋体" w:hAnsi="宋体" w:eastAsia="宋体" w:cs="宋体"/>
          <w:kern w:val="0"/>
          <w:sz w:val="21"/>
          <w:szCs w:val="21"/>
        </w:rPr>
        <w:t>4.中小企业划型标准有调整按其规定执行。</w:t>
      </w:r>
    </w:p>
    <w:p>
      <w:pPr>
        <w:pStyle w:val="24"/>
      </w:pPr>
    </w:p>
    <w:p>
      <w:pPr>
        <w:pStyle w:val="38"/>
        <w:spacing w:line="400" w:lineRule="exact"/>
        <w:ind w:left="630" w:leftChars="200" w:hanging="210" w:hangingChars="100"/>
        <w:jc w:val="left"/>
        <w:rPr>
          <w:rFonts w:ascii="宋体" w:hAnsi="宋体" w:cs="宋体"/>
          <w:szCs w:val="21"/>
        </w:rPr>
      </w:pPr>
    </w:p>
    <w:p>
      <w:pPr>
        <w:spacing w:line="400" w:lineRule="exact"/>
        <w:jc w:val="center"/>
        <w:outlineLvl w:val="1"/>
        <w:rPr>
          <w:rFonts w:ascii="宋体" w:hAnsi="宋体" w:cs="宋体"/>
          <w:b/>
          <w:bCs/>
          <w:spacing w:val="20"/>
          <w:sz w:val="24"/>
        </w:rPr>
      </w:pPr>
      <w:bookmarkStart w:id="312" w:name="_Toc26901"/>
      <w:r>
        <w:rPr>
          <w:rFonts w:hint="eastAsia" w:ascii="宋体" w:hAnsi="宋体" w:cs="宋体"/>
          <w:b/>
          <w:bCs/>
          <w:spacing w:val="20"/>
          <w:sz w:val="24"/>
        </w:rPr>
        <w:t>四、成交供应商公告内容</w:t>
      </w:r>
      <w:bookmarkEnd w:id="312"/>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2544"/>
        <w:gridCol w:w="810"/>
        <w:gridCol w:w="1735"/>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544" w:type="dxa"/>
            <w:noWrap/>
          </w:tcPr>
          <w:p>
            <w:pPr>
              <w:spacing w:line="400" w:lineRule="exact"/>
              <w:rPr>
                <w:rFonts w:ascii="宋体" w:hAnsi="宋体" w:cs="宋体"/>
                <w:spacing w:val="20"/>
                <w:szCs w:val="21"/>
              </w:rPr>
            </w:pPr>
            <w:r>
              <w:rPr>
                <w:rFonts w:hint="eastAsia" w:ascii="宋体" w:hAnsi="宋体" w:cs="宋体"/>
                <w:spacing w:val="20"/>
                <w:szCs w:val="21"/>
              </w:rPr>
              <w:t>成交供应商名称</w:t>
            </w:r>
          </w:p>
        </w:tc>
        <w:tc>
          <w:tcPr>
            <w:tcW w:w="2544" w:type="dxa"/>
            <w:noWrap/>
          </w:tcPr>
          <w:p>
            <w:pPr>
              <w:spacing w:line="400" w:lineRule="exact"/>
              <w:rPr>
                <w:rFonts w:ascii="宋体" w:hAnsi="宋体" w:cs="宋体"/>
                <w:spacing w:val="20"/>
                <w:szCs w:val="21"/>
              </w:rPr>
            </w:pPr>
          </w:p>
        </w:tc>
        <w:tc>
          <w:tcPr>
            <w:tcW w:w="2545" w:type="dxa"/>
            <w:gridSpan w:val="2"/>
            <w:noWrap/>
          </w:tcPr>
          <w:p>
            <w:pPr>
              <w:spacing w:line="400" w:lineRule="exact"/>
              <w:rPr>
                <w:rFonts w:ascii="宋体" w:hAnsi="宋体" w:cs="宋体"/>
                <w:spacing w:val="20"/>
                <w:szCs w:val="21"/>
              </w:rPr>
            </w:pPr>
            <w:r>
              <w:rPr>
                <w:rFonts w:hint="eastAsia" w:ascii="宋体" w:hAnsi="宋体" w:cs="宋体"/>
                <w:spacing w:val="20"/>
                <w:szCs w:val="21"/>
              </w:rPr>
              <w:t>项目名称</w:t>
            </w:r>
          </w:p>
        </w:tc>
        <w:tc>
          <w:tcPr>
            <w:tcW w:w="2545" w:type="dxa"/>
            <w:noWrap/>
          </w:tcPr>
          <w:p>
            <w:pPr>
              <w:spacing w:line="40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544" w:type="dxa"/>
            <w:noWrap/>
          </w:tcPr>
          <w:p>
            <w:pPr>
              <w:spacing w:line="400" w:lineRule="exact"/>
              <w:rPr>
                <w:rFonts w:ascii="宋体" w:hAnsi="宋体" w:cs="宋体"/>
                <w:spacing w:val="20"/>
                <w:szCs w:val="21"/>
              </w:rPr>
            </w:pPr>
            <w:r>
              <w:rPr>
                <w:rFonts w:hint="eastAsia" w:ascii="宋体" w:hAnsi="宋体" w:cs="宋体"/>
                <w:spacing w:val="20"/>
                <w:szCs w:val="21"/>
              </w:rPr>
              <w:t>供应商地址</w:t>
            </w:r>
          </w:p>
        </w:tc>
        <w:tc>
          <w:tcPr>
            <w:tcW w:w="7634" w:type="dxa"/>
            <w:gridSpan w:val="4"/>
            <w:noWrap/>
          </w:tcPr>
          <w:p>
            <w:pPr>
              <w:spacing w:line="40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178" w:type="dxa"/>
            <w:gridSpan w:val="5"/>
            <w:noWrap/>
            <w:vAlign w:val="center"/>
          </w:tcPr>
          <w:p>
            <w:pPr>
              <w:spacing w:line="400" w:lineRule="exact"/>
              <w:jc w:val="center"/>
              <w:rPr>
                <w:rFonts w:ascii="宋体" w:hAnsi="宋体" w:cs="宋体"/>
                <w:spacing w:val="20"/>
                <w:szCs w:val="21"/>
              </w:rPr>
            </w:pPr>
            <w:r>
              <w:rPr>
                <w:rFonts w:hint="eastAsia" w:ascii="宋体" w:hAnsi="宋体" w:cs="宋体"/>
                <w:spacing w:val="20"/>
                <w:szCs w:val="21"/>
              </w:rPr>
              <w:t>成交标的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544" w:type="dxa"/>
            <w:noWrap/>
            <w:vAlign w:val="center"/>
          </w:tcPr>
          <w:p>
            <w:pPr>
              <w:spacing w:line="400" w:lineRule="exact"/>
              <w:jc w:val="center"/>
              <w:rPr>
                <w:rFonts w:ascii="宋体" w:hAnsi="宋体" w:cs="宋体"/>
                <w:spacing w:val="20"/>
                <w:szCs w:val="21"/>
              </w:rPr>
            </w:pPr>
            <w:r>
              <w:rPr>
                <w:rFonts w:hint="eastAsia" w:ascii="宋体" w:hAnsi="宋体" w:cs="宋体"/>
                <w:spacing w:val="20"/>
                <w:szCs w:val="21"/>
              </w:rPr>
              <w:t>产品名称</w:t>
            </w:r>
          </w:p>
        </w:tc>
        <w:tc>
          <w:tcPr>
            <w:tcW w:w="3354" w:type="dxa"/>
            <w:gridSpan w:val="2"/>
            <w:noWrap/>
            <w:vAlign w:val="center"/>
          </w:tcPr>
          <w:p>
            <w:pPr>
              <w:spacing w:line="400" w:lineRule="exact"/>
              <w:jc w:val="center"/>
              <w:rPr>
                <w:rFonts w:ascii="宋体" w:hAnsi="宋体" w:cs="宋体"/>
                <w:spacing w:val="20"/>
                <w:szCs w:val="21"/>
              </w:rPr>
            </w:pPr>
            <w:r>
              <w:rPr>
                <w:rFonts w:hint="eastAsia" w:ascii="宋体" w:hAnsi="宋体" w:cs="宋体"/>
                <w:spacing w:val="20"/>
                <w:szCs w:val="21"/>
              </w:rPr>
              <w:t>规格型号</w:t>
            </w:r>
          </w:p>
        </w:tc>
        <w:tc>
          <w:tcPr>
            <w:tcW w:w="1735" w:type="dxa"/>
            <w:noWrap/>
            <w:vAlign w:val="center"/>
          </w:tcPr>
          <w:p>
            <w:pPr>
              <w:spacing w:line="400" w:lineRule="exact"/>
              <w:jc w:val="center"/>
              <w:rPr>
                <w:rFonts w:ascii="宋体" w:hAnsi="宋体" w:cs="宋体"/>
                <w:spacing w:val="20"/>
                <w:szCs w:val="21"/>
              </w:rPr>
            </w:pPr>
            <w:r>
              <w:rPr>
                <w:rFonts w:hint="eastAsia" w:ascii="宋体" w:hAnsi="宋体" w:cs="宋体"/>
                <w:spacing w:val="20"/>
                <w:szCs w:val="21"/>
              </w:rPr>
              <w:t>数量</w:t>
            </w:r>
          </w:p>
        </w:tc>
        <w:tc>
          <w:tcPr>
            <w:tcW w:w="2545" w:type="dxa"/>
            <w:noWrap/>
            <w:vAlign w:val="center"/>
          </w:tcPr>
          <w:p>
            <w:pPr>
              <w:spacing w:line="400" w:lineRule="exact"/>
              <w:jc w:val="center"/>
              <w:rPr>
                <w:rFonts w:ascii="宋体" w:hAnsi="宋体" w:cs="宋体"/>
                <w:spacing w:val="20"/>
                <w:szCs w:val="21"/>
              </w:rPr>
            </w:pPr>
            <w:r>
              <w:rPr>
                <w:rFonts w:hint="eastAsia" w:ascii="宋体" w:hAnsi="宋体" w:cs="宋体"/>
                <w:spacing w:val="20"/>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544" w:type="dxa"/>
            <w:noWrap/>
          </w:tcPr>
          <w:p>
            <w:pPr>
              <w:spacing w:line="400" w:lineRule="exact"/>
              <w:rPr>
                <w:rFonts w:ascii="宋体" w:hAnsi="宋体" w:cs="宋体"/>
                <w:spacing w:val="20"/>
                <w:szCs w:val="21"/>
              </w:rPr>
            </w:pPr>
          </w:p>
        </w:tc>
        <w:tc>
          <w:tcPr>
            <w:tcW w:w="3354" w:type="dxa"/>
            <w:gridSpan w:val="2"/>
            <w:noWrap/>
          </w:tcPr>
          <w:p>
            <w:pPr>
              <w:spacing w:line="400" w:lineRule="exact"/>
              <w:rPr>
                <w:rFonts w:ascii="宋体" w:hAnsi="宋体" w:cs="宋体"/>
                <w:spacing w:val="20"/>
                <w:szCs w:val="21"/>
              </w:rPr>
            </w:pPr>
          </w:p>
        </w:tc>
        <w:tc>
          <w:tcPr>
            <w:tcW w:w="1735" w:type="dxa"/>
            <w:noWrap/>
          </w:tcPr>
          <w:p>
            <w:pPr>
              <w:spacing w:line="400" w:lineRule="exact"/>
              <w:rPr>
                <w:rFonts w:ascii="宋体" w:hAnsi="宋体" w:cs="宋体"/>
                <w:spacing w:val="20"/>
                <w:szCs w:val="21"/>
              </w:rPr>
            </w:pPr>
          </w:p>
        </w:tc>
        <w:tc>
          <w:tcPr>
            <w:tcW w:w="2545" w:type="dxa"/>
            <w:noWrap/>
          </w:tcPr>
          <w:p>
            <w:pPr>
              <w:spacing w:line="40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544" w:type="dxa"/>
            <w:noWrap/>
          </w:tcPr>
          <w:p>
            <w:pPr>
              <w:spacing w:line="400" w:lineRule="exact"/>
              <w:rPr>
                <w:rFonts w:ascii="宋体" w:hAnsi="宋体" w:cs="宋体"/>
                <w:spacing w:val="20"/>
                <w:szCs w:val="21"/>
              </w:rPr>
            </w:pPr>
          </w:p>
        </w:tc>
        <w:tc>
          <w:tcPr>
            <w:tcW w:w="3354" w:type="dxa"/>
            <w:gridSpan w:val="2"/>
            <w:noWrap/>
          </w:tcPr>
          <w:p>
            <w:pPr>
              <w:spacing w:line="400" w:lineRule="exact"/>
              <w:rPr>
                <w:rFonts w:ascii="宋体" w:hAnsi="宋体" w:cs="宋体"/>
                <w:spacing w:val="20"/>
                <w:szCs w:val="21"/>
              </w:rPr>
            </w:pPr>
          </w:p>
        </w:tc>
        <w:tc>
          <w:tcPr>
            <w:tcW w:w="1735" w:type="dxa"/>
            <w:noWrap/>
          </w:tcPr>
          <w:p>
            <w:pPr>
              <w:spacing w:line="400" w:lineRule="exact"/>
              <w:rPr>
                <w:rFonts w:ascii="宋体" w:hAnsi="宋体" w:cs="宋体"/>
                <w:spacing w:val="20"/>
                <w:szCs w:val="21"/>
              </w:rPr>
            </w:pPr>
          </w:p>
        </w:tc>
        <w:tc>
          <w:tcPr>
            <w:tcW w:w="2545" w:type="dxa"/>
            <w:noWrap/>
          </w:tcPr>
          <w:p>
            <w:pPr>
              <w:spacing w:line="40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544" w:type="dxa"/>
            <w:noWrap/>
          </w:tcPr>
          <w:p>
            <w:pPr>
              <w:spacing w:line="400" w:lineRule="exact"/>
              <w:rPr>
                <w:rFonts w:ascii="宋体" w:hAnsi="宋体" w:cs="宋体"/>
                <w:spacing w:val="20"/>
                <w:szCs w:val="21"/>
              </w:rPr>
            </w:pPr>
          </w:p>
        </w:tc>
        <w:tc>
          <w:tcPr>
            <w:tcW w:w="3354" w:type="dxa"/>
            <w:gridSpan w:val="2"/>
            <w:noWrap/>
          </w:tcPr>
          <w:p>
            <w:pPr>
              <w:spacing w:line="400" w:lineRule="exact"/>
              <w:rPr>
                <w:rFonts w:ascii="宋体" w:hAnsi="宋体" w:cs="宋体"/>
                <w:spacing w:val="20"/>
                <w:szCs w:val="21"/>
              </w:rPr>
            </w:pPr>
          </w:p>
        </w:tc>
        <w:tc>
          <w:tcPr>
            <w:tcW w:w="1735" w:type="dxa"/>
            <w:noWrap/>
          </w:tcPr>
          <w:p>
            <w:pPr>
              <w:spacing w:line="400" w:lineRule="exact"/>
              <w:rPr>
                <w:rFonts w:ascii="宋体" w:hAnsi="宋体" w:cs="宋体"/>
                <w:spacing w:val="20"/>
                <w:szCs w:val="21"/>
              </w:rPr>
            </w:pPr>
          </w:p>
        </w:tc>
        <w:tc>
          <w:tcPr>
            <w:tcW w:w="2545" w:type="dxa"/>
            <w:noWrap/>
          </w:tcPr>
          <w:p>
            <w:pPr>
              <w:spacing w:line="40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544" w:type="dxa"/>
            <w:noWrap/>
          </w:tcPr>
          <w:p>
            <w:pPr>
              <w:spacing w:line="400" w:lineRule="exact"/>
              <w:rPr>
                <w:rFonts w:ascii="宋体" w:hAnsi="宋体" w:cs="宋体"/>
                <w:spacing w:val="20"/>
                <w:szCs w:val="21"/>
              </w:rPr>
            </w:pPr>
          </w:p>
        </w:tc>
        <w:tc>
          <w:tcPr>
            <w:tcW w:w="3354" w:type="dxa"/>
            <w:gridSpan w:val="2"/>
            <w:noWrap/>
          </w:tcPr>
          <w:p>
            <w:pPr>
              <w:spacing w:line="400" w:lineRule="exact"/>
              <w:rPr>
                <w:rFonts w:ascii="宋体" w:hAnsi="宋体" w:cs="宋体"/>
                <w:spacing w:val="20"/>
                <w:szCs w:val="21"/>
              </w:rPr>
            </w:pPr>
          </w:p>
        </w:tc>
        <w:tc>
          <w:tcPr>
            <w:tcW w:w="1735" w:type="dxa"/>
            <w:noWrap/>
          </w:tcPr>
          <w:p>
            <w:pPr>
              <w:spacing w:line="400" w:lineRule="exact"/>
              <w:rPr>
                <w:rFonts w:ascii="宋体" w:hAnsi="宋体" w:cs="宋体"/>
                <w:spacing w:val="20"/>
                <w:szCs w:val="21"/>
              </w:rPr>
            </w:pPr>
          </w:p>
        </w:tc>
        <w:tc>
          <w:tcPr>
            <w:tcW w:w="2545" w:type="dxa"/>
            <w:noWrap/>
          </w:tcPr>
          <w:p>
            <w:pPr>
              <w:spacing w:line="40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544" w:type="dxa"/>
            <w:noWrap/>
          </w:tcPr>
          <w:p>
            <w:pPr>
              <w:spacing w:line="400" w:lineRule="exact"/>
              <w:rPr>
                <w:rFonts w:ascii="宋体" w:hAnsi="宋体" w:cs="宋体"/>
                <w:spacing w:val="20"/>
                <w:szCs w:val="21"/>
              </w:rPr>
            </w:pPr>
          </w:p>
        </w:tc>
        <w:tc>
          <w:tcPr>
            <w:tcW w:w="3354" w:type="dxa"/>
            <w:gridSpan w:val="2"/>
            <w:noWrap/>
          </w:tcPr>
          <w:p>
            <w:pPr>
              <w:spacing w:line="400" w:lineRule="exact"/>
              <w:rPr>
                <w:rFonts w:ascii="宋体" w:hAnsi="宋体" w:cs="宋体"/>
                <w:spacing w:val="20"/>
                <w:szCs w:val="21"/>
              </w:rPr>
            </w:pPr>
          </w:p>
        </w:tc>
        <w:tc>
          <w:tcPr>
            <w:tcW w:w="1735" w:type="dxa"/>
            <w:noWrap/>
          </w:tcPr>
          <w:p>
            <w:pPr>
              <w:spacing w:line="400" w:lineRule="exact"/>
              <w:rPr>
                <w:rFonts w:ascii="宋体" w:hAnsi="宋体" w:cs="宋体"/>
                <w:spacing w:val="20"/>
                <w:szCs w:val="21"/>
              </w:rPr>
            </w:pPr>
          </w:p>
        </w:tc>
        <w:tc>
          <w:tcPr>
            <w:tcW w:w="2545" w:type="dxa"/>
            <w:noWrap/>
          </w:tcPr>
          <w:p>
            <w:pPr>
              <w:spacing w:line="40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544" w:type="dxa"/>
            <w:noWrap/>
          </w:tcPr>
          <w:p>
            <w:pPr>
              <w:spacing w:line="400" w:lineRule="exact"/>
              <w:rPr>
                <w:rFonts w:ascii="宋体" w:hAnsi="宋体" w:cs="宋体"/>
                <w:spacing w:val="20"/>
                <w:szCs w:val="21"/>
              </w:rPr>
            </w:pPr>
          </w:p>
        </w:tc>
        <w:tc>
          <w:tcPr>
            <w:tcW w:w="3354" w:type="dxa"/>
            <w:gridSpan w:val="2"/>
            <w:noWrap/>
          </w:tcPr>
          <w:p>
            <w:pPr>
              <w:spacing w:line="400" w:lineRule="exact"/>
              <w:rPr>
                <w:rFonts w:ascii="宋体" w:hAnsi="宋体" w:cs="宋体"/>
                <w:spacing w:val="20"/>
                <w:szCs w:val="21"/>
              </w:rPr>
            </w:pPr>
          </w:p>
        </w:tc>
        <w:tc>
          <w:tcPr>
            <w:tcW w:w="1735" w:type="dxa"/>
            <w:noWrap/>
          </w:tcPr>
          <w:p>
            <w:pPr>
              <w:spacing w:line="400" w:lineRule="exact"/>
              <w:rPr>
                <w:rFonts w:ascii="宋体" w:hAnsi="宋体" w:cs="宋体"/>
                <w:spacing w:val="20"/>
                <w:szCs w:val="21"/>
              </w:rPr>
            </w:pPr>
          </w:p>
        </w:tc>
        <w:tc>
          <w:tcPr>
            <w:tcW w:w="2545" w:type="dxa"/>
            <w:noWrap/>
          </w:tcPr>
          <w:p>
            <w:pPr>
              <w:spacing w:line="40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633" w:type="dxa"/>
            <w:gridSpan w:val="4"/>
            <w:noWrap/>
            <w:vAlign w:val="center"/>
          </w:tcPr>
          <w:p>
            <w:pPr>
              <w:spacing w:line="400" w:lineRule="exact"/>
              <w:jc w:val="center"/>
              <w:rPr>
                <w:rFonts w:ascii="宋体" w:hAnsi="宋体" w:cs="宋体"/>
                <w:spacing w:val="20"/>
                <w:szCs w:val="21"/>
              </w:rPr>
            </w:pPr>
            <w:r>
              <w:rPr>
                <w:rFonts w:hint="eastAsia" w:ascii="宋体" w:hAnsi="宋体" w:cs="宋体"/>
                <w:spacing w:val="20"/>
                <w:szCs w:val="21"/>
              </w:rPr>
              <w:t>成交金额合计</w:t>
            </w:r>
          </w:p>
        </w:tc>
        <w:tc>
          <w:tcPr>
            <w:tcW w:w="2545" w:type="dxa"/>
            <w:noWrap/>
          </w:tcPr>
          <w:p>
            <w:pPr>
              <w:spacing w:line="40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10178" w:type="dxa"/>
            <w:gridSpan w:val="5"/>
            <w:noWrap/>
          </w:tcPr>
          <w:p>
            <w:pPr>
              <w:spacing w:line="400" w:lineRule="exact"/>
              <w:rPr>
                <w:rFonts w:ascii="宋体" w:hAnsi="宋体" w:cs="宋体"/>
                <w:spacing w:val="20"/>
                <w:szCs w:val="21"/>
              </w:rPr>
            </w:pPr>
            <w:r>
              <w:rPr>
                <w:rFonts w:hint="eastAsia" w:ascii="宋体" w:hAnsi="宋体" w:cs="宋体"/>
                <w:spacing w:val="20"/>
                <w:szCs w:val="21"/>
              </w:rPr>
              <w:t>项目服务要求：</w:t>
            </w:r>
          </w:p>
        </w:tc>
      </w:tr>
    </w:tbl>
    <w:p>
      <w:pPr>
        <w:spacing w:line="400" w:lineRule="exact"/>
        <w:rPr>
          <w:rFonts w:ascii="宋体" w:hAnsi="宋体" w:cs="宋体"/>
          <w:b/>
          <w:spacing w:val="20"/>
          <w:szCs w:val="21"/>
        </w:rPr>
      </w:pPr>
      <w:r>
        <w:rPr>
          <w:rFonts w:hint="eastAsia" w:ascii="宋体" w:hAnsi="宋体" w:cs="宋体"/>
          <w:b/>
          <w:spacing w:val="20"/>
          <w:szCs w:val="21"/>
        </w:rPr>
        <w:t>注：1、供应商应根据磋商情况填写该表，并保证其与响应文件内容的一致性、正确性和真实性；</w:t>
      </w:r>
    </w:p>
    <w:p>
      <w:pPr>
        <w:spacing w:line="400" w:lineRule="exact"/>
        <w:ind w:firstLine="492" w:firstLineChars="196"/>
        <w:rPr>
          <w:rFonts w:ascii="宋体" w:hAnsi="宋体" w:cs="宋体"/>
          <w:b/>
          <w:spacing w:val="20"/>
          <w:szCs w:val="21"/>
        </w:rPr>
      </w:pPr>
      <w:r>
        <w:rPr>
          <w:rFonts w:hint="eastAsia" w:ascii="宋体" w:hAnsi="宋体" w:cs="宋体"/>
          <w:b/>
          <w:spacing w:val="20"/>
          <w:szCs w:val="21"/>
        </w:rPr>
        <w:t>2、填写该表不代表供应商已具有成交供应商资格。本表只作为成交结果公告内容的一部分，进行公告使用；</w:t>
      </w:r>
    </w:p>
    <w:p>
      <w:pPr>
        <w:spacing w:line="400" w:lineRule="exact"/>
        <w:ind w:firstLine="492" w:firstLineChars="196"/>
        <w:rPr>
          <w:rFonts w:ascii="宋体" w:hAnsi="宋体" w:cs="宋体"/>
          <w:b/>
          <w:spacing w:val="20"/>
          <w:szCs w:val="21"/>
        </w:rPr>
      </w:pPr>
      <w:r>
        <w:rPr>
          <w:rFonts w:hint="eastAsia" w:ascii="宋体" w:hAnsi="宋体" w:cs="宋体"/>
          <w:b/>
          <w:spacing w:val="20"/>
          <w:szCs w:val="21"/>
        </w:rPr>
        <w:t>3、本表内容涉及较多，供应商可以适当增减表格行数，以保证表格内容的完整；</w:t>
      </w:r>
    </w:p>
    <w:p>
      <w:pPr>
        <w:spacing w:line="400" w:lineRule="exact"/>
        <w:ind w:firstLine="492" w:firstLineChars="196"/>
        <w:rPr>
          <w:rFonts w:ascii="宋体" w:hAnsi="宋体" w:cs="宋体"/>
          <w:b/>
          <w:spacing w:val="20"/>
          <w:szCs w:val="21"/>
        </w:rPr>
      </w:pPr>
      <w:r>
        <w:rPr>
          <w:rFonts w:hint="eastAsia" w:ascii="宋体" w:hAnsi="宋体" w:cs="宋体"/>
          <w:b/>
          <w:spacing w:val="20"/>
          <w:szCs w:val="21"/>
        </w:rPr>
        <w:t>4、本表由中标供应商提供。</w:t>
      </w:r>
    </w:p>
    <w:p>
      <w:pPr>
        <w:spacing w:line="400" w:lineRule="exact"/>
        <w:ind w:firstLine="500" w:firstLineChars="200"/>
        <w:rPr>
          <w:rFonts w:ascii="宋体" w:hAnsi="宋体" w:cs="宋体"/>
          <w:spacing w:val="20"/>
          <w:szCs w:val="21"/>
        </w:rPr>
      </w:pPr>
    </w:p>
    <w:p>
      <w:pPr>
        <w:spacing w:line="400" w:lineRule="exact"/>
        <w:ind w:firstLine="500" w:firstLineChars="200"/>
        <w:rPr>
          <w:rFonts w:ascii="宋体" w:hAnsi="宋体" w:cs="宋体"/>
          <w:spacing w:val="20"/>
          <w:szCs w:val="21"/>
        </w:rPr>
      </w:pPr>
    </w:p>
    <w:p>
      <w:pPr>
        <w:spacing w:line="400" w:lineRule="exact"/>
        <w:ind w:firstLine="500" w:firstLineChars="200"/>
        <w:rPr>
          <w:rFonts w:ascii="宋体" w:hAnsi="宋体" w:cs="宋体"/>
          <w:spacing w:val="20"/>
          <w:szCs w:val="21"/>
        </w:rPr>
      </w:pPr>
    </w:p>
    <w:p>
      <w:pPr>
        <w:spacing w:line="400" w:lineRule="exact"/>
        <w:ind w:firstLine="1250" w:firstLineChars="500"/>
        <w:rPr>
          <w:rFonts w:ascii="宋体" w:hAnsi="宋体" w:cs="宋体"/>
          <w:spacing w:val="20"/>
          <w:szCs w:val="21"/>
          <w:u w:val="single"/>
        </w:rPr>
      </w:pPr>
      <w:r>
        <w:rPr>
          <w:rFonts w:hint="eastAsia" w:ascii="宋体" w:hAnsi="宋体" w:cs="宋体"/>
          <w:spacing w:val="20"/>
          <w:szCs w:val="21"/>
        </w:rPr>
        <w:t>法定代表人（企业负责人）或授权委托人签字或盖章：</w:t>
      </w:r>
    </w:p>
    <w:p>
      <w:pPr>
        <w:spacing w:line="400" w:lineRule="exact"/>
        <w:ind w:firstLine="500" w:firstLineChars="200"/>
        <w:rPr>
          <w:rFonts w:ascii="宋体" w:hAnsi="宋体" w:cs="宋体"/>
          <w:spacing w:val="20"/>
          <w:szCs w:val="21"/>
          <w:u w:val="single"/>
        </w:rPr>
      </w:pPr>
      <w:r>
        <w:rPr>
          <w:rFonts w:hint="eastAsia" w:ascii="宋体" w:hAnsi="宋体" w:cs="宋体"/>
          <w:spacing w:val="20"/>
          <w:szCs w:val="21"/>
        </w:rPr>
        <w:t xml:space="preserve">   供应商盖章：</w:t>
      </w:r>
    </w:p>
    <w:p>
      <w:pPr>
        <w:tabs>
          <w:tab w:val="left" w:pos="1418"/>
        </w:tabs>
        <w:spacing w:line="400" w:lineRule="exact"/>
        <w:ind w:left="1418" w:hanging="567"/>
        <w:jc w:val="center"/>
        <w:rPr>
          <w:rFonts w:ascii="宋体" w:hAnsi="宋体" w:cs="宋体"/>
          <w:spacing w:val="20"/>
          <w:szCs w:val="21"/>
          <w:u w:val="single"/>
        </w:rPr>
      </w:pPr>
      <w:r>
        <w:rPr>
          <w:rFonts w:hint="eastAsia" w:ascii="宋体" w:hAnsi="宋体" w:cs="宋体"/>
          <w:spacing w:val="20"/>
          <w:szCs w:val="21"/>
        </w:rPr>
        <w:t xml:space="preserve"> 日     期：</w:t>
      </w:r>
    </w:p>
    <w:p>
      <w:pPr>
        <w:tabs>
          <w:tab w:val="left" w:pos="1418"/>
        </w:tabs>
        <w:spacing w:line="400" w:lineRule="exact"/>
        <w:rPr>
          <w:rFonts w:ascii="宋体" w:hAnsi="宋体" w:cs="宋体"/>
          <w:spacing w:val="20"/>
          <w:szCs w:val="21"/>
          <w:u w:val="single"/>
        </w:rPr>
      </w:pPr>
    </w:p>
    <w:p>
      <w:pPr>
        <w:tabs>
          <w:tab w:val="left" w:pos="1418"/>
        </w:tabs>
        <w:spacing w:line="400" w:lineRule="exact"/>
        <w:rPr>
          <w:rFonts w:ascii="宋体" w:hAnsi="宋体" w:cs="宋体"/>
          <w:spacing w:val="20"/>
          <w:szCs w:val="21"/>
          <w:u w:val="single"/>
        </w:rPr>
      </w:pPr>
    </w:p>
    <w:p>
      <w:pPr>
        <w:spacing w:line="400" w:lineRule="exact"/>
        <w:rPr>
          <w:rFonts w:ascii="宋体" w:hAnsi="宋体" w:cs="宋体"/>
          <w:szCs w:val="21"/>
        </w:rPr>
      </w:pPr>
      <w:bookmarkStart w:id="313" w:name="_Toc390938600"/>
      <w:bookmarkStart w:id="314" w:name="_Toc335664294"/>
    </w:p>
    <w:p>
      <w:pPr>
        <w:pStyle w:val="3"/>
      </w:pPr>
    </w:p>
    <w:p/>
    <w:p>
      <w:pPr>
        <w:pStyle w:val="5"/>
        <w:tabs>
          <w:tab w:val="left" w:pos="1080"/>
        </w:tabs>
        <w:spacing w:line="400" w:lineRule="exact"/>
        <w:rPr>
          <w:rStyle w:val="32"/>
          <w:b/>
          <w:sz w:val="30"/>
          <w:szCs w:val="30"/>
        </w:rPr>
      </w:pPr>
      <w:bookmarkStart w:id="315" w:name="_Toc10464"/>
      <w:r>
        <w:rPr>
          <w:rStyle w:val="32"/>
          <w:rFonts w:hint="eastAsia"/>
          <w:b/>
          <w:sz w:val="30"/>
          <w:szCs w:val="30"/>
        </w:rPr>
        <w:t>第六章  磋商办法和细则</w:t>
      </w:r>
      <w:bookmarkEnd w:id="313"/>
      <w:bookmarkEnd w:id="314"/>
      <w:bookmarkEnd w:id="315"/>
    </w:p>
    <w:p>
      <w:pPr>
        <w:pStyle w:val="17"/>
        <w:snapToGrid/>
        <w:spacing w:line="360" w:lineRule="exact"/>
        <w:ind w:firstLine="420" w:firstLineChars="200"/>
        <w:rPr>
          <w:rFonts w:ascii="宋体" w:hAnsi="宋体" w:eastAsia="宋体" w:cs="宋体"/>
          <w:sz w:val="21"/>
          <w:szCs w:val="21"/>
        </w:rPr>
      </w:pPr>
      <w:r>
        <w:rPr>
          <w:rFonts w:hint="eastAsia" w:ascii="宋体" w:hAnsi="宋体" w:eastAsia="宋体" w:cs="宋体"/>
          <w:sz w:val="21"/>
          <w:szCs w:val="21"/>
        </w:rPr>
        <w:t>参考《中华人民共和国政府采购法》等有关法律法规的规定，并结合本项目的实际，按照公正、公平、科学、择优的原则选择成交供应商，特制定本办法。</w:t>
      </w:r>
    </w:p>
    <w:p>
      <w:pPr>
        <w:pStyle w:val="6"/>
        <w:keepNext w:val="0"/>
        <w:spacing w:before="0" w:after="0" w:line="360" w:lineRule="exact"/>
        <w:jc w:val="both"/>
        <w:rPr>
          <w:rFonts w:ascii="宋体" w:hAnsi="宋体" w:eastAsia="宋体" w:cs="宋体"/>
          <w:b w:val="0"/>
          <w:sz w:val="21"/>
          <w:szCs w:val="21"/>
        </w:rPr>
      </w:pPr>
      <w:bookmarkStart w:id="316" w:name="_Toc335664295"/>
      <w:bookmarkStart w:id="317" w:name="_Toc31275"/>
      <w:bookmarkStart w:id="318" w:name="_Toc390938601"/>
      <w:r>
        <w:rPr>
          <w:rFonts w:hint="eastAsia" w:ascii="宋体" w:hAnsi="宋体" w:eastAsia="宋体" w:cs="宋体"/>
          <w:b w:val="0"/>
          <w:sz w:val="21"/>
          <w:szCs w:val="21"/>
        </w:rPr>
        <w:t>一   总则</w:t>
      </w:r>
      <w:bookmarkEnd w:id="316"/>
      <w:bookmarkEnd w:id="317"/>
      <w:bookmarkEnd w:id="318"/>
    </w:p>
    <w:p>
      <w:pPr>
        <w:spacing w:line="360" w:lineRule="exact"/>
        <w:ind w:firstLine="420" w:firstLineChars="200"/>
        <w:rPr>
          <w:rFonts w:ascii="宋体" w:hAnsi="宋体" w:cs="宋体"/>
          <w:szCs w:val="21"/>
        </w:rPr>
      </w:pPr>
      <w:r>
        <w:rPr>
          <w:rFonts w:hint="eastAsia" w:ascii="宋体" w:hAnsi="宋体" w:cs="宋体"/>
          <w:szCs w:val="21"/>
        </w:rPr>
        <w:t>1.1为最大限度地保护各当事人的权益，磋商小组应严格按照磋商文件的技术、资信、商务要求，对响应文件进行综合分析评价并编制磋商报告。磋商人员必须严格遵守保密规定，不得泄漏磋商有关的情况，不得索贿受贿，不得参加影响磋商的任何活动。</w:t>
      </w:r>
    </w:p>
    <w:p>
      <w:pPr>
        <w:spacing w:line="360" w:lineRule="exact"/>
        <w:ind w:firstLine="420" w:firstLineChars="200"/>
        <w:rPr>
          <w:rFonts w:ascii="宋体" w:hAnsi="宋体" w:cs="宋体"/>
          <w:szCs w:val="21"/>
        </w:rPr>
      </w:pPr>
      <w:r>
        <w:rPr>
          <w:rFonts w:hint="eastAsia" w:ascii="宋体" w:hAnsi="宋体" w:cs="宋体"/>
          <w:szCs w:val="21"/>
        </w:rPr>
        <w:t>1.2磋商时，磋商小组应对照磋商文件规定的条件和标准，对响应文件的合规性、完整性和有效性进行审查、比较和评估。</w:t>
      </w:r>
    </w:p>
    <w:p>
      <w:pPr>
        <w:spacing w:line="360" w:lineRule="exact"/>
        <w:ind w:firstLine="420" w:firstLineChars="200"/>
        <w:rPr>
          <w:rFonts w:ascii="宋体" w:hAnsi="宋体" w:cs="宋体"/>
          <w:szCs w:val="21"/>
        </w:rPr>
      </w:pPr>
      <w:r>
        <w:rPr>
          <w:rFonts w:hint="eastAsia" w:ascii="宋体" w:hAnsi="宋体" w:cs="宋体"/>
          <w:szCs w:val="21"/>
        </w:rPr>
        <w:t>对竞争性磋商供应商的资格条件、主要技术参数、商务磋商和其他磋商要素等，磋商小组应逐项进行审查、比较，不得漏评、少评。如发现与磋商文件要求相偏离的，应对其偏离情况进行必要的核实，并在工作底稿中予以说明；如属于实质性偏离或符合无效响应条件的，可当场询问竞争性磋商供应商，并可允许竞争性磋商供应商进行陈述申辩，但不允许其对偏离条款进行补充、修正或撤回。</w:t>
      </w:r>
    </w:p>
    <w:p>
      <w:pPr>
        <w:spacing w:line="360" w:lineRule="exact"/>
        <w:ind w:firstLine="422" w:firstLineChars="200"/>
        <w:rPr>
          <w:rFonts w:ascii="宋体" w:hAnsi="宋体" w:cs="宋体"/>
          <w:b/>
          <w:szCs w:val="21"/>
        </w:rPr>
      </w:pPr>
      <w:r>
        <w:rPr>
          <w:rFonts w:hint="eastAsia" w:ascii="宋体" w:hAnsi="宋体" w:cs="宋体"/>
          <w:b/>
          <w:szCs w:val="21"/>
        </w:rPr>
        <w:t>1.3本次评审方法采取百分制综合评分法，按总得分由高到低顺序排列。总得分相同的，按报价得分由高到低顺序排列；总得分和报价得分均相同的，按技术得分由高到低顺序排列；以上得分均相同的，由采购人抽签确定排名（即第一抽出人为第一名，以此类推）。评标委员会按总得分从高到低推荐中标人候选人，由采购人确认第一中标候选人作为本项目中标人。</w:t>
      </w:r>
    </w:p>
    <w:p>
      <w:pPr>
        <w:pStyle w:val="6"/>
        <w:keepNext w:val="0"/>
        <w:spacing w:before="0" w:after="0" w:line="360" w:lineRule="exact"/>
        <w:jc w:val="both"/>
        <w:rPr>
          <w:rFonts w:ascii="宋体" w:hAnsi="宋体" w:eastAsia="宋体" w:cs="宋体"/>
          <w:b w:val="0"/>
          <w:sz w:val="21"/>
          <w:szCs w:val="21"/>
        </w:rPr>
      </w:pPr>
      <w:bookmarkStart w:id="319" w:name="_Toc335664296"/>
      <w:bookmarkStart w:id="320" w:name="_Toc390938602"/>
      <w:bookmarkStart w:id="321" w:name="_Toc13811"/>
      <w:r>
        <w:rPr>
          <w:rFonts w:hint="eastAsia" w:ascii="宋体" w:hAnsi="宋体" w:eastAsia="宋体" w:cs="宋体"/>
          <w:b w:val="0"/>
          <w:sz w:val="21"/>
          <w:szCs w:val="21"/>
        </w:rPr>
        <w:t xml:space="preserve">二  </w:t>
      </w:r>
      <w:bookmarkEnd w:id="319"/>
      <w:r>
        <w:rPr>
          <w:rFonts w:hint="eastAsia" w:ascii="宋体" w:hAnsi="宋体" w:eastAsia="宋体" w:cs="宋体"/>
          <w:b w:val="0"/>
          <w:sz w:val="21"/>
          <w:szCs w:val="21"/>
        </w:rPr>
        <w:t>磋商小组</w:t>
      </w:r>
      <w:bookmarkEnd w:id="320"/>
      <w:bookmarkEnd w:id="321"/>
    </w:p>
    <w:p>
      <w:pPr>
        <w:spacing w:line="360" w:lineRule="exact"/>
        <w:ind w:firstLine="420" w:firstLineChars="200"/>
        <w:rPr>
          <w:rFonts w:ascii="宋体" w:hAnsi="宋体" w:cs="宋体"/>
          <w:szCs w:val="21"/>
        </w:rPr>
      </w:pPr>
      <w:r>
        <w:rPr>
          <w:rFonts w:hint="eastAsia" w:ascii="宋体" w:hAnsi="宋体" w:cs="宋体"/>
          <w:szCs w:val="21"/>
        </w:rPr>
        <w:t>2.1磋商小组</w:t>
      </w:r>
    </w:p>
    <w:p>
      <w:pPr>
        <w:spacing w:line="360" w:lineRule="exact"/>
        <w:ind w:firstLine="420" w:firstLineChars="200"/>
        <w:rPr>
          <w:rFonts w:ascii="宋体" w:hAnsi="宋体" w:cs="宋体"/>
          <w:szCs w:val="21"/>
        </w:rPr>
      </w:pPr>
      <w:r>
        <w:rPr>
          <w:rFonts w:hint="eastAsia" w:ascii="宋体" w:hAnsi="宋体" w:cs="宋体"/>
          <w:szCs w:val="21"/>
        </w:rPr>
        <w:t>2.1.1成员：由采购人代表和磋商小组组成，其中磋商小组不得少于磋商小组总人数的三分之二。磋商小组由采购人按规定组建。</w:t>
      </w:r>
    </w:p>
    <w:p>
      <w:pPr>
        <w:spacing w:line="360" w:lineRule="exact"/>
        <w:ind w:firstLine="420" w:firstLineChars="200"/>
        <w:rPr>
          <w:rFonts w:ascii="宋体" w:hAnsi="宋体" w:cs="宋体"/>
          <w:szCs w:val="21"/>
        </w:rPr>
      </w:pPr>
      <w:r>
        <w:rPr>
          <w:rFonts w:hint="eastAsia" w:ascii="宋体" w:hAnsi="宋体" w:cs="宋体"/>
          <w:szCs w:val="21"/>
        </w:rPr>
        <w:t>2.1.2职责：按政府采购法律法规的有关规定执行，磋商小组成员应按磋商文件规定的磋商要求、磋商程序、磋商内容、磋商方法和磋商标准进行磋商，对磋商意见承担个人责任。</w:t>
      </w:r>
    </w:p>
    <w:p>
      <w:pPr>
        <w:spacing w:line="360" w:lineRule="exact"/>
        <w:ind w:firstLine="420" w:firstLineChars="200"/>
        <w:rPr>
          <w:rFonts w:ascii="宋体" w:hAnsi="宋体" w:cs="宋体"/>
          <w:szCs w:val="21"/>
        </w:rPr>
      </w:pPr>
      <w:r>
        <w:rPr>
          <w:rFonts w:hint="eastAsia" w:ascii="宋体" w:hAnsi="宋体" w:cs="宋体"/>
          <w:szCs w:val="21"/>
        </w:rPr>
        <w:t>2.2如发现磋商小组的磋商意见带有明显倾向性，或不按规定程序和标准磋商的，可要求磋商小组进行书面澄清和说明。</w:t>
      </w:r>
    </w:p>
    <w:p>
      <w:pPr>
        <w:pStyle w:val="6"/>
        <w:keepNext w:val="0"/>
        <w:spacing w:before="0" w:after="0" w:line="360" w:lineRule="exact"/>
        <w:jc w:val="both"/>
        <w:rPr>
          <w:rFonts w:ascii="宋体" w:hAnsi="宋体" w:eastAsia="宋体" w:cs="宋体"/>
          <w:b w:val="0"/>
          <w:sz w:val="21"/>
          <w:szCs w:val="21"/>
        </w:rPr>
      </w:pPr>
      <w:bookmarkStart w:id="322" w:name="_Toc390938603"/>
      <w:bookmarkStart w:id="323" w:name="_Toc3727"/>
      <w:bookmarkStart w:id="324" w:name="_Toc335664298"/>
      <w:r>
        <w:rPr>
          <w:rFonts w:hint="eastAsia" w:ascii="宋体" w:hAnsi="宋体" w:eastAsia="宋体" w:cs="宋体"/>
          <w:sz w:val="21"/>
          <w:szCs w:val="21"/>
        </w:rPr>
        <w:t xml:space="preserve">三  </w:t>
      </w:r>
      <w:r>
        <w:rPr>
          <w:rFonts w:hint="eastAsia" w:ascii="宋体" w:hAnsi="宋体" w:eastAsia="宋体" w:cs="宋体"/>
          <w:b w:val="0"/>
          <w:sz w:val="21"/>
          <w:szCs w:val="21"/>
        </w:rPr>
        <w:t>磋商程序</w:t>
      </w:r>
      <w:bookmarkEnd w:id="322"/>
      <w:bookmarkEnd w:id="323"/>
      <w:bookmarkEnd w:id="324"/>
    </w:p>
    <w:p>
      <w:pPr>
        <w:spacing w:line="360" w:lineRule="exact"/>
        <w:ind w:firstLine="422" w:firstLineChars="200"/>
        <w:rPr>
          <w:rFonts w:ascii="宋体" w:hAnsi="宋体" w:cs="宋体"/>
          <w:b/>
          <w:szCs w:val="21"/>
        </w:rPr>
      </w:pPr>
      <w:bookmarkStart w:id="325" w:name="_Toc335664299"/>
      <w:bookmarkStart w:id="326" w:name="_Toc390938605"/>
      <w:r>
        <w:rPr>
          <w:rFonts w:hint="eastAsia" w:ascii="宋体" w:hAnsi="宋体" w:cs="宋体"/>
          <w:b/>
          <w:szCs w:val="21"/>
        </w:rPr>
        <w:t>3.1 符合性审查</w:t>
      </w:r>
    </w:p>
    <w:p>
      <w:pPr>
        <w:spacing w:line="360" w:lineRule="exact"/>
        <w:ind w:firstLine="420" w:firstLineChars="200"/>
        <w:rPr>
          <w:rFonts w:ascii="宋体" w:hAnsi="宋体" w:cs="宋体"/>
          <w:szCs w:val="21"/>
        </w:rPr>
      </w:pPr>
      <w:r>
        <w:rPr>
          <w:rFonts w:hint="eastAsia" w:ascii="宋体" w:hAnsi="宋体" w:cs="宋体"/>
          <w:szCs w:val="21"/>
        </w:rPr>
        <w:t>磋商小组会依据磋商文件的规定，从响应文件的有效性、完整性和对磋商文件的响应程度进行审查，以确定是否对磋商文件的实质性要求作出响应。通过符合性审查不足三家的，除采购任务取消的情形外，按相关规定重新组织采购。</w:t>
      </w:r>
    </w:p>
    <w:p>
      <w:pPr>
        <w:spacing w:line="360" w:lineRule="exact"/>
        <w:ind w:firstLine="422" w:firstLineChars="200"/>
        <w:rPr>
          <w:rFonts w:ascii="宋体" w:hAnsi="宋体" w:cs="宋体"/>
          <w:b/>
          <w:szCs w:val="21"/>
        </w:rPr>
      </w:pPr>
      <w:r>
        <w:rPr>
          <w:rFonts w:hint="eastAsia" w:ascii="宋体" w:hAnsi="宋体" w:cs="宋体"/>
          <w:b/>
          <w:szCs w:val="21"/>
        </w:rPr>
        <w:t>3.2 磋商</w:t>
      </w:r>
    </w:p>
    <w:p>
      <w:pPr>
        <w:spacing w:line="360" w:lineRule="exact"/>
        <w:ind w:firstLine="420" w:firstLineChars="200"/>
        <w:rPr>
          <w:rFonts w:ascii="宋体" w:hAnsi="宋体" w:cs="宋体"/>
          <w:szCs w:val="21"/>
        </w:rPr>
      </w:pPr>
      <w:r>
        <w:rPr>
          <w:rFonts w:hint="eastAsia" w:ascii="宋体" w:hAnsi="宋体" w:cs="宋体"/>
          <w:szCs w:val="21"/>
        </w:rPr>
        <w:t>3.2.1磋商小组对响应文件进行评审，并根据磋商文件规定的程序、评定成交的标准等事项与实质性响应磋商文件要求的供应商进行多轮磋商。</w:t>
      </w:r>
    </w:p>
    <w:p>
      <w:pPr>
        <w:spacing w:line="360" w:lineRule="exact"/>
        <w:ind w:firstLine="420" w:firstLineChars="200"/>
        <w:rPr>
          <w:rFonts w:ascii="宋体" w:hAnsi="宋体" w:cs="宋体"/>
          <w:szCs w:val="21"/>
        </w:rPr>
      </w:pPr>
      <w:r>
        <w:rPr>
          <w:rFonts w:hint="eastAsia" w:ascii="宋体" w:hAnsi="宋体" w:cs="宋体"/>
          <w:szCs w:val="21"/>
        </w:rPr>
        <w:t>（1）磋商小组按磋商文件提交的顺序分别进行磋商（若有演示、讲解内容，演示、讲解顺序同磋商顺序）。磋商小组所有成员应当集中与单一供应商分别进行磋商，并给予所有参加磋商的供应商平等的磋商机会。</w:t>
      </w:r>
    </w:p>
    <w:p>
      <w:pPr>
        <w:spacing w:line="36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kern w:val="0"/>
          <w:szCs w:val="21"/>
        </w:rPr>
        <w:t>响应文件</w:t>
      </w:r>
      <w:r>
        <w:rPr>
          <w:rFonts w:hint="eastAsia" w:ascii="宋体" w:hAnsi="宋体" w:cs="宋体"/>
          <w:szCs w:val="21"/>
        </w:rPr>
        <w:t>中含义不明确、同类问题表述不一致或者有明显文字和计算错误的内容，磋商小组应当以书面形式要求供应商作出必要的澄清、说明或者更正。供应商的澄清、说明或者更正不得超出响应文件的范围或者改变响应文件的实质性内容。</w:t>
      </w:r>
    </w:p>
    <w:p>
      <w:pPr>
        <w:spacing w:line="360" w:lineRule="exact"/>
        <w:ind w:firstLine="420" w:firstLineChars="200"/>
        <w:rPr>
          <w:rFonts w:ascii="宋体" w:hAnsi="宋体" w:cs="宋体"/>
          <w:szCs w:val="21"/>
        </w:rPr>
      </w:pPr>
      <w:r>
        <w:rPr>
          <w:rFonts w:hint="eastAsia" w:ascii="宋体" w:hAnsi="宋体" w:cs="宋体"/>
          <w:szCs w:val="21"/>
        </w:rPr>
        <w:t>（3）在磋商过程中，磋商小组可以根据磋商文件和磋商情况实质性变动采购需求中的技术、服务要求以及合同条款。实质性变动的内容，须经采购人代表确认。</w:t>
      </w:r>
    </w:p>
    <w:p>
      <w:pPr>
        <w:spacing w:line="360" w:lineRule="exact"/>
        <w:ind w:firstLine="420" w:firstLineChars="200"/>
        <w:rPr>
          <w:rFonts w:ascii="宋体" w:hAnsi="宋体" w:cs="宋体"/>
          <w:szCs w:val="21"/>
        </w:rPr>
      </w:pPr>
      <w:r>
        <w:rPr>
          <w:rFonts w:hint="eastAsia" w:ascii="宋体" w:hAnsi="宋体" w:cs="宋体"/>
          <w:szCs w:val="21"/>
        </w:rPr>
        <w:t>对磋商文件作出实质性变动是磋商文件的有效组成部分，磋商小组应当及时以书面形式同时通知所有参加磋商的供应商。</w:t>
      </w:r>
    </w:p>
    <w:p>
      <w:pPr>
        <w:spacing w:line="360" w:lineRule="exact"/>
        <w:ind w:firstLine="420" w:firstLineChars="200"/>
        <w:rPr>
          <w:rFonts w:ascii="宋体" w:hAnsi="宋体" w:cs="宋体"/>
          <w:szCs w:val="21"/>
        </w:rPr>
      </w:pPr>
      <w:r>
        <w:rPr>
          <w:rFonts w:hint="eastAsia" w:ascii="宋体" w:hAnsi="宋体" w:cs="宋体"/>
          <w:szCs w:val="21"/>
        </w:rPr>
        <w:t>（4）磋商文件能够详细列明采购标的的技术、服务要求的，磋商结束后，磋商小组应当要求所有继续参加磋商的供应商在规定时间内提交最后报价，提交最后报价的供应商不得少于3家。</w:t>
      </w:r>
    </w:p>
    <w:p>
      <w:pPr>
        <w:spacing w:line="360" w:lineRule="exact"/>
        <w:ind w:firstLine="420" w:firstLineChars="200"/>
        <w:rPr>
          <w:rFonts w:ascii="宋体" w:hAnsi="宋体" w:cs="宋体"/>
          <w:szCs w:val="21"/>
        </w:rPr>
      </w:pPr>
      <w:r>
        <w:rPr>
          <w:rFonts w:hint="eastAsia" w:ascii="宋体" w:hAnsi="宋体" w:cs="宋体"/>
          <w:szCs w:val="21"/>
        </w:rPr>
        <w:t>（5）磋商小组采用综合评分法对确定作出最后报价的供应商的响应文件进行综合评分。</w:t>
      </w:r>
    </w:p>
    <w:p>
      <w:pPr>
        <w:spacing w:line="360" w:lineRule="exact"/>
        <w:ind w:firstLine="420" w:firstLineChars="200"/>
        <w:rPr>
          <w:rFonts w:ascii="宋体" w:hAnsi="宋体" w:cs="宋体"/>
          <w:szCs w:val="21"/>
        </w:rPr>
      </w:pPr>
      <w:r>
        <w:rPr>
          <w:rFonts w:hint="eastAsia" w:ascii="宋体" w:hAnsi="宋体" w:cs="宋体"/>
          <w:szCs w:val="21"/>
        </w:rPr>
        <w:t>（6）供应商提交最后报价，代理机构当场宣读各供应商最后报价，并宣布资信商务技及术得分。</w:t>
      </w:r>
    </w:p>
    <w:p>
      <w:pPr>
        <w:spacing w:line="360" w:lineRule="exact"/>
        <w:ind w:firstLine="420" w:firstLineChars="200"/>
      </w:pPr>
      <w:r>
        <w:rPr>
          <w:rFonts w:hint="eastAsia" w:ascii="宋体" w:hAnsi="宋体" w:cs="宋体"/>
          <w:szCs w:val="21"/>
        </w:rPr>
        <w:t>（7）磋商小组对报价进行评分。</w:t>
      </w:r>
    </w:p>
    <w:p>
      <w:pPr>
        <w:tabs>
          <w:tab w:val="left" w:pos="6870"/>
        </w:tabs>
        <w:spacing w:line="360" w:lineRule="exact"/>
        <w:ind w:firstLine="422" w:firstLineChars="200"/>
        <w:rPr>
          <w:rFonts w:ascii="宋体" w:hAnsi="宋体" w:cs="宋体"/>
          <w:b/>
          <w:szCs w:val="21"/>
        </w:rPr>
      </w:pPr>
      <w:r>
        <w:rPr>
          <w:rFonts w:hint="eastAsia" w:ascii="宋体" w:hAnsi="宋体" w:cs="宋体"/>
          <w:b/>
          <w:szCs w:val="21"/>
        </w:rPr>
        <w:t>3.2.2 磋商注意事项</w:t>
      </w:r>
      <w:r>
        <w:rPr>
          <w:rFonts w:hint="eastAsia" w:ascii="宋体" w:hAnsi="宋体" w:cs="宋体"/>
          <w:b/>
          <w:szCs w:val="21"/>
        </w:rPr>
        <w:tab/>
      </w:r>
    </w:p>
    <w:p>
      <w:pPr>
        <w:spacing w:line="360" w:lineRule="exact"/>
        <w:ind w:firstLine="420" w:firstLineChars="200"/>
        <w:rPr>
          <w:rFonts w:ascii="宋体" w:hAnsi="宋体" w:cs="宋体"/>
          <w:szCs w:val="21"/>
        </w:rPr>
      </w:pPr>
      <w:r>
        <w:rPr>
          <w:rFonts w:hint="eastAsia" w:ascii="宋体" w:hAnsi="宋体" w:cs="宋体"/>
          <w:szCs w:val="21"/>
        </w:rPr>
        <w:t>（1）磋商时，参与磋商的供应商应派代表在指定的地点参加磋商。参与磋商的供应商人员应及时解释和澄清磋商响应文件相关内容，以书面的形式重新做出承诺并签署确定。后一轮磋商的价格、服务承诺及优惠条件等必须优于或等于前一轮磋商的价格、服务承诺及优惠条件等。</w:t>
      </w:r>
      <w:r>
        <w:rPr>
          <w:rFonts w:hint="eastAsia" w:ascii="宋体" w:hAnsi="宋体" w:cs="宋体"/>
          <w:b/>
          <w:szCs w:val="21"/>
        </w:rPr>
        <w:t>如磋商只要求对总价进行报价的，各分项报价按总价针对前一轮报价下浮比例下浮。</w:t>
      </w:r>
    </w:p>
    <w:p>
      <w:pPr>
        <w:spacing w:line="360" w:lineRule="exact"/>
        <w:ind w:firstLine="420" w:firstLineChars="200"/>
        <w:rPr>
          <w:rFonts w:ascii="宋体" w:hAnsi="宋体" w:cs="宋体"/>
          <w:szCs w:val="21"/>
        </w:rPr>
      </w:pPr>
      <w:r>
        <w:rPr>
          <w:rFonts w:hint="eastAsia" w:ascii="宋体" w:hAnsi="宋体" w:cs="宋体"/>
          <w:szCs w:val="21"/>
        </w:rPr>
        <w:t>（2）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作为无效磋商处理。</w:t>
      </w:r>
    </w:p>
    <w:p>
      <w:pPr>
        <w:spacing w:line="360" w:lineRule="exact"/>
        <w:ind w:firstLine="420" w:firstLineChars="200"/>
        <w:rPr>
          <w:rFonts w:ascii="宋体" w:hAnsi="宋体" w:cs="宋体"/>
          <w:szCs w:val="21"/>
        </w:rPr>
      </w:pPr>
      <w:r>
        <w:rPr>
          <w:rFonts w:hint="eastAsia" w:ascii="宋体" w:hAnsi="宋体" w:cs="宋体"/>
          <w:szCs w:val="21"/>
        </w:rPr>
        <w:t>（3）出席磋商的有关人员：监督人员、磋商小组成员和采购代理机构工作人员；监督人员负责现场监督。参与磋商的供应商的所有磋商响应文件(包括每次报价及重新承诺)截至时间前由采购代理机构工作人员进行接收，任何参与磋商的个人均不得私自拆封。磋商小组负责本次项目所有磋商任务，包括全程磋商、推荐成交候选人、填写评审报告等。</w:t>
      </w:r>
    </w:p>
    <w:p>
      <w:pPr>
        <w:spacing w:line="360" w:lineRule="exact"/>
        <w:ind w:firstLine="422" w:firstLineChars="200"/>
        <w:rPr>
          <w:rFonts w:ascii="宋体" w:hAnsi="宋体" w:cs="宋体"/>
          <w:b/>
          <w:szCs w:val="21"/>
        </w:rPr>
      </w:pPr>
      <w:r>
        <w:rPr>
          <w:rFonts w:hint="eastAsia" w:ascii="宋体" w:hAnsi="宋体" w:cs="宋体"/>
          <w:b/>
          <w:szCs w:val="21"/>
        </w:rPr>
        <w:t>3.3 评审</w:t>
      </w:r>
    </w:p>
    <w:p>
      <w:pPr>
        <w:spacing w:line="360" w:lineRule="exact"/>
        <w:ind w:firstLine="422" w:firstLineChars="200"/>
        <w:rPr>
          <w:rFonts w:ascii="宋体" w:hAnsi="宋体" w:cs="宋体"/>
          <w:b/>
          <w:szCs w:val="21"/>
        </w:rPr>
      </w:pPr>
      <w:r>
        <w:rPr>
          <w:rFonts w:hint="eastAsia" w:ascii="宋体" w:hAnsi="宋体" w:cs="宋体"/>
          <w:b/>
          <w:szCs w:val="21"/>
        </w:rPr>
        <w:t>3.3.1 技术文件评审</w:t>
      </w:r>
    </w:p>
    <w:p>
      <w:pPr>
        <w:spacing w:line="360" w:lineRule="exact"/>
        <w:ind w:firstLine="420" w:firstLineChars="200"/>
        <w:rPr>
          <w:rFonts w:ascii="宋体" w:hAnsi="宋体" w:cs="宋体"/>
          <w:szCs w:val="21"/>
        </w:rPr>
      </w:pPr>
      <w:r>
        <w:rPr>
          <w:rFonts w:hint="eastAsia" w:ascii="宋体" w:hAnsi="宋体" w:cs="宋体"/>
          <w:szCs w:val="21"/>
        </w:rPr>
        <w:t>（1）磋商小组依据磋商文件的规定，对各</w:t>
      </w:r>
      <w:r>
        <w:rPr>
          <w:rFonts w:hint="eastAsia" w:ascii="宋体" w:hAnsi="宋体" w:cs="宋体"/>
          <w:kern w:val="0"/>
          <w:szCs w:val="21"/>
        </w:rPr>
        <w:t>供应商的</w:t>
      </w:r>
      <w:r>
        <w:rPr>
          <w:rFonts w:hint="eastAsia" w:ascii="宋体" w:hAnsi="宋体" w:cs="宋体"/>
          <w:szCs w:val="21"/>
        </w:rPr>
        <w:t>技术文件进行独立评审。对各</w:t>
      </w:r>
      <w:r>
        <w:rPr>
          <w:rFonts w:hint="eastAsia" w:ascii="宋体" w:hAnsi="宋体" w:cs="宋体"/>
          <w:kern w:val="0"/>
          <w:szCs w:val="21"/>
        </w:rPr>
        <w:t>响应文件</w:t>
      </w:r>
      <w:r>
        <w:rPr>
          <w:rFonts w:hint="eastAsia" w:ascii="宋体" w:hAnsi="宋体" w:cs="宋体"/>
          <w:szCs w:val="21"/>
        </w:rPr>
        <w:t>进行比较和必要的澄清，若有演示、样品要求和技术文件评审同步进行，演示顺序为响应文件递交顺序，并根据审查、澄清、演示、样品等情况结合评审办法进行独立打分；</w:t>
      </w:r>
    </w:p>
    <w:p>
      <w:pPr>
        <w:spacing w:line="360" w:lineRule="exact"/>
        <w:ind w:firstLine="420" w:firstLineChars="200"/>
        <w:rPr>
          <w:rFonts w:ascii="宋体" w:hAnsi="宋体" w:cs="宋体"/>
          <w:szCs w:val="21"/>
        </w:rPr>
      </w:pPr>
      <w:r>
        <w:rPr>
          <w:rFonts w:hint="eastAsia" w:ascii="宋体" w:hAnsi="宋体" w:cs="宋体"/>
          <w:szCs w:val="21"/>
        </w:rPr>
        <w:t>（2）各供应商的技术得分，为各磋商小组成员对该供应商的技术得分结果汇总后的算术平均数。</w:t>
      </w:r>
    </w:p>
    <w:p>
      <w:pPr>
        <w:spacing w:line="360" w:lineRule="exact"/>
        <w:ind w:firstLine="422" w:firstLineChars="200"/>
        <w:rPr>
          <w:rFonts w:ascii="宋体" w:hAnsi="宋体" w:cs="宋体"/>
          <w:b/>
          <w:szCs w:val="21"/>
        </w:rPr>
      </w:pPr>
      <w:r>
        <w:rPr>
          <w:rFonts w:hint="eastAsia" w:ascii="宋体" w:hAnsi="宋体" w:cs="宋体"/>
          <w:b/>
          <w:szCs w:val="21"/>
        </w:rPr>
        <w:t>3.3.2 资信及商务文件评审</w:t>
      </w:r>
    </w:p>
    <w:p>
      <w:pPr>
        <w:spacing w:line="360" w:lineRule="exact"/>
        <w:ind w:firstLine="420" w:firstLineChars="200"/>
        <w:rPr>
          <w:rFonts w:ascii="宋体" w:hAnsi="宋体" w:cs="宋体"/>
          <w:szCs w:val="21"/>
        </w:rPr>
      </w:pPr>
      <w:r>
        <w:rPr>
          <w:rFonts w:hint="eastAsia" w:ascii="宋体" w:hAnsi="宋体" w:cs="宋体"/>
          <w:szCs w:val="21"/>
        </w:rPr>
        <w:t>磋商小组依据磋商文件的规定，对各</w:t>
      </w:r>
      <w:r>
        <w:rPr>
          <w:rFonts w:hint="eastAsia" w:ascii="宋体" w:hAnsi="宋体" w:cs="宋体"/>
          <w:kern w:val="0"/>
          <w:szCs w:val="21"/>
        </w:rPr>
        <w:t>供应商的</w:t>
      </w:r>
      <w:r>
        <w:rPr>
          <w:rFonts w:hint="eastAsia" w:ascii="宋体" w:hAnsi="宋体" w:cs="宋体"/>
          <w:szCs w:val="21"/>
        </w:rPr>
        <w:t>资信及商务文件进行评审，对客观分应统一意见后统一给分。</w:t>
      </w:r>
    </w:p>
    <w:p>
      <w:pPr>
        <w:spacing w:line="360" w:lineRule="exact"/>
        <w:ind w:firstLine="422" w:firstLineChars="200"/>
        <w:rPr>
          <w:rFonts w:ascii="宋体" w:hAnsi="宋体" w:cs="宋体"/>
          <w:b/>
          <w:szCs w:val="21"/>
        </w:rPr>
      </w:pPr>
      <w:r>
        <w:rPr>
          <w:rFonts w:hint="eastAsia" w:ascii="宋体" w:hAnsi="宋体" w:cs="宋体"/>
          <w:b/>
          <w:szCs w:val="21"/>
        </w:rPr>
        <w:t>3.3.3 报价文件评审</w:t>
      </w:r>
    </w:p>
    <w:p>
      <w:pPr>
        <w:spacing w:line="360" w:lineRule="exact"/>
        <w:ind w:firstLine="420" w:firstLineChars="200"/>
        <w:rPr>
          <w:rFonts w:ascii="宋体" w:hAnsi="宋体" w:cs="宋体"/>
          <w:szCs w:val="21"/>
        </w:rPr>
      </w:pPr>
      <w:r>
        <w:rPr>
          <w:rFonts w:hint="eastAsia" w:ascii="宋体" w:hAnsi="宋体" w:cs="宋体"/>
          <w:szCs w:val="21"/>
        </w:rPr>
        <w:t>（1）磋商小组依据磋商文件的规定，对各供应商的最终报价的合理性进行审查，必要时可要求供应商对其报价做出澄清、说明。</w:t>
      </w:r>
    </w:p>
    <w:p>
      <w:pPr>
        <w:spacing w:line="360" w:lineRule="exact"/>
        <w:ind w:firstLine="420" w:firstLineChars="200"/>
        <w:rPr>
          <w:rFonts w:ascii="宋体" w:hAnsi="宋体" w:cs="宋体"/>
          <w:szCs w:val="21"/>
        </w:rPr>
      </w:pPr>
      <w:r>
        <w:rPr>
          <w:rFonts w:hint="eastAsia" w:ascii="宋体" w:hAnsi="宋体" w:cs="宋体"/>
          <w:szCs w:val="21"/>
        </w:rPr>
        <w:t xml:space="preserve">（2）报价修正； </w:t>
      </w:r>
    </w:p>
    <w:p>
      <w:pPr>
        <w:spacing w:line="360" w:lineRule="exact"/>
        <w:ind w:firstLine="420" w:firstLineChars="200"/>
        <w:rPr>
          <w:rFonts w:ascii="宋体" w:hAnsi="宋体" w:cs="宋体"/>
          <w:szCs w:val="21"/>
        </w:rPr>
      </w:pPr>
      <w:r>
        <w:rPr>
          <w:rFonts w:hint="eastAsia" w:ascii="宋体" w:hAnsi="宋体" w:cs="宋体"/>
          <w:szCs w:val="21"/>
        </w:rPr>
        <w:t>（3）政府政策优惠扣除；</w:t>
      </w:r>
    </w:p>
    <w:p>
      <w:pPr>
        <w:spacing w:line="360" w:lineRule="exact"/>
        <w:ind w:firstLine="420" w:firstLineChars="200"/>
        <w:rPr>
          <w:rFonts w:ascii="宋体" w:hAnsi="宋体" w:cs="宋体"/>
          <w:szCs w:val="21"/>
        </w:rPr>
      </w:pPr>
      <w:r>
        <w:rPr>
          <w:rFonts w:hint="eastAsia" w:ascii="宋体" w:hAnsi="宋体" w:cs="宋体"/>
          <w:szCs w:val="21"/>
        </w:rPr>
        <w:t>（4）磋商小组根据供应商的报价和评审标准，计算各供应商的报价得分。</w:t>
      </w:r>
    </w:p>
    <w:p>
      <w:pPr>
        <w:spacing w:line="360" w:lineRule="exact"/>
        <w:ind w:firstLine="422" w:firstLineChars="200"/>
        <w:rPr>
          <w:rFonts w:ascii="宋体" w:hAnsi="宋体" w:cs="宋体"/>
          <w:b/>
          <w:szCs w:val="21"/>
        </w:rPr>
      </w:pPr>
      <w:r>
        <w:rPr>
          <w:rFonts w:hint="eastAsia" w:ascii="宋体" w:hAnsi="宋体" w:cs="宋体"/>
          <w:b/>
          <w:szCs w:val="21"/>
        </w:rPr>
        <w:t>3.4 评审结果</w:t>
      </w:r>
    </w:p>
    <w:p>
      <w:pPr>
        <w:spacing w:line="360" w:lineRule="exact"/>
        <w:ind w:firstLine="420" w:firstLineChars="200"/>
        <w:rPr>
          <w:rFonts w:ascii="宋体" w:hAnsi="宋体" w:cs="宋体"/>
          <w:szCs w:val="21"/>
        </w:rPr>
      </w:pPr>
      <w:r>
        <w:rPr>
          <w:rFonts w:hint="eastAsia" w:ascii="宋体" w:hAnsi="宋体" w:cs="宋体"/>
          <w:szCs w:val="21"/>
        </w:rPr>
        <w:t>3.4.1 评审结果汇总，供应商结果排序；</w:t>
      </w:r>
    </w:p>
    <w:p>
      <w:pPr>
        <w:spacing w:line="360" w:lineRule="exact"/>
        <w:ind w:firstLine="420" w:firstLineChars="200"/>
        <w:rPr>
          <w:rFonts w:ascii="宋体" w:hAnsi="宋体" w:cs="宋体"/>
          <w:szCs w:val="21"/>
        </w:rPr>
      </w:pPr>
      <w:r>
        <w:rPr>
          <w:rFonts w:hint="eastAsia" w:ascii="宋体" w:hAnsi="宋体" w:cs="宋体"/>
          <w:szCs w:val="21"/>
        </w:rPr>
        <w:t>3.4.2 起草磋商报告，确定成交候选人；</w:t>
      </w:r>
    </w:p>
    <w:p>
      <w:pPr>
        <w:pStyle w:val="6"/>
        <w:keepNext w:val="0"/>
        <w:spacing w:before="0" w:after="0" w:line="360" w:lineRule="exact"/>
        <w:jc w:val="both"/>
        <w:rPr>
          <w:rFonts w:ascii="宋体" w:hAnsi="宋体" w:eastAsia="宋体" w:cs="宋体"/>
          <w:b w:val="0"/>
          <w:sz w:val="21"/>
          <w:szCs w:val="21"/>
        </w:rPr>
      </w:pPr>
      <w:bookmarkStart w:id="327" w:name="_Toc20501"/>
      <w:r>
        <w:rPr>
          <w:rFonts w:hint="eastAsia" w:ascii="宋体" w:hAnsi="宋体" w:eastAsia="宋体" w:cs="宋体"/>
          <w:b w:val="0"/>
          <w:sz w:val="21"/>
          <w:szCs w:val="21"/>
        </w:rPr>
        <w:t xml:space="preserve">四   </w:t>
      </w:r>
      <w:bookmarkEnd w:id="325"/>
      <w:r>
        <w:rPr>
          <w:rFonts w:hint="eastAsia" w:ascii="宋体" w:hAnsi="宋体" w:eastAsia="宋体" w:cs="宋体"/>
          <w:b w:val="0"/>
          <w:sz w:val="21"/>
          <w:szCs w:val="21"/>
        </w:rPr>
        <w:t>磋商内容及规定</w:t>
      </w:r>
      <w:bookmarkEnd w:id="326"/>
      <w:bookmarkEnd w:id="327"/>
    </w:p>
    <w:p>
      <w:pPr>
        <w:pStyle w:val="17"/>
        <w:snapToGrid/>
        <w:spacing w:line="360" w:lineRule="exact"/>
        <w:ind w:firstLine="420" w:firstLineChars="200"/>
        <w:rPr>
          <w:rFonts w:ascii="宋体" w:hAnsi="宋体" w:eastAsia="宋体" w:cs="宋体"/>
          <w:sz w:val="21"/>
          <w:szCs w:val="21"/>
        </w:rPr>
      </w:pPr>
      <w:r>
        <w:rPr>
          <w:rFonts w:hint="eastAsia" w:ascii="宋体" w:hAnsi="宋体" w:eastAsia="宋体" w:cs="宋体"/>
          <w:sz w:val="21"/>
          <w:szCs w:val="21"/>
        </w:rPr>
        <w:t>4.1 资信商务及技术分的权重为</w:t>
      </w:r>
      <w:r>
        <w:rPr>
          <w:rFonts w:hint="eastAsia" w:ascii="宋体" w:hAnsi="宋体" w:eastAsia="宋体" w:cs="宋体"/>
          <w:sz w:val="21"/>
          <w:szCs w:val="21"/>
          <w:u w:val="single"/>
          <w:lang w:val="en-US" w:eastAsia="zh-CN"/>
        </w:rPr>
        <w:t>8</w:t>
      </w:r>
      <w:r>
        <w:rPr>
          <w:rFonts w:hint="eastAsia" w:ascii="宋体" w:hAnsi="宋体" w:eastAsia="宋体" w:cs="宋体"/>
          <w:sz w:val="21"/>
          <w:szCs w:val="21"/>
          <w:u w:val="single"/>
        </w:rPr>
        <w:t>0</w:t>
      </w:r>
      <w:r>
        <w:rPr>
          <w:rFonts w:hint="eastAsia" w:ascii="宋体" w:hAnsi="宋体" w:eastAsia="宋体" w:cs="宋体"/>
          <w:sz w:val="21"/>
          <w:szCs w:val="21"/>
        </w:rPr>
        <w:t>%，评审分值为</w:t>
      </w:r>
      <w:r>
        <w:rPr>
          <w:rFonts w:hint="eastAsia" w:ascii="宋体" w:hAnsi="宋体" w:eastAsia="宋体" w:cs="宋体"/>
          <w:sz w:val="21"/>
          <w:szCs w:val="21"/>
          <w:u w:val="single"/>
          <w:lang w:val="en-US" w:eastAsia="zh-CN"/>
        </w:rPr>
        <w:t>8</w:t>
      </w:r>
      <w:r>
        <w:rPr>
          <w:rFonts w:hint="eastAsia" w:ascii="宋体" w:hAnsi="宋体" w:eastAsia="宋体" w:cs="宋体"/>
          <w:sz w:val="21"/>
          <w:szCs w:val="21"/>
          <w:u w:val="single"/>
        </w:rPr>
        <w:t>0</w:t>
      </w:r>
      <w:r>
        <w:rPr>
          <w:rFonts w:hint="eastAsia" w:ascii="宋体" w:hAnsi="宋体" w:eastAsia="宋体" w:cs="宋体"/>
          <w:sz w:val="21"/>
          <w:szCs w:val="21"/>
        </w:rPr>
        <w:t>分。评审专家对各供应商的资信商务及技术文件经充分审核，讨论后，其中客观部分（即资信商务部分）应统一意见后统一给分，其他部分（即技术部分）由评审专家独立评定打分。各有效供应商的资信商务及技术得分为各评审专家对该供应商的评审得分结果汇总后的算术平均值。</w:t>
      </w:r>
    </w:p>
    <w:p>
      <w:pPr>
        <w:pStyle w:val="17"/>
        <w:snapToGrid/>
        <w:spacing w:line="360" w:lineRule="exact"/>
        <w:ind w:firstLine="420" w:firstLineChars="200"/>
        <w:rPr>
          <w:rFonts w:ascii="宋体" w:hAnsi="宋体" w:eastAsia="宋体" w:cs="宋体"/>
          <w:sz w:val="21"/>
          <w:szCs w:val="21"/>
        </w:rPr>
      </w:pPr>
      <w:r>
        <w:rPr>
          <w:rFonts w:hint="eastAsia" w:ascii="宋体" w:hAnsi="宋体" w:eastAsia="宋体" w:cs="宋体"/>
          <w:sz w:val="21"/>
          <w:szCs w:val="21"/>
        </w:rPr>
        <w:t>4.2 报价分的权重为</w:t>
      </w:r>
      <w:r>
        <w:rPr>
          <w:rFonts w:hint="eastAsia" w:ascii="宋体" w:hAnsi="宋体" w:eastAsia="宋体" w:cs="宋体"/>
          <w:sz w:val="21"/>
          <w:szCs w:val="21"/>
          <w:u w:val="single"/>
          <w:lang w:val="en-US" w:eastAsia="zh-CN"/>
        </w:rPr>
        <w:t>2</w:t>
      </w:r>
      <w:r>
        <w:rPr>
          <w:rFonts w:hint="eastAsia" w:ascii="宋体" w:hAnsi="宋体" w:eastAsia="宋体" w:cs="宋体"/>
          <w:sz w:val="21"/>
          <w:szCs w:val="21"/>
          <w:u w:val="single"/>
        </w:rPr>
        <w:t>0</w:t>
      </w:r>
      <w:r>
        <w:rPr>
          <w:rFonts w:hint="eastAsia" w:ascii="宋体" w:hAnsi="宋体" w:eastAsia="宋体" w:cs="宋体"/>
          <w:sz w:val="21"/>
          <w:szCs w:val="21"/>
        </w:rPr>
        <w:t>%，评审分值为</w:t>
      </w:r>
      <w:r>
        <w:rPr>
          <w:rFonts w:hint="eastAsia" w:ascii="宋体" w:hAnsi="宋体" w:eastAsia="宋体" w:cs="宋体"/>
          <w:sz w:val="21"/>
          <w:szCs w:val="21"/>
          <w:u w:val="single"/>
          <w:lang w:val="en-US" w:eastAsia="zh-CN"/>
        </w:rPr>
        <w:t>2</w:t>
      </w:r>
      <w:r>
        <w:rPr>
          <w:rFonts w:hint="eastAsia" w:ascii="宋体" w:hAnsi="宋体" w:eastAsia="宋体" w:cs="宋体"/>
          <w:sz w:val="21"/>
          <w:szCs w:val="21"/>
          <w:u w:val="single"/>
        </w:rPr>
        <w:t>0</w:t>
      </w:r>
      <w:r>
        <w:rPr>
          <w:rFonts w:hint="eastAsia" w:ascii="宋体" w:hAnsi="宋体" w:eastAsia="宋体" w:cs="宋体"/>
          <w:sz w:val="21"/>
          <w:szCs w:val="21"/>
        </w:rPr>
        <w:t>分，由磋商小组按各供应商报价统一计算。</w:t>
      </w:r>
    </w:p>
    <w:p>
      <w:pPr>
        <w:pStyle w:val="17"/>
        <w:snapToGrid/>
        <w:spacing w:line="360" w:lineRule="exact"/>
        <w:ind w:firstLine="420" w:firstLineChars="200"/>
        <w:rPr>
          <w:rFonts w:ascii="宋体" w:hAnsi="宋体" w:eastAsia="宋体" w:cs="宋体"/>
          <w:sz w:val="21"/>
          <w:szCs w:val="21"/>
        </w:rPr>
      </w:pPr>
      <w:r>
        <w:rPr>
          <w:rFonts w:hint="eastAsia" w:ascii="宋体" w:hAnsi="宋体" w:eastAsia="宋体" w:cs="宋体"/>
          <w:sz w:val="21"/>
          <w:szCs w:val="21"/>
        </w:rPr>
        <w:t>4.3 供应商总得分=资信商务及技术得分+报价得分。</w:t>
      </w:r>
    </w:p>
    <w:p>
      <w:pPr>
        <w:pStyle w:val="17"/>
        <w:snapToGrid/>
        <w:spacing w:line="360" w:lineRule="exact"/>
        <w:ind w:firstLine="420" w:firstLineChars="200"/>
        <w:rPr>
          <w:rFonts w:ascii="宋体" w:hAnsi="宋体" w:eastAsia="宋体" w:cs="宋体"/>
          <w:sz w:val="21"/>
          <w:szCs w:val="21"/>
        </w:rPr>
      </w:pPr>
      <w:r>
        <w:rPr>
          <w:rFonts w:hint="eastAsia" w:ascii="宋体" w:hAnsi="宋体" w:eastAsia="宋体" w:cs="宋体"/>
          <w:sz w:val="21"/>
          <w:szCs w:val="21"/>
        </w:rPr>
        <w:t>4.4 评审专家在规定的分值范围内打分，评分保留两位小数。</w:t>
      </w:r>
    </w:p>
    <w:p>
      <w:pPr>
        <w:pStyle w:val="17"/>
        <w:snapToGrid/>
        <w:spacing w:line="360" w:lineRule="exact"/>
        <w:ind w:firstLine="420" w:firstLineChars="200"/>
        <w:rPr>
          <w:rFonts w:ascii="宋体" w:hAnsi="宋体" w:eastAsia="宋体" w:cs="宋体"/>
          <w:sz w:val="21"/>
          <w:szCs w:val="21"/>
        </w:rPr>
      </w:pPr>
      <w:r>
        <w:rPr>
          <w:rFonts w:hint="eastAsia" w:ascii="宋体" w:hAnsi="宋体" w:eastAsia="宋体" w:cs="宋体"/>
          <w:sz w:val="21"/>
          <w:szCs w:val="21"/>
        </w:rPr>
        <w:t>4.5 报价分（</w:t>
      </w:r>
      <w:r>
        <w:rPr>
          <w:rFonts w:hint="eastAsia" w:ascii="宋体" w:hAnsi="宋体" w:eastAsia="宋体" w:cs="宋体"/>
          <w:sz w:val="21"/>
          <w:szCs w:val="21"/>
          <w:lang w:val="en-US" w:eastAsia="zh-CN"/>
        </w:rPr>
        <w:t>2</w:t>
      </w:r>
      <w:r>
        <w:rPr>
          <w:rFonts w:hint="eastAsia" w:ascii="宋体" w:hAnsi="宋体" w:eastAsia="宋体" w:cs="宋体"/>
          <w:sz w:val="21"/>
          <w:szCs w:val="21"/>
        </w:rPr>
        <w:t>0分）</w:t>
      </w:r>
    </w:p>
    <w:p>
      <w:pPr>
        <w:pStyle w:val="17"/>
        <w:snapToGrid/>
        <w:spacing w:line="360" w:lineRule="exact"/>
        <w:ind w:firstLine="420" w:firstLineChars="200"/>
        <w:rPr>
          <w:rFonts w:ascii="宋体" w:hAnsi="宋体" w:eastAsia="宋体" w:cs="宋体"/>
          <w:sz w:val="21"/>
          <w:szCs w:val="21"/>
        </w:rPr>
      </w:pPr>
      <w:r>
        <w:rPr>
          <w:rFonts w:hint="eastAsia" w:ascii="宋体" w:hAnsi="宋体" w:eastAsia="宋体" w:cs="宋体"/>
          <w:sz w:val="21"/>
          <w:szCs w:val="21"/>
        </w:rPr>
        <w:t>4.5.1 报价得分采用低价优先法计算，即满足磋商文件要求且磋商价格最低的磋商报价为评审基准价，其他供应商的价格分按照下列公式计算：</w:t>
      </w:r>
    </w:p>
    <w:p>
      <w:pPr>
        <w:pStyle w:val="17"/>
        <w:snapToGrid/>
        <w:spacing w:line="360" w:lineRule="exact"/>
        <w:ind w:firstLine="420" w:firstLineChars="200"/>
        <w:rPr>
          <w:rFonts w:ascii="宋体" w:hAnsi="宋体" w:eastAsia="宋体" w:cs="宋体"/>
          <w:sz w:val="21"/>
          <w:szCs w:val="21"/>
        </w:rPr>
      </w:pPr>
      <w:r>
        <w:rPr>
          <w:rFonts w:hint="eastAsia" w:ascii="宋体" w:hAnsi="宋体" w:eastAsia="宋体" w:cs="宋体"/>
          <w:sz w:val="21"/>
          <w:szCs w:val="21"/>
        </w:rPr>
        <w:t>价格分=（评审基准价/磋商报价）×报价权重×100</w:t>
      </w:r>
    </w:p>
    <w:p>
      <w:pPr>
        <w:pStyle w:val="17"/>
        <w:snapToGrid/>
        <w:spacing w:line="360" w:lineRule="exact"/>
        <w:ind w:firstLine="420" w:firstLineChars="200"/>
        <w:rPr>
          <w:rFonts w:ascii="宋体" w:hAnsi="宋体" w:eastAsia="宋体" w:cs="宋体"/>
          <w:sz w:val="21"/>
          <w:szCs w:val="21"/>
        </w:rPr>
      </w:pPr>
      <w:r>
        <w:rPr>
          <w:rFonts w:hint="eastAsia" w:ascii="宋体" w:hAnsi="宋体" w:eastAsia="宋体" w:cs="宋体"/>
          <w:sz w:val="21"/>
          <w:szCs w:val="21"/>
        </w:rPr>
        <w:t>4.5.2 价格扣除：因落实政府采购政策进行价格调整的，以调整后的价格计算评审基准价和磋商报价。</w:t>
      </w:r>
    </w:p>
    <w:p>
      <w:pPr>
        <w:pStyle w:val="17"/>
        <w:snapToGrid/>
        <w:spacing w:line="360" w:lineRule="exact"/>
        <w:ind w:firstLine="420" w:firstLineChars="200"/>
        <w:rPr>
          <w:rFonts w:ascii="宋体" w:hAnsi="宋体" w:eastAsia="宋体" w:cs="宋体"/>
          <w:sz w:val="21"/>
          <w:szCs w:val="21"/>
        </w:rPr>
      </w:pPr>
      <w:r>
        <w:rPr>
          <w:rFonts w:hint="eastAsia" w:ascii="宋体" w:hAnsi="宋体" w:eastAsia="宋体" w:cs="宋体"/>
          <w:sz w:val="21"/>
          <w:szCs w:val="21"/>
        </w:rPr>
        <w:t>调整后的磋商报价＝小微企业产品报价×（1-扣除率）</w:t>
      </w:r>
    </w:p>
    <w:p>
      <w:pPr>
        <w:spacing w:line="360" w:lineRule="exact"/>
        <w:ind w:firstLine="420" w:firstLineChars="200"/>
        <w:rPr>
          <w:rFonts w:ascii="宋体" w:hAnsi="宋体" w:cs="宋体"/>
          <w:szCs w:val="21"/>
        </w:rPr>
      </w:pPr>
      <w:r>
        <w:rPr>
          <w:rFonts w:hint="eastAsia" w:ascii="宋体" w:hAnsi="宋体" w:cs="宋体"/>
          <w:szCs w:val="21"/>
        </w:rPr>
        <w:t>4.5.3磋商由磋商小组负责，磋商报告由采购单位确认，成交通知书由采购代理机构发出。</w:t>
      </w:r>
    </w:p>
    <w:p>
      <w:pPr>
        <w:spacing w:line="360" w:lineRule="exact"/>
        <w:ind w:firstLine="420" w:firstLineChars="200"/>
        <w:rPr>
          <w:rFonts w:ascii="宋体" w:hAnsi="宋体" w:cs="宋体"/>
          <w:szCs w:val="21"/>
        </w:rPr>
      </w:pPr>
      <w:r>
        <w:rPr>
          <w:rFonts w:hint="eastAsia" w:ascii="宋体" w:hAnsi="宋体" w:cs="宋体"/>
          <w:szCs w:val="21"/>
        </w:rPr>
        <w:t>4.5.4磋商结果在评定当日在开标大厅宣布。</w:t>
      </w:r>
    </w:p>
    <w:p>
      <w:pPr>
        <w:pStyle w:val="6"/>
        <w:keepNext w:val="0"/>
        <w:spacing w:before="0" w:after="0" w:line="360" w:lineRule="exact"/>
        <w:jc w:val="both"/>
        <w:rPr>
          <w:rFonts w:ascii="宋体" w:hAnsi="宋体" w:eastAsia="宋体" w:cs="宋体"/>
          <w:b w:val="0"/>
          <w:sz w:val="21"/>
          <w:szCs w:val="21"/>
        </w:rPr>
      </w:pPr>
      <w:bookmarkStart w:id="328" w:name="_Toc7141"/>
      <w:r>
        <w:rPr>
          <w:rFonts w:hint="eastAsia" w:ascii="宋体" w:hAnsi="宋体" w:eastAsia="宋体" w:cs="宋体"/>
          <w:b w:val="0"/>
          <w:sz w:val="21"/>
          <w:szCs w:val="21"/>
        </w:rPr>
        <w:t>五  评标办法和细则</w:t>
      </w:r>
      <w:bookmarkEnd w:id="328"/>
    </w:p>
    <w:p>
      <w:pPr>
        <w:spacing w:line="360" w:lineRule="exact"/>
        <w:ind w:firstLine="420" w:firstLineChars="200"/>
        <w:rPr>
          <w:rFonts w:ascii="宋体" w:hAnsi="宋体" w:cs="宋体"/>
          <w:szCs w:val="21"/>
        </w:rPr>
      </w:pPr>
      <w:bookmarkStart w:id="329" w:name="_Toc390938606"/>
      <w:bookmarkStart w:id="330" w:name="_Toc335664301"/>
      <w:r>
        <w:rPr>
          <w:rFonts w:hint="eastAsia" w:ascii="宋体" w:hAnsi="宋体" w:cs="宋体"/>
          <w:szCs w:val="21"/>
        </w:rPr>
        <w:t>5.1资信商务及技术部分得分共</w:t>
      </w:r>
      <w:r>
        <w:rPr>
          <w:rFonts w:hint="eastAsia" w:ascii="宋体" w:hAnsi="宋体" w:cs="宋体"/>
          <w:szCs w:val="21"/>
          <w:lang w:val="en-US" w:eastAsia="zh-CN"/>
        </w:rPr>
        <w:t>8</w:t>
      </w:r>
      <w:r>
        <w:rPr>
          <w:rFonts w:hint="eastAsia" w:ascii="宋体" w:hAnsi="宋体" w:cs="宋体"/>
          <w:szCs w:val="21"/>
        </w:rPr>
        <w:t>0分，权重为</w:t>
      </w:r>
      <w:r>
        <w:rPr>
          <w:rFonts w:hint="eastAsia" w:ascii="宋体" w:hAnsi="宋体" w:cs="宋体"/>
          <w:szCs w:val="21"/>
          <w:lang w:val="en-US" w:eastAsia="zh-CN"/>
        </w:rPr>
        <w:t>8</w:t>
      </w:r>
      <w:r>
        <w:rPr>
          <w:rFonts w:hint="eastAsia" w:ascii="宋体" w:hAnsi="宋体" w:cs="宋体"/>
          <w:szCs w:val="21"/>
        </w:rPr>
        <w:t>0%</w:t>
      </w:r>
    </w:p>
    <w:tbl>
      <w:tblPr>
        <w:tblStyle w:val="2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613"/>
        <w:gridCol w:w="949"/>
        <w:gridCol w:w="6872"/>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93" w:type="dxa"/>
            <w:noWrap/>
            <w:vAlign w:val="center"/>
          </w:tcPr>
          <w:p>
            <w:pPr>
              <w:spacing w:line="264" w:lineRule="auto"/>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613" w:type="dxa"/>
            <w:noWrap/>
            <w:vAlign w:val="center"/>
          </w:tcPr>
          <w:p>
            <w:pPr>
              <w:spacing w:line="264" w:lineRule="auto"/>
              <w:rPr>
                <w:rFonts w:hint="eastAsia" w:ascii="仿宋" w:hAnsi="仿宋" w:eastAsia="仿宋" w:cs="仿宋"/>
                <w:color w:val="auto"/>
                <w:sz w:val="24"/>
                <w:szCs w:val="24"/>
              </w:rPr>
            </w:pPr>
            <w:r>
              <w:rPr>
                <w:rFonts w:hint="eastAsia" w:ascii="仿宋" w:hAnsi="仿宋" w:eastAsia="仿宋" w:cs="仿宋"/>
                <w:color w:val="auto"/>
                <w:sz w:val="24"/>
                <w:szCs w:val="24"/>
              </w:rPr>
              <w:t>类 型</w:t>
            </w:r>
          </w:p>
        </w:tc>
        <w:tc>
          <w:tcPr>
            <w:tcW w:w="7821" w:type="dxa"/>
            <w:gridSpan w:val="2"/>
            <w:noWrap w:val="0"/>
            <w:vAlign w:val="center"/>
          </w:tcPr>
          <w:p>
            <w:pPr>
              <w:spacing w:line="264" w:lineRule="auto"/>
              <w:rPr>
                <w:rFonts w:hint="eastAsia" w:ascii="仿宋" w:hAnsi="仿宋" w:eastAsia="仿宋" w:cs="仿宋"/>
                <w:color w:val="auto"/>
                <w:sz w:val="24"/>
                <w:szCs w:val="24"/>
              </w:rPr>
            </w:pPr>
            <w:r>
              <w:rPr>
                <w:rFonts w:hint="eastAsia" w:ascii="仿宋" w:hAnsi="仿宋" w:eastAsia="仿宋" w:cs="仿宋"/>
                <w:color w:val="auto"/>
                <w:sz w:val="24"/>
                <w:szCs w:val="24"/>
              </w:rPr>
              <w:t>评分内容</w:t>
            </w:r>
          </w:p>
        </w:tc>
        <w:tc>
          <w:tcPr>
            <w:tcW w:w="816" w:type="dxa"/>
            <w:noWrap/>
            <w:vAlign w:val="center"/>
          </w:tcPr>
          <w:p>
            <w:pPr>
              <w:spacing w:line="264" w:lineRule="auto"/>
              <w:rPr>
                <w:rFonts w:hint="eastAsia" w:ascii="仿宋" w:hAnsi="仿宋" w:eastAsia="仿宋" w:cs="仿宋"/>
                <w:color w:val="auto"/>
                <w:sz w:val="24"/>
                <w:szCs w:val="24"/>
              </w:rPr>
            </w:pPr>
            <w:r>
              <w:rPr>
                <w:rFonts w:hint="eastAsia" w:ascii="仿宋" w:hAnsi="仿宋" w:eastAsia="仿宋" w:cs="仿宋"/>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93" w:type="dxa"/>
            <w:noWrap/>
            <w:vAlign w:val="center"/>
          </w:tcPr>
          <w:p>
            <w:pPr>
              <w:spacing w:line="264"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613" w:type="dxa"/>
            <w:noWrap/>
            <w:vAlign w:val="center"/>
          </w:tcPr>
          <w:p>
            <w:pPr>
              <w:spacing w:line="264" w:lineRule="auto"/>
              <w:rPr>
                <w:rFonts w:hint="eastAsia" w:ascii="仿宋" w:hAnsi="仿宋" w:eastAsia="仿宋" w:cs="仿宋"/>
                <w:color w:val="auto"/>
                <w:sz w:val="24"/>
                <w:szCs w:val="24"/>
              </w:rPr>
            </w:pPr>
            <w:r>
              <w:rPr>
                <w:rFonts w:hint="eastAsia" w:ascii="仿宋" w:hAnsi="仿宋" w:eastAsia="仿宋" w:cs="仿宋"/>
                <w:color w:val="auto"/>
                <w:sz w:val="24"/>
                <w:szCs w:val="24"/>
              </w:rPr>
              <w:t>资信商务部分</w:t>
            </w:r>
          </w:p>
        </w:tc>
        <w:tc>
          <w:tcPr>
            <w:tcW w:w="949" w:type="dxa"/>
            <w:noWrap w:val="0"/>
            <w:vAlign w:val="center"/>
          </w:tcPr>
          <w:p>
            <w:pPr>
              <w:spacing w:line="264"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w:t>
            </w:r>
          </w:p>
          <w:p>
            <w:pPr>
              <w:spacing w:line="264"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业绩</w:t>
            </w:r>
          </w:p>
        </w:tc>
        <w:tc>
          <w:tcPr>
            <w:tcW w:w="6872" w:type="dxa"/>
            <w:noWrap w:val="0"/>
            <w:vAlign w:val="center"/>
          </w:tcPr>
          <w:p>
            <w:pPr>
              <w:spacing w:line="264" w:lineRule="auto"/>
              <w:rPr>
                <w:rFonts w:hint="eastAsia" w:ascii="仿宋" w:hAnsi="仿宋" w:eastAsia="仿宋" w:cs="仿宋"/>
                <w:color w:val="auto"/>
                <w:sz w:val="24"/>
                <w:szCs w:val="24"/>
                <w:highlight w:val="yellow"/>
              </w:rPr>
            </w:pPr>
            <w:r>
              <w:rPr>
                <w:rFonts w:hint="eastAsia" w:ascii="仿宋" w:hAnsi="仿宋" w:eastAsia="仿宋" w:cs="仿宋"/>
                <w:color w:val="auto"/>
                <w:sz w:val="24"/>
                <w:szCs w:val="24"/>
                <w:highlight w:val="yellow"/>
              </w:rPr>
              <w:t>20</w:t>
            </w:r>
            <w:r>
              <w:rPr>
                <w:rFonts w:hint="eastAsia" w:ascii="仿宋" w:hAnsi="仿宋" w:eastAsia="仿宋" w:cs="仿宋"/>
                <w:color w:val="auto"/>
                <w:sz w:val="24"/>
                <w:szCs w:val="24"/>
                <w:highlight w:val="yellow"/>
                <w:lang w:val="en-US" w:eastAsia="zh-CN"/>
              </w:rPr>
              <w:t>20</w:t>
            </w:r>
            <w:r>
              <w:rPr>
                <w:rFonts w:hint="eastAsia" w:ascii="仿宋" w:hAnsi="仿宋" w:eastAsia="仿宋" w:cs="仿宋"/>
                <w:color w:val="auto"/>
                <w:sz w:val="24"/>
                <w:szCs w:val="24"/>
                <w:highlight w:val="yellow"/>
              </w:rPr>
              <w:t>年1月1日至投标截止时间（以合同签订时间为准）供应商提供</w:t>
            </w:r>
            <w:r>
              <w:rPr>
                <w:rFonts w:hint="eastAsia" w:ascii="仿宋" w:hAnsi="仿宋" w:eastAsia="仿宋" w:cs="仿宋"/>
                <w:color w:val="auto"/>
                <w:sz w:val="24"/>
                <w:szCs w:val="24"/>
                <w:highlight w:val="yellow"/>
                <w:lang w:val="en-US" w:eastAsia="zh-CN"/>
              </w:rPr>
              <w:t>与行政、事业单位或国有企业的</w:t>
            </w:r>
            <w:r>
              <w:rPr>
                <w:rFonts w:hint="eastAsia" w:ascii="仿宋" w:hAnsi="仿宋" w:eastAsia="仿宋" w:cs="仿宋"/>
                <w:color w:val="auto"/>
                <w:sz w:val="24"/>
                <w:szCs w:val="24"/>
                <w:highlight w:val="yellow"/>
              </w:rPr>
              <w:t>类似项目业绩，每提供1个得</w:t>
            </w:r>
            <w:r>
              <w:rPr>
                <w:rFonts w:hint="eastAsia" w:ascii="仿宋" w:hAnsi="仿宋" w:eastAsia="仿宋" w:cs="仿宋"/>
                <w:color w:val="auto"/>
                <w:sz w:val="24"/>
                <w:szCs w:val="24"/>
                <w:highlight w:val="yellow"/>
                <w:lang w:val="en-US" w:eastAsia="zh-CN"/>
              </w:rPr>
              <w:t>1</w:t>
            </w:r>
            <w:r>
              <w:rPr>
                <w:rFonts w:hint="eastAsia" w:ascii="仿宋" w:hAnsi="仿宋" w:eastAsia="仿宋" w:cs="仿宋"/>
                <w:color w:val="auto"/>
                <w:sz w:val="24"/>
                <w:szCs w:val="24"/>
                <w:highlight w:val="yellow"/>
              </w:rPr>
              <w:t>分，最高</w:t>
            </w:r>
            <w:r>
              <w:rPr>
                <w:rFonts w:hint="eastAsia" w:ascii="仿宋" w:hAnsi="仿宋" w:eastAsia="仿宋" w:cs="仿宋"/>
                <w:color w:val="auto"/>
                <w:sz w:val="24"/>
                <w:szCs w:val="24"/>
                <w:highlight w:val="yellow"/>
                <w:lang w:val="en-US" w:eastAsia="zh-CN"/>
              </w:rPr>
              <w:t>2</w:t>
            </w:r>
            <w:r>
              <w:rPr>
                <w:rFonts w:hint="eastAsia" w:ascii="仿宋" w:hAnsi="仿宋" w:eastAsia="仿宋" w:cs="仿宋"/>
                <w:color w:val="auto"/>
                <w:sz w:val="24"/>
                <w:szCs w:val="24"/>
                <w:highlight w:val="yellow"/>
              </w:rPr>
              <w:t>分。</w:t>
            </w:r>
          </w:p>
          <w:p>
            <w:pPr>
              <w:spacing w:line="264"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yellow"/>
              </w:rPr>
              <w:t>注：须提供合同扫描件</w:t>
            </w:r>
            <w:r>
              <w:rPr>
                <w:rFonts w:hint="eastAsia" w:ascii="仿宋" w:hAnsi="仿宋" w:eastAsia="仿宋" w:cs="仿宋"/>
                <w:b/>
                <w:bCs/>
                <w:color w:val="auto"/>
                <w:sz w:val="24"/>
                <w:szCs w:val="24"/>
                <w:highlight w:val="yellow"/>
                <w:lang w:val="en-US" w:eastAsia="zh-CN"/>
              </w:rPr>
              <w:t>或中标通知书扫描件</w:t>
            </w:r>
            <w:r>
              <w:rPr>
                <w:rFonts w:hint="eastAsia" w:ascii="仿宋" w:hAnsi="仿宋" w:eastAsia="仿宋" w:cs="仿宋"/>
                <w:b/>
                <w:bCs/>
                <w:color w:val="auto"/>
                <w:sz w:val="24"/>
                <w:szCs w:val="24"/>
                <w:highlight w:val="yellow"/>
              </w:rPr>
              <w:t>并加盖供应商公章进入资信及商务文件，否则不得分。</w:t>
            </w:r>
          </w:p>
        </w:tc>
        <w:tc>
          <w:tcPr>
            <w:tcW w:w="816" w:type="dxa"/>
            <w:noWrap/>
            <w:vAlign w:val="center"/>
          </w:tcPr>
          <w:p>
            <w:pPr>
              <w:spacing w:line="264"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393" w:type="dxa"/>
            <w:vMerge w:val="restart"/>
            <w:noWrap/>
            <w:vAlign w:val="center"/>
          </w:tcPr>
          <w:p>
            <w:pPr>
              <w:spacing w:line="264" w:lineRule="auto"/>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613" w:type="dxa"/>
            <w:vMerge w:val="restart"/>
            <w:noWrap/>
            <w:vAlign w:val="center"/>
          </w:tcPr>
          <w:p>
            <w:pPr>
              <w:spacing w:line="264" w:lineRule="auto"/>
              <w:rPr>
                <w:rFonts w:hint="eastAsia" w:ascii="仿宋" w:hAnsi="仿宋" w:eastAsia="仿宋" w:cs="仿宋"/>
                <w:color w:val="auto"/>
                <w:sz w:val="24"/>
                <w:szCs w:val="24"/>
              </w:rPr>
            </w:pPr>
            <w:r>
              <w:rPr>
                <w:rFonts w:hint="eastAsia" w:ascii="仿宋" w:hAnsi="仿宋" w:eastAsia="仿宋" w:cs="仿宋"/>
                <w:color w:val="auto"/>
                <w:sz w:val="24"/>
                <w:szCs w:val="24"/>
              </w:rPr>
              <w:t>技术部分</w:t>
            </w:r>
          </w:p>
        </w:tc>
        <w:tc>
          <w:tcPr>
            <w:tcW w:w="949" w:type="dxa"/>
            <w:noWrap w:val="0"/>
            <w:vAlign w:val="center"/>
          </w:tcPr>
          <w:p>
            <w:pPr>
              <w:spacing w:line="264"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对本项目的理解</w:t>
            </w:r>
          </w:p>
        </w:tc>
        <w:tc>
          <w:tcPr>
            <w:tcW w:w="6872" w:type="dxa"/>
            <w:noWrap w:val="0"/>
            <w:vAlign w:val="center"/>
          </w:tcPr>
          <w:p>
            <w:pPr>
              <w:spacing w:line="264"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highlight w:val="none"/>
                <w:lang w:val="en-US" w:eastAsia="zh-CN" w:bidi="ar-SA"/>
              </w:rPr>
              <w:t>根据投标人对</w:t>
            </w:r>
            <w:r>
              <w:rPr>
                <w:rFonts w:hint="eastAsia" w:ascii="仿宋" w:hAnsi="仿宋" w:eastAsia="仿宋" w:cs="仿宋"/>
                <w:b w:val="0"/>
                <w:bCs w:val="0"/>
                <w:color w:val="auto"/>
                <w:kern w:val="0"/>
                <w:sz w:val="24"/>
                <w:szCs w:val="24"/>
                <w:highlight w:val="none"/>
                <w:lang w:val="en-US" w:eastAsia="zh-CN" w:bidi="ar-SA"/>
              </w:rPr>
              <w:t>本</w:t>
            </w:r>
            <w:r>
              <w:rPr>
                <w:rFonts w:hint="eastAsia" w:ascii="仿宋" w:hAnsi="仿宋" w:eastAsia="仿宋" w:cs="仿宋"/>
                <w:b w:val="0"/>
                <w:bCs w:val="0"/>
                <w:color w:val="auto"/>
                <w:kern w:val="0"/>
                <w:sz w:val="24"/>
                <w:szCs w:val="24"/>
                <w:highlight w:val="none"/>
                <w:lang w:val="en-US" w:eastAsia="zh-CN"/>
              </w:rPr>
              <w:t>项目理解</w:t>
            </w:r>
            <w:r>
              <w:rPr>
                <w:rFonts w:hint="eastAsia" w:ascii="仿宋" w:hAnsi="仿宋" w:eastAsia="仿宋" w:cs="仿宋"/>
                <w:b w:val="0"/>
                <w:bCs w:val="0"/>
                <w:color w:val="auto"/>
                <w:kern w:val="0"/>
                <w:sz w:val="24"/>
                <w:szCs w:val="24"/>
                <w:highlight w:val="none"/>
                <w:lang w:val="en-US" w:eastAsia="zh-CN" w:bidi="ar-SA"/>
              </w:rPr>
              <w:t>背景、项目目的、项目内容等理解程度，由评委在分值范围内打分：</w:t>
            </w:r>
            <w:r>
              <w:rPr>
                <w:rFonts w:hint="eastAsia" w:ascii="仿宋" w:hAnsi="仿宋" w:eastAsia="仿宋" w:cs="仿宋"/>
                <w:b w:val="0"/>
                <w:bCs w:val="0"/>
                <w:color w:val="auto"/>
                <w:kern w:val="2"/>
                <w:sz w:val="24"/>
                <w:szCs w:val="24"/>
                <w:highlight w:val="none"/>
                <w:lang w:val="en-US" w:eastAsia="zh-CN" w:bidi="ar-SA"/>
              </w:rPr>
              <w:t>理解准确、</w:t>
            </w:r>
            <w:r>
              <w:rPr>
                <w:rFonts w:hint="eastAsia" w:ascii="仿宋" w:hAnsi="仿宋" w:eastAsia="仿宋" w:cs="仿宋"/>
                <w:b w:val="0"/>
                <w:bCs w:val="0"/>
                <w:color w:val="000000"/>
                <w:sz w:val="24"/>
                <w:highlight w:val="none"/>
              </w:rPr>
              <w:t>掌握全面的得</w:t>
            </w:r>
            <w:r>
              <w:rPr>
                <w:rFonts w:hint="eastAsia" w:ascii="仿宋" w:hAnsi="仿宋" w:eastAsia="仿宋" w:cs="仿宋"/>
                <w:b w:val="0"/>
                <w:bCs w:val="0"/>
                <w:color w:val="000000"/>
                <w:sz w:val="24"/>
                <w:highlight w:val="none"/>
                <w:lang w:val="en-US" w:eastAsia="zh-CN"/>
              </w:rPr>
              <w:t>5</w:t>
            </w:r>
            <w:r>
              <w:rPr>
                <w:rFonts w:hint="eastAsia" w:ascii="仿宋" w:hAnsi="仿宋" w:eastAsia="仿宋" w:cs="仿宋"/>
                <w:b w:val="0"/>
                <w:bCs w:val="0"/>
                <w:color w:val="000000"/>
                <w:sz w:val="24"/>
                <w:highlight w:val="none"/>
              </w:rPr>
              <w:t>分</w:t>
            </w:r>
            <w:r>
              <w:rPr>
                <w:rFonts w:hint="eastAsia" w:ascii="仿宋" w:hAnsi="仿宋" w:eastAsia="仿宋" w:cs="仿宋"/>
                <w:b w:val="0"/>
                <w:bCs w:val="0"/>
                <w:color w:val="000000"/>
                <w:sz w:val="24"/>
                <w:highlight w:val="none"/>
                <w:lang w:eastAsia="zh-CN"/>
              </w:rPr>
              <w:t>；</w:t>
            </w:r>
            <w:r>
              <w:rPr>
                <w:rFonts w:hint="eastAsia" w:ascii="华文仿宋" w:hAnsi="华文仿宋" w:eastAsia="华文仿宋" w:cs="华文仿宋"/>
                <w:b w:val="0"/>
                <w:bCs w:val="0"/>
                <w:i w:val="0"/>
                <w:iCs w:val="0"/>
                <w:color w:val="auto"/>
                <w:kern w:val="0"/>
                <w:sz w:val="24"/>
                <w:szCs w:val="24"/>
                <w:highlight w:val="none"/>
                <w:u w:val="none"/>
                <w:lang w:val="en-US" w:eastAsia="zh-CN" w:bidi="ar"/>
              </w:rPr>
              <w:t>内容</w:t>
            </w:r>
            <w:r>
              <w:rPr>
                <w:rFonts w:hint="eastAsia" w:ascii="仿宋" w:hAnsi="仿宋" w:eastAsia="仿宋" w:cs="仿宋"/>
                <w:b w:val="0"/>
                <w:bCs w:val="0"/>
                <w:sz w:val="24"/>
                <w:highlight w:val="none"/>
                <w:lang w:val="en-US" w:eastAsia="zh-CN"/>
              </w:rPr>
              <w:t>有欠缺或欠合理的每处扣0.5分；内容有偏差或不合理的每处扣1分；完全不符合或未提供的不得分。</w:t>
            </w:r>
          </w:p>
        </w:tc>
        <w:tc>
          <w:tcPr>
            <w:tcW w:w="816" w:type="dxa"/>
            <w:noWrap/>
            <w:vAlign w:val="center"/>
          </w:tcPr>
          <w:p>
            <w:pPr>
              <w:spacing w:line="264"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393" w:type="dxa"/>
            <w:vMerge w:val="continue"/>
            <w:noWrap/>
            <w:vAlign w:val="center"/>
          </w:tcPr>
          <w:p>
            <w:pPr>
              <w:spacing w:line="264" w:lineRule="auto"/>
              <w:rPr>
                <w:rFonts w:hint="eastAsia" w:ascii="仿宋" w:hAnsi="仿宋" w:eastAsia="仿宋" w:cs="仿宋"/>
                <w:color w:val="auto"/>
                <w:sz w:val="24"/>
                <w:szCs w:val="24"/>
              </w:rPr>
            </w:pPr>
          </w:p>
        </w:tc>
        <w:tc>
          <w:tcPr>
            <w:tcW w:w="613" w:type="dxa"/>
            <w:vMerge w:val="continue"/>
            <w:noWrap/>
            <w:vAlign w:val="center"/>
          </w:tcPr>
          <w:p>
            <w:pPr>
              <w:spacing w:line="264" w:lineRule="auto"/>
              <w:rPr>
                <w:rFonts w:hint="eastAsia" w:ascii="仿宋" w:hAnsi="仿宋" w:eastAsia="仿宋" w:cs="仿宋"/>
                <w:color w:val="auto"/>
                <w:sz w:val="24"/>
                <w:szCs w:val="24"/>
              </w:rPr>
            </w:pPr>
          </w:p>
        </w:tc>
        <w:tc>
          <w:tcPr>
            <w:tcW w:w="949" w:type="dxa"/>
            <w:vMerge w:val="restart"/>
            <w:noWrap w:val="0"/>
            <w:vAlign w:val="center"/>
          </w:tcPr>
          <w:p>
            <w:pPr>
              <w:spacing w:line="264"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val="zh-CN"/>
              </w:rPr>
              <w:t>项目实施方案</w:t>
            </w:r>
          </w:p>
        </w:tc>
        <w:tc>
          <w:tcPr>
            <w:tcW w:w="6872" w:type="dxa"/>
            <w:noWrap w:val="0"/>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lang w:eastAsia="zh-CN"/>
              </w:rPr>
              <w:t>根据投标人编排的</w:t>
            </w:r>
            <w:r>
              <w:rPr>
                <w:rFonts w:hint="eastAsia" w:ascii="仿宋" w:hAnsi="仿宋" w:eastAsia="仿宋" w:cs="仿宋"/>
                <w:color w:val="auto"/>
                <w:sz w:val="24"/>
              </w:rPr>
              <w:t>演出节目内容丰富、自然健康及创意新颖等方面</w:t>
            </w:r>
            <w:r>
              <w:rPr>
                <w:rFonts w:ascii="Times New Roman" w:hAnsi="Times New Roman" w:eastAsia="仿宋" w:cs="Times New Roman"/>
                <w:sz w:val="24"/>
                <w:lang w:bidi="ar"/>
              </w:rPr>
              <w:t>，</w:t>
            </w:r>
            <w:r>
              <w:rPr>
                <w:rFonts w:hint="eastAsia" w:ascii="仿宋" w:hAnsi="仿宋" w:eastAsia="仿宋" w:cs="仿宋"/>
                <w:color w:val="auto"/>
                <w:kern w:val="0"/>
                <w:sz w:val="24"/>
                <w:szCs w:val="24"/>
                <w:highlight w:val="none"/>
                <w:lang w:val="en-US" w:eastAsia="zh-CN" w:bidi="ar-SA"/>
              </w:rPr>
              <w:t>由评委在分值范围内打分：</w:t>
            </w:r>
            <w:r>
              <w:rPr>
                <w:rFonts w:hint="eastAsia" w:ascii="仿宋" w:hAnsi="仿宋" w:eastAsia="仿宋" w:cs="仿宋"/>
                <w:color w:val="auto"/>
                <w:sz w:val="24"/>
                <w:highlight w:val="none"/>
                <w:lang w:bidi="ar"/>
              </w:rPr>
              <w:t>方案科学、合理的得</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bidi="ar"/>
              </w:rPr>
              <w:t>；</w:t>
            </w:r>
            <w:r>
              <w:rPr>
                <w:rFonts w:hint="eastAsia" w:ascii="仿宋" w:hAnsi="仿宋" w:eastAsia="仿宋" w:cs="仿宋"/>
                <w:color w:val="auto"/>
                <w:sz w:val="24"/>
                <w:highlight w:val="none"/>
                <w:lang w:val="en-US" w:eastAsia="zh-CN"/>
              </w:rPr>
              <w:t>欠科学、欠合理</w:t>
            </w:r>
            <w:r>
              <w:rPr>
                <w:rFonts w:hint="eastAsia" w:ascii="仿宋" w:hAnsi="仿宋" w:eastAsia="仿宋" w:cs="仿宋"/>
                <w:color w:val="auto"/>
                <w:sz w:val="24"/>
                <w:highlight w:val="none"/>
              </w:rPr>
              <w:t>的每项扣</w:t>
            </w:r>
            <w:r>
              <w:rPr>
                <w:rFonts w:hint="eastAsia" w:ascii="仿宋" w:hAnsi="仿宋" w:eastAsia="仿宋" w:cs="仿宋"/>
                <w:color w:val="auto"/>
                <w:sz w:val="24"/>
                <w:highlight w:val="none"/>
                <w:lang w:val="en-US" w:eastAsia="zh-CN"/>
              </w:rPr>
              <w:t>0.5</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不科学、不合理</w:t>
            </w:r>
            <w:r>
              <w:rPr>
                <w:rFonts w:hint="eastAsia" w:ascii="仿宋" w:hAnsi="仿宋" w:eastAsia="仿宋" w:cs="仿宋"/>
                <w:color w:val="auto"/>
                <w:sz w:val="24"/>
                <w:highlight w:val="none"/>
              </w:rPr>
              <w:t>的每项扣</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分，扣完为止</w:t>
            </w:r>
            <w:r>
              <w:rPr>
                <w:rFonts w:hint="eastAsia" w:ascii="仿宋" w:hAnsi="仿宋" w:eastAsia="仿宋" w:cs="仿宋"/>
                <w:color w:val="auto"/>
                <w:sz w:val="24"/>
                <w:highlight w:val="none"/>
                <w:lang w:bidi="ar"/>
              </w:rPr>
              <w:t>。</w:t>
            </w:r>
          </w:p>
        </w:tc>
        <w:tc>
          <w:tcPr>
            <w:tcW w:w="816" w:type="dxa"/>
            <w:noWrap/>
            <w:vAlign w:val="center"/>
          </w:tcPr>
          <w:p>
            <w:pPr>
              <w:spacing w:line="264"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393" w:type="dxa"/>
            <w:vMerge w:val="continue"/>
            <w:noWrap/>
            <w:vAlign w:val="center"/>
          </w:tcPr>
          <w:p>
            <w:pPr>
              <w:spacing w:line="264" w:lineRule="auto"/>
              <w:rPr>
                <w:rFonts w:hint="eastAsia" w:ascii="仿宋" w:hAnsi="仿宋" w:eastAsia="仿宋" w:cs="仿宋"/>
                <w:color w:val="auto"/>
                <w:sz w:val="24"/>
                <w:szCs w:val="24"/>
              </w:rPr>
            </w:pPr>
          </w:p>
        </w:tc>
        <w:tc>
          <w:tcPr>
            <w:tcW w:w="613" w:type="dxa"/>
            <w:vMerge w:val="continue"/>
            <w:noWrap/>
            <w:vAlign w:val="center"/>
          </w:tcPr>
          <w:p>
            <w:pPr>
              <w:spacing w:line="264" w:lineRule="auto"/>
              <w:rPr>
                <w:rFonts w:hint="eastAsia" w:ascii="仿宋" w:hAnsi="仿宋" w:eastAsia="仿宋" w:cs="仿宋"/>
                <w:color w:val="auto"/>
                <w:sz w:val="24"/>
                <w:szCs w:val="24"/>
              </w:rPr>
            </w:pPr>
          </w:p>
        </w:tc>
        <w:tc>
          <w:tcPr>
            <w:tcW w:w="949" w:type="dxa"/>
            <w:vMerge w:val="continue"/>
            <w:noWrap w:val="0"/>
            <w:vAlign w:val="center"/>
          </w:tcPr>
          <w:p>
            <w:pPr>
              <w:spacing w:line="264" w:lineRule="auto"/>
              <w:rPr>
                <w:rFonts w:hint="eastAsia" w:ascii="仿宋" w:hAnsi="仿宋" w:eastAsia="仿宋" w:cs="仿宋"/>
                <w:color w:val="auto"/>
                <w:sz w:val="24"/>
                <w:szCs w:val="24"/>
                <w:lang w:val="zh-CN"/>
              </w:rPr>
            </w:pPr>
          </w:p>
        </w:tc>
        <w:tc>
          <w:tcPr>
            <w:tcW w:w="6872" w:type="dxa"/>
            <w:noWrap w:val="0"/>
            <w:vAlign w:val="center"/>
          </w:tcPr>
          <w:p>
            <w:pPr>
              <w:spacing w:line="240" w:lineRule="auto"/>
              <w:rPr>
                <w:rFonts w:hint="eastAsia" w:ascii="仿宋" w:hAnsi="仿宋" w:eastAsia="仿宋" w:cs="仿宋"/>
                <w:color w:val="auto"/>
                <w:sz w:val="24"/>
                <w:szCs w:val="24"/>
                <w:lang w:val="zh-CN"/>
              </w:rPr>
            </w:pPr>
            <w:r>
              <w:rPr>
                <w:rFonts w:hint="eastAsia" w:ascii="仿宋" w:hAnsi="仿宋" w:eastAsia="仿宋" w:cs="仿宋"/>
                <w:color w:val="auto"/>
                <w:sz w:val="24"/>
                <w:lang w:eastAsia="zh-CN"/>
              </w:rPr>
              <w:t>根据投标人演出计划、项目进度安排等是否合理，演出安排能否顺利完成演出任务</w:t>
            </w:r>
            <w:r>
              <w:rPr>
                <w:rFonts w:ascii="Times New Roman" w:hAnsi="Times New Roman" w:eastAsia="仿宋" w:cs="Times New Roman"/>
                <w:sz w:val="24"/>
                <w:lang w:bidi="ar"/>
              </w:rPr>
              <w:t>，</w:t>
            </w:r>
            <w:r>
              <w:rPr>
                <w:rFonts w:hint="eastAsia" w:ascii="仿宋" w:hAnsi="仿宋" w:eastAsia="仿宋" w:cs="仿宋"/>
                <w:color w:val="auto"/>
                <w:kern w:val="0"/>
                <w:sz w:val="24"/>
                <w:szCs w:val="24"/>
                <w:highlight w:val="none"/>
                <w:lang w:val="en-US" w:eastAsia="zh-CN" w:bidi="ar-SA"/>
              </w:rPr>
              <w:t>由评委在分值范围内打分：</w:t>
            </w:r>
            <w:r>
              <w:rPr>
                <w:rFonts w:hint="eastAsia" w:ascii="仿宋" w:hAnsi="仿宋" w:eastAsia="仿宋" w:cs="仿宋"/>
                <w:color w:val="auto"/>
                <w:sz w:val="24"/>
                <w:highlight w:val="none"/>
                <w:lang w:bidi="ar"/>
              </w:rPr>
              <w:t>方案科学、合理的得</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bidi="ar"/>
              </w:rPr>
              <w:t>；</w:t>
            </w:r>
            <w:r>
              <w:rPr>
                <w:rFonts w:hint="eastAsia" w:ascii="仿宋" w:hAnsi="仿宋" w:eastAsia="仿宋" w:cs="仿宋"/>
                <w:color w:val="auto"/>
                <w:sz w:val="24"/>
                <w:highlight w:val="none"/>
                <w:lang w:val="en-US" w:eastAsia="zh-CN"/>
              </w:rPr>
              <w:t>欠科学、欠合理</w:t>
            </w:r>
            <w:r>
              <w:rPr>
                <w:rFonts w:hint="eastAsia" w:ascii="仿宋" w:hAnsi="仿宋" w:eastAsia="仿宋" w:cs="仿宋"/>
                <w:color w:val="auto"/>
                <w:sz w:val="24"/>
                <w:highlight w:val="none"/>
              </w:rPr>
              <w:t>的每项扣</w:t>
            </w:r>
            <w:r>
              <w:rPr>
                <w:rFonts w:hint="eastAsia" w:ascii="仿宋" w:hAnsi="仿宋" w:eastAsia="仿宋" w:cs="仿宋"/>
                <w:color w:val="auto"/>
                <w:sz w:val="24"/>
                <w:highlight w:val="none"/>
                <w:lang w:val="en-US" w:eastAsia="zh-CN"/>
              </w:rPr>
              <w:t>0.5</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不科学、不合理</w:t>
            </w:r>
            <w:r>
              <w:rPr>
                <w:rFonts w:hint="eastAsia" w:ascii="仿宋" w:hAnsi="仿宋" w:eastAsia="仿宋" w:cs="仿宋"/>
                <w:color w:val="auto"/>
                <w:sz w:val="24"/>
                <w:highlight w:val="none"/>
              </w:rPr>
              <w:t>的每项扣</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分，扣完为止</w:t>
            </w:r>
            <w:r>
              <w:rPr>
                <w:rFonts w:hint="eastAsia" w:ascii="仿宋" w:hAnsi="仿宋" w:eastAsia="仿宋" w:cs="仿宋"/>
                <w:color w:val="auto"/>
                <w:sz w:val="24"/>
                <w:highlight w:val="none"/>
                <w:lang w:bidi="ar"/>
              </w:rPr>
              <w:t>。</w:t>
            </w:r>
          </w:p>
        </w:tc>
        <w:tc>
          <w:tcPr>
            <w:tcW w:w="816" w:type="dxa"/>
            <w:noWrap/>
            <w:vAlign w:val="center"/>
          </w:tcPr>
          <w:p>
            <w:pPr>
              <w:spacing w:line="264"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393" w:type="dxa"/>
            <w:vMerge w:val="continue"/>
            <w:noWrap/>
            <w:vAlign w:val="center"/>
          </w:tcPr>
          <w:p>
            <w:pPr>
              <w:spacing w:line="264" w:lineRule="auto"/>
              <w:rPr>
                <w:rFonts w:hint="eastAsia" w:ascii="仿宋" w:hAnsi="仿宋" w:eastAsia="仿宋" w:cs="仿宋"/>
                <w:color w:val="auto"/>
                <w:sz w:val="24"/>
                <w:szCs w:val="24"/>
              </w:rPr>
            </w:pPr>
          </w:p>
        </w:tc>
        <w:tc>
          <w:tcPr>
            <w:tcW w:w="613" w:type="dxa"/>
            <w:vMerge w:val="continue"/>
            <w:noWrap/>
            <w:vAlign w:val="center"/>
          </w:tcPr>
          <w:p>
            <w:pPr>
              <w:spacing w:line="264" w:lineRule="auto"/>
              <w:rPr>
                <w:rFonts w:hint="eastAsia" w:ascii="仿宋" w:hAnsi="仿宋" w:eastAsia="仿宋" w:cs="仿宋"/>
                <w:color w:val="auto"/>
                <w:sz w:val="24"/>
                <w:szCs w:val="24"/>
              </w:rPr>
            </w:pPr>
          </w:p>
        </w:tc>
        <w:tc>
          <w:tcPr>
            <w:tcW w:w="949" w:type="dxa"/>
            <w:vMerge w:val="restart"/>
            <w:noWrap w:val="0"/>
            <w:vAlign w:val="center"/>
          </w:tcPr>
          <w:p>
            <w:pPr>
              <w:spacing w:line="264" w:lineRule="auto"/>
              <w:rPr>
                <w:rFonts w:hint="eastAsia" w:ascii="仿宋" w:hAnsi="仿宋" w:eastAsia="仿宋" w:cs="仿宋"/>
                <w:color w:val="auto"/>
                <w:sz w:val="24"/>
                <w:szCs w:val="24"/>
              </w:rPr>
            </w:pPr>
            <w:r>
              <w:rPr>
                <w:rFonts w:hint="eastAsia" w:ascii="仿宋" w:hAnsi="仿宋" w:eastAsia="仿宋" w:cs="仿宋"/>
                <w:b/>
                <w:bCs/>
                <w:color w:val="auto"/>
                <w:sz w:val="24"/>
              </w:rPr>
              <w:t>演出保障</w:t>
            </w:r>
          </w:p>
        </w:tc>
        <w:tc>
          <w:tcPr>
            <w:tcW w:w="6872" w:type="dxa"/>
            <w:noWrap w:val="0"/>
            <w:vAlign w:val="center"/>
          </w:tcPr>
          <w:p>
            <w:pPr>
              <w:spacing w:line="264" w:lineRule="auto"/>
              <w:rPr>
                <w:rFonts w:hint="eastAsia" w:ascii="仿宋" w:hAnsi="仿宋" w:eastAsia="仿宋" w:cs="仿宋"/>
                <w:color w:val="auto"/>
                <w:sz w:val="24"/>
                <w:lang w:eastAsia="zh-CN"/>
              </w:rPr>
            </w:pPr>
            <w:r>
              <w:rPr>
                <w:rFonts w:hint="eastAsia" w:ascii="仿宋" w:hAnsi="仿宋" w:eastAsia="仿宋" w:cs="仿宋"/>
                <w:b/>
                <w:bCs/>
                <w:color w:val="auto"/>
                <w:sz w:val="24"/>
              </w:rPr>
              <w:t>演职人员</w:t>
            </w:r>
            <w:r>
              <w:rPr>
                <w:rFonts w:hint="eastAsia" w:ascii="仿宋" w:hAnsi="仿宋" w:eastAsia="仿宋" w:cs="仿宋"/>
                <w:b/>
                <w:bCs/>
                <w:color w:val="auto"/>
                <w:sz w:val="24"/>
                <w:lang w:eastAsia="zh-CN"/>
              </w:rPr>
              <w:t>团队</w:t>
            </w:r>
            <w:r>
              <w:rPr>
                <w:rFonts w:hint="eastAsia" w:ascii="仿宋" w:hAnsi="仿宋" w:eastAsia="仿宋" w:cs="仿宋"/>
                <w:b/>
                <w:bCs/>
                <w:color w:val="auto"/>
                <w:sz w:val="24"/>
              </w:rPr>
              <w:t>保障</w:t>
            </w:r>
            <w:r>
              <w:rPr>
                <w:rFonts w:hint="eastAsia" w:ascii="仿宋" w:hAnsi="仿宋" w:eastAsia="仿宋" w:cs="仿宋"/>
                <w:b/>
                <w:bCs/>
                <w:color w:val="auto"/>
                <w:sz w:val="24"/>
                <w:lang w:eastAsia="zh-CN"/>
              </w:rPr>
              <w:t>：</w:t>
            </w:r>
          </w:p>
          <w:p>
            <w:pPr>
              <w:spacing w:line="264" w:lineRule="auto"/>
              <w:rPr>
                <w:rFonts w:hint="eastAsia" w:ascii="仿宋" w:hAnsi="仿宋" w:eastAsia="仿宋" w:cs="仿宋"/>
                <w:color w:val="auto"/>
                <w:sz w:val="24"/>
                <w:szCs w:val="24"/>
              </w:rPr>
            </w:pPr>
            <w:r>
              <w:rPr>
                <w:rFonts w:hint="eastAsia" w:ascii="仿宋" w:hAnsi="仿宋" w:eastAsia="仿宋" w:cs="仿宋"/>
                <w:color w:val="auto"/>
                <w:sz w:val="24"/>
                <w:lang w:eastAsia="zh-CN"/>
              </w:rPr>
              <w:t>根据投标人拟投入本项目</w:t>
            </w:r>
            <w:r>
              <w:rPr>
                <w:rFonts w:hint="eastAsia" w:ascii="仿宋" w:hAnsi="仿宋" w:eastAsia="仿宋" w:cs="仿宋"/>
                <w:color w:val="auto"/>
                <w:sz w:val="24"/>
              </w:rPr>
              <w:t>演职人员</w:t>
            </w:r>
            <w:r>
              <w:rPr>
                <w:rFonts w:hint="eastAsia" w:ascii="仿宋" w:hAnsi="仿宋" w:eastAsia="仿宋" w:cs="仿宋"/>
                <w:color w:val="auto"/>
                <w:sz w:val="24"/>
                <w:lang w:eastAsia="zh-CN"/>
              </w:rPr>
              <w:t>团队</w:t>
            </w:r>
            <w:r>
              <w:rPr>
                <w:rFonts w:hint="eastAsia" w:ascii="仿宋" w:hAnsi="仿宋" w:eastAsia="仿宋" w:cs="仿宋"/>
                <w:color w:val="auto"/>
                <w:sz w:val="24"/>
              </w:rPr>
              <w:t>保障措施</w:t>
            </w:r>
            <w:r>
              <w:rPr>
                <w:rFonts w:hint="eastAsia" w:ascii="仿宋" w:hAnsi="仿宋" w:eastAsia="仿宋" w:cs="仿宋"/>
                <w:color w:val="auto"/>
                <w:sz w:val="24"/>
                <w:lang w:eastAsia="zh-CN"/>
              </w:rPr>
              <w:t>是否符合本项目采购需求，演职人员团队情况、演职人员团队稳定情况，</w:t>
            </w:r>
            <w:r>
              <w:rPr>
                <w:rFonts w:hint="eastAsia" w:ascii="仿宋" w:hAnsi="仿宋" w:eastAsia="仿宋" w:cs="仿宋"/>
                <w:color w:val="auto"/>
                <w:kern w:val="0"/>
                <w:sz w:val="24"/>
                <w:szCs w:val="24"/>
                <w:highlight w:val="none"/>
                <w:lang w:val="en-US" w:eastAsia="zh-CN" w:bidi="ar-SA"/>
              </w:rPr>
              <w:t>由评委在分值范围内打分：演职人员团队保障科学、全面</w:t>
            </w:r>
            <w:r>
              <w:rPr>
                <w:rFonts w:hint="eastAsia" w:ascii="华文仿宋" w:hAnsi="华文仿宋" w:eastAsia="华文仿宋" w:cs="华文仿宋"/>
                <w:b w:val="0"/>
                <w:bCs w:val="0"/>
                <w:i w:val="0"/>
                <w:iCs w:val="0"/>
                <w:color w:val="auto"/>
                <w:kern w:val="0"/>
                <w:sz w:val="24"/>
                <w:szCs w:val="24"/>
                <w:highlight w:val="none"/>
                <w:u w:val="none"/>
                <w:lang w:val="en-US" w:eastAsia="zh-CN" w:bidi="ar"/>
              </w:rPr>
              <w:t>的得8分；</w:t>
            </w:r>
            <w:r>
              <w:rPr>
                <w:rFonts w:hint="eastAsia" w:ascii="仿宋" w:hAnsi="仿宋" w:eastAsia="仿宋" w:cs="仿宋"/>
                <w:color w:val="auto"/>
                <w:kern w:val="0"/>
                <w:sz w:val="24"/>
                <w:szCs w:val="24"/>
                <w:highlight w:val="none"/>
                <w:lang w:val="en-US" w:eastAsia="zh-CN" w:bidi="ar-SA"/>
              </w:rPr>
              <w:t>团队保障</w:t>
            </w:r>
            <w:r>
              <w:rPr>
                <w:rFonts w:hint="eastAsia" w:ascii="仿宋" w:hAnsi="仿宋" w:eastAsia="仿宋" w:cs="仿宋"/>
                <w:b w:val="0"/>
                <w:bCs w:val="0"/>
                <w:color w:val="auto"/>
                <w:sz w:val="24"/>
                <w:lang w:val="en-US" w:eastAsia="zh-CN"/>
              </w:rPr>
              <w:t>有欠缺或欠合理的每处扣0.5分；</w:t>
            </w:r>
            <w:r>
              <w:rPr>
                <w:rFonts w:hint="eastAsia" w:ascii="仿宋" w:hAnsi="仿宋" w:eastAsia="仿宋" w:cs="仿宋"/>
                <w:color w:val="auto"/>
                <w:kern w:val="0"/>
                <w:sz w:val="24"/>
                <w:szCs w:val="24"/>
                <w:highlight w:val="none"/>
                <w:lang w:val="en-US" w:eastAsia="zh-CN" w:bidi="ar-SA"/>
              </w:rPr>
              <w:t>团队保障</w:t>
            </w:r>
            <w:r>
              <w:rPr>
                <w:rFonts w:hint="eastAsia" w:ascii="仿宋" w:hAnsi="仿宋" w:eastAsia="仿宋" w:cs="仿宋"/>
                <w:b w:val="0"/>
                <w:bCs w:val="0"/>
                <w:color w:val="auto"/>
                <w:sz w:val="24"/>
                <w:lang w:val="en-US" w:eastAsia="zh-CN"/>
              </w:rPr>
              <w:t>有偏差或不合理的每处扣1分；完全不符合或未提供的不得分。</w:t>
            </w:r>
          </w:p>
        </w:tc>
        <w:tc>
          <w:tcPr>
            <w:tcW w:w="816" w:type="dxa"/>
            <w:noWrap/>
            <w:vAlign w:val="center"/>
          </w:tcPr>
          <w:p>
            <w:pPr>
              <w:spacing w:line="264"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393" w:type="dxa"/>
            <w:vMerge w:val="continue"/>
            <w:noWrap/>
            <w:vAlign w:val="center"/>
          </w:tcPr>
          <w:p>
            <w:pPr>
              <w:spacing w:line="264" w:lineRule="auto"/>
              <w:rPr>
                <w:rFonts w:hint="eastAsia" w:ascii="仿宋" w:hAnsi="仿宋" w:eastAsia="仿宋" w:cs="仿宋"/>
                <w:color w:val="auto"/>
                <w:sz w:val="24"/>
                <w:szCs w:val="24"/>
              </w:rPr>
            </w:pPr>
          </w:p>
        </w:tc>
        <w:tc>
          <w:tcPr>
            <w:tcW w:w="613" w:type="dxa"/>
            <w:vMerge w:val="continue"/>
            <w:noWrap/>
            <w:vAlign w:val="center"/>
          </w:tcPr>
          <w:p>
            <w:pPr>
              <w:spacing w:line="264" w:lineRule="auto"/>
              <w:rPr>
                <w:rFonts w:hint="eastAsia" w:ascii="仿宋" w:hAnsi="仿宋" w:eastAsia="仿宋" w:cs="仿宋"/>
                <w:color w:val="auto"/>
                <w:sz w:val="24"/>
                <w:szCs w:val="24"/>
              </w:rPr>
            </w:pPr>
          </w:p>
        </w:tc>
        <w:tc>
          <w:tcPr>
            <w:tcW w:w="949" w:type="dxa"/>
            <w:vMerge w:val="continue"/>
            <w:noWrap w:val="0"/>
            <w:vAlign w:val="center"/>
          </w:tcPr>
          <w:p>
            <w:pPr>
              <w:spacing w:line="264" w:lineRule="auto"/>
              <w:rPr>
                <w:rFonts w:hint="eastAsia" w:ascii="仿宋" w:hAnsi="仿宋" w:eastAsia="仿宋" w:cs="仿宋"/>
                <w:b/>
                <w:bCs/>
                <w:color w:val="auto"/>
                <w:sz w:val="24"/>
              </w:rPr>
            </w:pPr>
          </w:p>
        </w:tc>
        <w:tc>
          <w:tcPr>
            <w:tcW w:w="6872" w:type="dxa"/>
            <w:noWrap w:val="0"/>
            <w:vAlign w:val="center"/>
          </w:tcPr>
          <w:p>
            <w:pPr>
              <w:spacing w:line="264" w:lineRule="auto"/>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硬件设施保障：</w:t>
            </w:r>
          </w:p>
          <w:p>
            <w:pPr>
              <w:spacing w:line="264" w:lineRule="auto"/>
              <w:rPr>
                <w:rFonts w:hint="eastAsia" w:ascii="仿宋" w:hAnsi="仿宋" w:eastAsia="仿宋" w:cs="仿宋"/>
                <w:color w:val="auto"/>
                <w:sz w:val="24"/>
                <w:lang w:eastAsia="zh-CN"/>
              </w:rPr>
            </w:pPr>
            <w:r>
              <w:rPr>
                <w:rFonts w:hint="eastAsia" w:ascii="仿宋" w:hAnsi="仿宋" w:eastAsia="仿宋" w:cs="仿宋"/>
                <w:color w:val="auto"/>
                <w:sz w:val="24"/>
              </w:rPr>
              <w:t>拟投入本项目灯光音响</w:t>
            </w:r>
            <w:r>
              <w:rPr>
                <w:rFonts w:hint="eastAsia" w:ascii="仿宋" w:hAnsi="仿宋" w:eastAsia="仿宋" w:cs="仿宋"/>
                <w:color w:val="auto"/>
                <w:sz w:val="24"/>
                <w:lang w:eastAsia="zh-CN"/>
              </w:rPr>
              <w:t>、乐器</w:t>
            </w:r>
            <w:r>
              <w:rPr>
                <w:rFonts w:hint="eastAsia" w:ascii="仿宋" w:hAnsi="仿宋" w:eastAsia="仿宋" w:cs="仿宋"/>
                <w:color w:val="auto"/>
                <w:sz w:val="24"/>
              </w:rPr>
              <w:t>等硬件设施的质量保证，</w:t>
            </w:r>
            <w:r>
              <w:rPr>
                <w:rFonts w:hint="eastAsia" w:ascii="仿宋" w:hAnsi="仿宋" w:eastAsia="仿宋" w:cs="仿宋"/>
                <w:color w:val="auto"/>
                <w:sz w:val="24"/>
                <w:lang w:eastAsia="zh-CN"/>
              </w:rPr>
              <w:t>根据投标人</w:t>
            </w:r>
            <w:r>
              <w:rPr>
                <w:rFonts w:hint="eastAsia" w:ascii="仿宋" w:hAnsi="仿宋" w:eastAsia="仿宋" w:cs="仿宋"/>
                <w:color w:val="auto"/>
                <w:sz w:val="24"/>
              </w:rPr>
              <w:t>针对本项目投入物质装备、工具数量</w:t>
            </w:r>
            <w:r>
              <w:rPr>
                <w:rFonts w:hint="eastAsia" w:ascii="仿宋" w:hAnsi="仿宋" w:eastAsia="仿宋" w:cs="仿宋"/>
                <w:color w:val="auto"/>
                <w:sz w:val="24"/>
                <w:lang w:eastAsia="zh-CN"/>
              </w:rPr>
              <w:t>、工作年限及</w:t>
            </w:r>
            <w:r>
              <w:rPr>
                <w:rFonts w:hint="eastAsia" w:ascii="仿宋" w:hAnsi="仿宋" w:eastAsia="仿宋" w:cs="仿宋"/>
                <w:color w:val="auto"/>
                <w:sz w:val="24"/>
              </w:rPr>
              <w:t>质量情况等</w:t>
            </w:r>
            <w:r>
              <w:rPr>
                <w:rFonts w:hint="eastAsia" w:ascii="仿宋" w:hAnsi="仿宋" w:eastAsia="仿宋" w:cs="仿宋"/>
                <w:color w:val="auto"/>
                <w:sz w:val="24"/>
                <w:lang w:eastAsia="zh-CN"/>
              </w:rPr>
              <w:t>进行综合打分，硬件设施充分满足需求的得</w:t>
            </w:r>
            <w:r>
              <w:rPr>
                <w:rFonts w:hint="eastAsia" w:ascii="仿宋" w:hAnsi="仿宋" w:eastAsia="仿宋" w:cs="仿宋"/>
                <w:color w:val="auto"/>
                <w:sz w:val="24"/>
                <w:lang w:val="en-US" w:eastAsia="zh-CN"/>
              </w:rPr>
              <w:t>8分，略有欠缺的</w:t>
            </w:r>
            <w:r>
              <w:rPr>
                <w:rFonts w:hint="eastAsia" w:ascii="仿宋" w:hAnsi="仿宋" w:eastAsia="仿宋" w:cs="仿宋"/>
                <w:b w:val="0"/>
                <w:bCs w:val="0"/>
                <w:color w:val="auto"/>
                <w:sz w:val="24"/>
                <w:lang w:val="en-US" w:eastAsia="zh-CN"/>
              </w:rPr>
              <w:t>每处扣0.5分；</w:t>
            </w:r>
            <w:r>
              <w:rPr>
                <w:rFonts w:hint="eastAsia" w:ascii="仿宋" w:hAnsi="仿宋" w:eastAsia="仿宋" w:cs="仿宋"/>
                <w:color w:val="auto"/>
                <w:sz w:val="24"/>
                <w:lang w:val="en-US" w:eastAsia="zh-CN"/>
              </w:rPr>
              <w:t>明显不足的</w:t>
            </w:r>
            <w:r>
              <w:rPr>
                <w:rFonts w:hint="eastAsia" w:ascii="仿宋" w:hAnsi="仿宋" w:eastAsia="仿宋" w:cs="仿宋"/>
                <w:b w:val="0"/>
                <w:bCs w:val="0"/>
                <w:color w:val="auto"/>
                <w:sz w:val="24"/>
                <w:lang w:val="en-US" w:eastAsia="zh-CN"/>
              </w:rPr>
              <w:t>每处扣1分；完全不符合或未提供的不得分。</w:t>
            </w:r>
          </w:p>
        </w:tc>
        <w:tc>
          <w:tcPr>
            <w:tcW w:w="816" w:type="dxa"/>
            <w:noWrap/>
            <w:vAlign w:val="center"/>
          </w:tcPr>
          <w:p>
            <w:pPr>
              <w:spacing w:line="264"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393" w:type="dxa"/>
            <w:vMerge w:val="continue"/>
            <w:noWrap/>
            <w:vAlign w:val="center"/>
          </w:tcPr>
          <w:p>
            <w:pPr>
              <w:spacing w:line="264" w:lineRule="auto"/>
              <w:rPr>
                <w:rFonts w:hint="eastAsia" w:ascii="仿宋" w:hAnsi="仿宋" w:eastAsia="仿宋" w:cs="仿宋"/>
                <w:color w:val="auto"/>
                <w:sz w:val="24"/>
                <w:szCs w:val="24"/>
              </w:rPr>
            </w:pPr>
          </w:p>
        </w:tc>
        <w:tc>
          <w:tcPr>
            <w:tcW w:w="613" w:type="dxa"/>
            <w:vMerge w:val="continue"/>
            <w:noWrap/>
            <w:vAlign w:val="center"/>
          </w:tcPr>
          <w:p>
            <w:pPr>
              <w:spacing w:line="264" w:lineRule="auto"/>
              <w:rPr>
                <w:rFonts w:hint="eastAsia" w:ascii="仿宋" w:hAnsi="仿宋" w:eastAsia="仿宋" w:cs="仿宋"/>
                <w:color w:val="auto"/>
                <w:sz w:val="24"/>
                <w:szCs w:val="24"/>
              </w:rPr>
            </w:pPr>
          </w:p>
        </w:tc>
        <w:tc>
          <w:tcPr>
            <w:tcW w:w="949" w:type="dxa"/>
            <w:vMerge w:val="restart"/>
            <w:noWrap w:val="0"/>
            <w:vAlign w:val="center"/>
          </w:tcPr>
          <w:p>
            <w:pPr>
              <w:spacing w:line="264" w:lineRule="auto"/>
              <w:rPr>
                <w:rFonts w:hint="eastAsia" w:ascii="仿宋" w:hAnsi="仿宋" w:eastAsia="仿宋" w:cs="仿宋"/>
                <w:color w:val="auto"/>
                <w:sz w:val="24"/>
                <w:szCs w:val="24"/>
              </w:rPr>
            </w:pPr>
            <w:r>
              <w:rPr>
                <w:rFonts w:hint="eastAsia" w:ascii="仿宋" w:hAnsi="仿宋" w:eastAsia="仿宋" w:cs="仿宋"/>
                <w:b/>
                <w:bCs/>
                <w:color w:val="auto"/>
                <w:sz w:val="24"/>
              </w:rPr>
              <w:t>突发事件保障措施</w:t>
            </w:r>
          </w:p>
        </w:tc>
        <w:tc>
          <w:tcPr>
            <w:tcW w:w="6872" w:type="dxa"/>
            <w:noWrap w:val="0"/>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lang w:eastAsia="zh-CN"/>
              </w:rPr>
              <w:t>根据投标人</w:t>
            </w:r>
            <w:r>
              <w:rPr>
                <w:rFonts w:hint="eastAsia" w:ascii="仿宋" w:hAnsi="仿宋" w:eastAsia="仿宋" w:cs="仿宋"/>
                <w:color w:val="auto"/>
                <w:sz w:val="24"/>
              </w:rPr>
              <w:t>提供的突击保障、突发问题解决的应急预案，是否具有可靠性和周密性，</w:t>
            </w:r>
            <w:r>
              <w:rPr>
                <w:rFonts w:hint="eastAsia" w:ascii="仿宋" w:hAnsi="仿宋" w:eastAsia="仿宋" w:cs="仿宋"/>
                <w:color w:val="auto"/>
                <w:sz w:val="24"/>
                <w:lang w:val="en-US" w:eastAsia="zh-CN"/>
              </w:rPr>
              <w:t>由评委在分值范围内打分：内容详细全面、科学合理，可操作性强的得5分；内容有欠缺或欠合理的每处扣0.5分；内容有偏差或不合理的每处扣1分；完全不符合或未提供的不得分。</w:t>
            </w:r>
          </w:p>
        </w:tc>
        <w:tc>
          <w:tcPr>
            <w:tcW w:w="816" w:type="dxa"/>
            <w:noWrap/>
            <w:vAlign w:val="center"/>
          </w:tcPr>
          <w:p>
            <w:pPr>
              <w:spacing w:line="264"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93" w:type="dxa"/>
            <w:vMerge w:val="continue"/>
            <w:noWrap/>
            <w:vAlign w:val="center"/>
          </w:tcPr>
          <w:p>
            <w:pPr>
              <w:spacing w:line="264" w:lineRule="auto"/>
              <w:rPr>
                <w:rFonts w:hint="eastAsia" w:ascii="仿宋" w:hAnsi="仿宋" w:eastAsia="仿宋" w:cs="仿宋"/>
                <w:color w:val="auto"/>
                <w:sz w:val="24"/>
                <w:szCs w:val="24"/>
              </w:rPr>
            </w:pPr>
          </w:p>
        </w:tc>
        <w:tc>
          <w:tcPr>
            <w:tcW w:w="613" w:type="dxa"/>
            <w:vMerge w:val="continue"/>
            <w:noWrap/>
            <w:vAlign w:val="center"/>
          </w:tcPr>
          <w:p>
            <w:pPr>
              <w:spacing w:line="264" w:lineRule="auto"/>
              <w:rPr>
                <w:rFonts w:hint="eastAsia" w:ascii="仿宋" w:hAnsi="仿宋" w:eastAsia="仿宋" w:cs="仿宋"/>
                <w:color w:val="auto"/>
                <w:sz w:val="24"/>
                <w:szCs w:val="24"/>
              </w:rPr>
            </w:pPr>
          </w:p>
        </w:tc>
        <w:tc>
          <w:tcPr>
            <w:tcW w:w="949" w:type="dxa"/>
            <w:vMerge w:val="continue"/>
            <w:noWrap w:val="0"/>
            <w:vAlign w:val="center"/>
          </w:tcPr>
          <w:p>
            <w:pPr>
              <w:spacing w:line="264" w:lineRule="auto"/>
              <w:rPr>
                <w:rFonts w:hint="eastAsia" w:ascii="仿宋" w:hAnsi="仿宋" w:eastAsia="仿宋" w:cs="仿宋"/>
                <w:color w:val="auto"/>
                <w:sz w:val="24"/>
                <w:szCs w:val="24"/>
              </w:rPr>
            </w:pPr>
          </w:p>
        </w:tc>
        <w:tc>
          <w:tcPr>
            <w:tcW w:w="6872" w:type="dxa"/>
            <w:noWrap w:val="0"/>
            <w:vAlign w:val="center"/>
          </w:tcPr>
          <w:p>
            <w:pPr>
              <w:spacing w:line="240" w:lineRule="auto"/>
              <w:rPr>
                <w:rFonts w:hint="eastAsia" w:ascii="仿宋" w:hAnsi="仿宋" w:eastAsia="仿宋" w:cs="仿宋"/>
                <w:color w:val="auto"/>
                <w:szCs w:val="24"/>
              </w:rPr>
            </w:pPr>
            <w:r>
              <w:rPr>
                <w:rFonts w:hint="eastAsia" w:ascii="仿宋" w:hAnsi="仿宋" w:eastAsia="仿宋" w:cs="仿宋"/>
                <w:color w:val="auto"/>
                <w:sz w:val="24"/>
                <w:lang w:eastAsia="zh-CN"/>
              </w:rPr>
              <w:t>根据投标人提供的纠纷的响应速度、后勤保障措施以及处理等的应急预案，是否具有可靠性和周密性，由评委在分值范围内打分，</w:t>
            </w:r>
            <w:r>
              <w:rPr>
                <w:rFonts w:hint="eastAsia" w:ascii="仿宋" w:hAnsi="仿宋" w:eastAsia="仿宋" w:cs="仿宋"/>
                <w:color w:val="auto"/>
                <w:sz w:val="24"/>
                <w:lang w:val="en-US" w:eastAsia="zh-CN"/>
              </w:rPr>
              <w:t>由评委在分值范围内打分：内容详细全面、科学合理，可操作性强的得5分；内容有欠缺或欠合理的每处扣0.5分；内容有偏差或不合理的每处扣1分；完全不符合或未提供的不得分。</w:t>
            </w:r>
          </w:p>
        </w:tc>
        <w:tc>
          <w:tcPr>
            <w:tcW w:w="816" w:type="dxa"/>
            <w:noWrap/>
            <w:vAlign w:val="center"/>
          </w:tcPr>
          <w:p>
            <w:pPr>
              <w:spacing w:line="264"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93" w:type="dxa"/>
            <w:vMerge w:val="continue"/>
            <w:noWrap/>
            <w:vAlign w:val="center"/>
          </w:tcPr>
          <w:p>
            <w:pPr>
              <w:spacing w:line="264" w:lineRule="auto"/>
              <w:rPr>
                <w:rFonts w:hint="eastAsia" w:ascii="仿宋" w:hAnsi="仿宋" w:eastAsia="仿宋" w:cs="仿宋"/>
                <w:color w:val="auto"/>
                <w:sz w:val="24"/>
                <w:szCs w:val="24"/>
              </w:rPr>
            </w:pPr>
          </w:p>
        </w:tc>
        <w:tc>
          <w:tcPr>
            <w:tcW w:w="613" w:type="dxa"/>
            <w:vMerge w:val="continue"/>
            <w:noWrap/>
            <w:vAlign w:val="center"/>
          </w:tcPr>
          <w:p>
            <w:pPr>
              <w:spacing w:line="264" w:lineRule="auto"/>
              <w:rPr>
                <w:rFonts w:hint="eastAsia" w:ascii="仿宋" w:hAnsi="仿宋" w:eastAsia="仿宋" w:cs="仿宋"/>
                <w:color w:val="auto"/>
                <w:sz w:val="24"/>
                <w:szCs w:val="24"/>
              </w:rPr>
            </w:pPr>
          </w:p>
        </w:tc>
        <w:tc>
          <w:tcPr>
            <w:tcW w:w="949" w:type="dxa"/>
            <w:noWrap w:val="0"/>
            <w:vAlign w:val="center"/>
          </w:tcPr>
          <w:p>
            <w:pPr>
              <w:spacing w:line="288" w:lineRule="auto"/>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lang w:eastAsia="zh-CN"/>
              </w:rPr>
              <w:t>管理制度</w:t>
            </w:r>
          </w:p>
        </w:tc>
        <w:tc>
          <w:tcPr>
            <w:tcW w:w="6872" w:type="dxa"/>
            <w:noWrap w:val="0"/>
            <w:vAlign w:val="center"/>
          </w:tcPr>
          <w:p>
            <w:pPr>
              <w:pStyle w:val="22"/>
              <w:spacing w:line="288" w:lineRule="auto"/>
              <w:ind w:left="0" w:leftChars="0"/>
              <w:rPr>
                <w:rFonts w:hint="eastAsia" w:ascii="仿宋" w:hAnsi="仿宋" w:eastAsia="仿宋" w:cs="仿宋"/>
                <w:color w:val="auto"/>
                <w:sz w:val="24"/>
                <w:szCs w:val="24"/>
              </w:rPr>
            </w:pPr>
            <w:r>
              <w:rPr>
                <w:rFonts w:hint="eastAsia" w:ascii="仿宋" w:hAnsi="仿宋" w:eastAsia="仿宋" w:cs="仿宋"/>
                <w:color w:val="auto"/>
                <w:kern w:val="2"/>
                <w:sz w:val="24"/>
                <w:szCs w:val="24"/>
                <w:lang w:val="en-US" w:eastAsia="zh-CN" w:bidi="ar-SA"/>
              </w:rPr>
              <w:t>根据投标人制定的各项针对本单位管理制度的齐全性、合理性以及针对本项目演出的自控管理方案等方面，由评委在分值范围内打分：内容详细全面、科学合理，可操作性强的得5分；内容有欠缺或欠合理的每处扣0.5分；内容有偏差或不合理的每处扣1分；完全不符合或未提供的不得分。</w:t>
            </w:r>
          </w:p>
        </w:tc>
        <w:tc>
          <w:tcPr>
            <w:tcW w:w="816" w:type="dxa"/>
            <w:noWrap/>
            <w:vAlign w:val="center"/>
          </w:tcPr>
          <w:p>
            <w:pPr>
              <w:pStyle w:val="17"/>
              <w:spacing w:line="288"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93" w:type="dxa"/>
            <w:vMerge w:val="continue"/>
            <w:noWrap/>
            <w:vAlign w:val="center"/>
          </w:tcPr>
          <w:p>
            <w:pPr>
              <w:spacing w:line="264" w:lineRule="auto"/>
              <w:rPr>
                <w:rFonts w:hint="eastAsia" w:ascii="仿宋" w:hAnsi="仿宋" w:eastAsia="仿宋" w:cs="仿宋"/>
                <w:color w:val="auto"/>
                <w:sz w:val="24"/>
                <w:szCs w:val="24"/>
              </w:rPr>
            </w:pPr>
          </w:p>
        </w:tc>
        <w:tc>
          <w:tcPr>
            <w:tcW w:w="613" w:type="dxa"/>
            <w:vMerge w:val="continue"/>
            <w:noWrap/>
            <w:vAlign w:val="center"/>
          </w:tcPr>
          <w:p>
            <w:pPr>
              <w:spacing w:line="264" w:lineRule="auto"/>
              <w:rPr>
                <w:rFonts w:hint="eastAsia" w:ascii="仿宋" w:hAnsi="仿宋" w:eastAsia="仿宋" w:cs="仿宋"/>
                <w:color w:val="auto"/>
                <w:sz w:val="24"/>
                <w:szCs w:val="24"/>
              </w:rPr>
            </w:pPr>
          </w:p>
        </w:tc>
        <w:tc>
          <w:tcPr>
            <w:tcW w:w="949" w:type="dxa"/>
            <w:noWrap w:val="0"/>
            <w:vAlign w:val="center"/>
          </w:tcPr>
          <w:p>
            <w:pPr>
              <w:spacing w:line="288" w:lineRule="auto"/>
              <w:jc w:val="center"/>
              <w:rPr>
                <w:rFonts w:hint="default" w:ascii="仿宋" w:hAnsi="仿宋" w:eastAsia="仿宋" w:cs="仿宋"/>
                <w:color w:val="auto"/>
                <w:sz w:val="24"/>
                <w:szCs w:val="24"/>
                <w:lang w:val="en-US" w:eastAsia="zh-CN"/>
              </w:rPr>
            </w:pPr>
            <w:r>
              <w:rPr>
                <w:rFonts w:hint="eastAsia" w:ascii="仿宋" w:hAnsi="仿宋" w:eastAsia="仿宋" w:cs="仿宋"/>
                <w:b/>
                <w:bCs/>
                <w:color w:val="auto"/>
                <w:sz w:val="24"/>
                <w:szCs w:val="24"/>
                <w:highlight w:val="none"/>
                <w:lang w:val="en-US" w:eastAsia="zh-CN"/>
              </w:rPr>
              <w:t>演出视频质量（样品分）</w:t>
            </w:r>
          </w:p>
        </w:tc>
        <w:tc>
          <w:tcPr>
            <w:tcW w:w="6872" w:type="dxa"/>
            <w:noWrap w:val="0"/>
            <w:vAlign w:val="center"/>
          </w:tcPr>
          <w:p>
            <w:pPr>
              <w:pStyle w:val="22"/>
              <w:spacing w:line="288" w:lineRule="auto"/>
              <w:ind w:left="0" w:left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根据投标人所提供的视频打分：</w:t>
            </w:r>
          </w:p>
          <w:p>
            <w:pPr>
              <w:pStyle w:val="22"/>
              <w:spacing w:line="288" w:lineRule="auto"/>
              <w:ind w:left="0" w:left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1、节目内容是否符合采购需求要求，是否围绕主题，具有感染力等。（6分）</w:t>
            </w:r>
          </w:p>
          <w:p>
            <w:pPr>
              <w:pStyle w:val="22"/>
              <w:spacing w:line="288" w:lineRule="auto"/>
              <w:ind w:left="0" w:left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2、节目编排是否合理、是否与主题贴切。（6分）</w:t>
            </w:r>
          </w:p>
          <w:p>
            <w:pPr>
              <w:pStyle w:val="22"/>
              <w:spacing w:line="288" w:lineRule="auto"/>
              <w:ind w:left="0" w:leftChars="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3、节目质量是否过硬。（6分）</w:t>
            </w:r>
          </w:p>
          <w:p>
            <w:pPr>
              <w:pStyle w:val="22"/>
              <w:spacing w:line="288" w:lineRule="auto"/>
              <w:ind w:left="0" w:left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4、节目编排或节目内容是否具有创意性、突破性。（6分）</w:t>
            </w:r>
          </w:p>
          <w:p>
            <w:pPr>
              <w:pStyle w:val="22"/>
              <w:spacing w:line="288" w:lineRule="auto"/>
              <w:ind w:left="0" w:leftChars="0"/>
              <w:rPr>
                <w:rFonts w:hint="default"/>
                <w:lang w:val="en-US" w:eastAsia="zh-CN"/>
              </w:rPr>
            </w:pPr>
            <w:r>
              <w:rPr>
                <w:rFonts w:hint="eastAsia" w:ascii="仿宋" w:hAnsi="仿宋" w:eastAsia="仿宋" w:cs="仿宋"/>
                <w:color w:val="auto"/>
                <w:sz w:val="24"/>
                <w:szCs w:val="24"/>
                <w:lang w:val="en-US" w:eastAsia="zh-CN"/>
              </w:rPr>
              <w:t>5、节目包含的戏曲、声乐、舞蹈、快板等形式搭配活动的协调性、融合性等（6分）</w:t>
            </w:r>
          </w:p>
        </w:tc>
        <w:tc>
          <w:tcPr>
            <w:tcW w:w="816" w:type="dxa"/>
            <w:noWrap/>
            <w:vAlign w:val="center"/>
          </w:tcPr>
          <w:p>
            <w:pPr>
              <w:pStyle w:val="17"/>
              <w:spacing w:line="288" w:lineRule="auto"/>
              <w:ind w:firstLine="0" w:firstLineChars="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30分</w:t>
            </w:r>
          </w:p>
        </w:tc>
      </w:tr>
    </w:tbl>
    <w:p>
      <w:pPr>
        <w:spacing w:line="360" w:lineRule="exact"/>
        <w:ind w:firstLine="422" w:firstLineChars="200"/>
        <w:rPr>
          <w:rFonts w:ascii="宋体" w:hAnsi="宋体" w:cs="宋体"/>
          <w:b/>
          <w:szCs w:val="21"/>
        </w:rPr>
      </w:pPr>
      <w:r>
        <w:rPr>
          <w:rFonts w:hint="eastAsia" w:ascii="宋体" w:hAnsi="宋体" w:cs="宋体"/>
          <w:b/>
          <w:szCs w:val="21"/>
        </w:rPr>
        <w:t>5.2磋商报价得分为</w:t>
      </w:r>
      <w:r>
        <w:rPr>
          <w:rFonts w:hint="eastAsia" w:ascii="宋体" w:hAnsi="宋体" w:cs="宋体"/>
          <w:b/>
          <w:szCs w:val="21"/>
          <w:lang w:val="en-US" w:eastAsia="zh-CN"/>
        </w:rPr>
        <w:t>2</w:t>
      </w:r>
      <w:r>
        <w:rPr>
          <w:rFonts w:hint="eastAsia" w:ascii="宋体" w:hAnsi="宋体" w:cs="宋体"/>
          <w:b/>
          <w:szCs w:val="21"/>
        </w:rPr>
        <w:t>0分,权重为</w:t>
      </w:r>
      <w:r>
        <w:rPr>
          <w:rFonts w:hint="eastAsia" w:ascii="宋体" w:hAnsi="宋体" w:cs="宋体"/>
          <w:b/>
          <w:szCs w:val="21"/>
          <w:lang w:val="en-US" w:eastAsia="zh-CN"/>
        </w:rPr>
        <w:t>2</w:t>
      </w:r>
      <w:r>
        <w:rPr>
          <w:rFonts w:hint="eastAsia" w:ascii="宋体" w:hAnsi="宋体" w:cs="宋体"/>
          <w:b/>
          <w:szCs w:val="21"/>
        </w:rPr>
        <w:t>0% ，由磋商小组根据以下内容统一计算打分：</w:t>
      </w:r>
    </w:p>
    <w:p>
      <w:pPr>
        <w:spacing w:line="360" w:lineRule="exact"/>
        <w:ind w:firstLine="420" w:firstLineChars="200"/>
        <w:rPr>
          <w:rFonts w:ascii="宋体" w:hAnsi="宋体" w:cs="宋体"/>
          <w:szCs w:val="21"/>
        </w:rPr>
      </w:pPr>
      <w:r>
        <w:rPr>
          <w:rFonts w:hint="eastAsia" w:ascii="宋体" w:hAnsi="宋体" w:cs="宋体"/>
          <w:szCs w:val="21"/>
        </w:rPr>
        <w:t>5.2.1报价评分应在报价范围口径一致的评定价基础上进行。属磋商文件不清楚引起的报价内容和口径不一致的，则按有关规定统一调整报价内容和口径，计算出供应商的最终报价。属供应商失误造成的报价差错和遗漏，不得调整。</w:t>
      </w:r>
    </w:p>
    <w:p>
      <w:pPr>
        <w:spacing w:line="360" w:lineRule="exact"/>
        <w:ind w:firstLine="420" w:firstLineChars="200"/>
        <w:rPr>
          <w:rFonts w:ascii="宋体" w:hAnsi="宋体" w:cs="宋体"/>
          <w:szCs w:val="21"/>
        </w:rPr>
      </w:pPr>
      <w:r>
        <w:rPr>
          <w:rFonts w:hint="eastAsia" w:ascii="宋体" w:hAnsi="宋体" w:cs="宋体"/>
          <w:szCs w:val="21"/>
        </w:rPr>
        <w:t>5.2.2最终报价高于采购最高限价的，视报价分为零分，且供应商不得推荐为成交候选人。</w:t>
      </w:r>
    </w:p>
    <w:p>
      <w:pPr>
        <w:spacing w:line="360" w:lineRule="exact"/>
        <w:ind w:firstLine="420" w:firstLineChars="200"/>
        <w:rPr>
          <w:rFonts w:ascii="宋体" w:hAnsi="宋体" w:cs="宋体"/>
          <w:szCs w:val="21"/>
        </w:rPr>
      </w:pPr>
      <w:r>
        <w:rPr>
          <w:rFonts w:hint="eastAsia" w:ascii="宋体" w:hAnsi="宋体" w:cs="宋体"/>
          <w:szCs w:val="21"/>
        </w:rPr>
        <w:t>5.2.3最终报价有漏项的或报价数量少于磋商文件要求数量的，其报价无效。</w:t>
      </w:r>
    </w:p>
    <w:p>
      <w:pPr>
        <w:spacing w:line="360" w:lineRule="exact"/>
        <w:ind w:firstLine="420" w:firstLineChars="200"/>
        <w:rPr>
          <w:rFonts w:ascii="宋体" w:hAnsi="宋体" w:cs="宋体"/>
          <w:szCs w:val="21"/>
        </w:rPr>
      </w:pPr>
      <w:r>
        <w:rPr>
          <w:rFonts w:hint="eastAsia" w:ascii="宋体" w:hAnsi="宋体" w:cs="宋体"/>
          <w:szCs w:val="21"/>
        </w:rPr>
        <w:t>如最终报价有增项的或报价数量多于磋商文件要求数量的，不对其价格进行修正。若该供应商成交的，将按其承诺的有利于采购人的增项和数量进行供货，风险由成交人自行承担。</w:t>
      </w:r>
    </w:p>
    <w:p>
      <w:pPr>
        <w:spacing w:line="360" w:lineRule="exact"/>
        <w:ind w:firstLine="422" w:firstLineChars="200"/>
        <w:rPr>
          <w:rFonts w:ascii="宋体" w:hAnsi="宋体" w:cs="宋体"/>
          <w:b/>
          <w:szCs w:val="21"/>
        </w:rPr>
      </w:pPr>
      <w:r>
        <w:rPr>
          <w:rFonts w:hint="eastAsia" w:ascii="宋体" w:hAnsi="宋体" w:cs="宋体"/>
          <w:b/>
          <w:szCs w:val="21"/>
        </w:rPr>
        <w:t>5.2.4 评标基准价=进入报价评分的各供应商有效报价中的最低价。</w:t>
      </w:r>
    </w:p>
    <w:p>
      <w:pPr>
        <w:pStyle w:val="6"/>
        <w:keepNext w:val="0"/>
        <w:spacing w:before="0" w:after="0" w:line="360" w:lineRule="exact"/>
        <w:jc w:val="both"/>
        <w:rPr>
          <w:rFonts w:ascii="宋体" w:hAnsi="宋体" w:eastAsia="宋体" w:cs="宋体"/>
          <w:b w:val="0"/>
          <w:sz w:val="21"/>
          <w:szCs w:val="21"/>
        </w:rPr>
      </w:pPr>
      <w:bookmarkStart w:id="331" w:name="_Toc28669"/>
      <w:r>
        <w:rPr>
          <w:rFonts w:hint="eastAsia" w:ascii="宋体" w:hAnsi="宋体" w:eastAsia="宋体" w:cs="宋体"/>
          <w:b w:val="0"/>
          <w:sz w:val="21"/>
          <w:szCs w:val="21"/>
        </w:rPr>
        <w:t>六   磋商纪律和要求</w:t>
      </w:r>
      <w:bookmarkEnd w:id="329"/>
      <w:bookmarkEnd w:id="330"/>
      <w:bookmarkEnd w:id="331"/>
    </w:p>
    <w:p>
      <w:pPr>
        <w:spacing w:line="360" w:lineRule="exact"/>
        <w:ind w:firstLine="420" w:firstLineChars="200"/>
        <w:rPr>
          <w:rFonts w:ascii="宋体" w:hAnsi="宋体" w:cs="宋体"/>
          <w:szCs w:val="21"/>
        </w:rPr>
      </w:pPr>
      <w:r>
        <w:rPr>
          <w:rFonts w:hint="eastAsia" w:ascii="宋体" w:hAnsi="宋体" w:cs="宋体"/>
          <w:szCs w:val="21"/>
        </w:rPr>
        <w:t>6.1磋商小组必须公平、公正磋商，遵纪守法,客观、廉洁地履行职责。</w:t>
      </w:r>
    </w:p>
    <w:p>
      <w:pPr>
        <w:spacing w:line="360" w:lineRule="exact"/>
        <w:ind w:firstLine="420" w:firstLineChars="200"/>
        <w:rPr>
          <w:rFonts w:ascii="宋体" w:hAnsi="宋体" w:cs="宋体"/>
          <w:szCs w:val="21"/>
        </w:rPr>
      </w:pPr>
      <w:r>
        <w:rPr>
          <w:rFonts w:hint="eastAsia" w:ascii="宋体" w:hAnsi="宋体" w:cs="宋体"/>
          <w:szCs w:val="21"/>
        </w:rPr>
        <w:t>6.2磋商小组在磋商开始前,应关闭并上交随身携带的各种通信工具。</w:t>
      </w:r>
    </w:p>
    <w:p>
      <w:pPr>
        <w:spacing w:line="360" w:lineRule="exact"/>
        <w:ind w:firstLine="420" w:firstLineChars="200"/>
        <w:rPr>
          <w:rFonts w:ascii="宋体" w:hAnsi="宋体" w:cs="宋体"/>
          <w:szCs w:val="21"/>
        </w:rPr>
      </w:pPr>
      <w:r>
        <w:rPr>
          <w:rFonts w:hint="eastAsia" w:ascii="宋体" w:hAnsi="宋体" w:cs="宋体"/>
          <w:szCs w:val="21"/>
        </w:rPr>
        <w:t>6.3磋商小组在磋商过程中,未经许可不得中途离开磋商现场,不得迟到早退。</w:t>
      </w:r>
    </w:p>
    <w:p>
      <w:pPr>
        <w:spacing w:line="360" w:lineRule="exact"/>
        <w:ind w:firstLine="420" w:firstLineChars="200"/>
        <w:rPr>
          <w:rFonts w:ascii="宋体" w:hAnsi="宋体" w:cs="宋体"/>
          <w:szCs w:val="21"/>
        </w:rPr>
      </w:pPr>
      <w:r>
        <w:rPr>
          <w:rFonts w:hint="eastAsia" w:ascii="宋体" w:hAnsi="宋体" w:cs="宋体"/>
          <w:szCs w:val="21"/>
        </w:rPr>
        <w:t>6.4磋商小组和工作人员不得透露磋商过程中的讨论情况和磋商结果。</w:t>
      </w:r>
    </w:p>
    <w:p>
      <w:pPr>
        <w:spacing w:line="360" w:lineRule="exact"/>
        <w:ind w:firstLine="420" w:firstLineChars="200"/>
        <w:rPr>
          <w:rFonts w:ascii="宋体" w:hAnsi="宋体" w:cs="宋体"/>
          <w:szCs w:val="21"/>
        </w:rPr>
      </w:pPr>
      <w:r>
        <w:rPr>
          <w:rFonts w:hint="eastAsia" w:ascii="宋体" w:hAnsi="宋体" w:cs="宋体"/>
          <w:szCs w:val="21"/>
        </w:rPr>
        <w:t>6.5磋商时，磋商小组须按磋商文件规定的程序、条件和标准，对竞争性磋商供应商响应文件的合规性、完整性和有效性进行审查、比较和评估，其中对竞争性磋商供应商的资格条件、主要技术参数、商务磋商和其他磋商要素等，磋商小组应逐项进行审查、比较，不得漏评少评。如发现与磋商文件要求相偏离的，应对其偏离情形进行必要的核实，并在工作底稿中予以说明；如属于实质性偏离或符合无效响应文件的，可询问竞争性磋商供应商，并允许竞争性磋商供应商进行陈述申辩，但不允许其对偏离条款进行补充、修正或撤回。</w:t>
      </w:r>
    </w:p>
    <w:p>
      <w:pPr>
        <w:spacing w:line="360" w:lineRule="exact"/>
        <w:ind w:firstLine="420" w:firstLineChars="200"/>
        <w:rPr>
          <w:rFonts w:ascii="宋体" w:hAnsi="宋体" w:cs="宋体"/>
          <w:szCs w:val="21"/>
        </w:rPr>
      </w:pPr>
      <w:r>
        <w:rPr>
          <w:rFonts w:hint="eastAsia" w:ascii="宋体" w:hAnsi="宋体" w:cs="宋体"/>
          <w:szCs w:val="21"/>
        </w:rPr>
        <w:t>6.6采购代理机构应当为磋商小组提供必要的磋商条件和相应的磋商工作底稿，并严格按规定程序组织磋商小组有步骤地进行磋商，对各磋商小组的评分情况和磋商意见进行合理性和合规性审查，如发现磋商小组的磋商意见带有明显倾向性，或不按规定程序和标准磋商、计分的，出现单项分值满分或零分的（除技术规格偏离评分），磋商小组打分高于或低于有效分值平均分20%的，应要求磋商小组进行书面澄清和说明。</w:t>
      </w:r>
    </w:p>
    <w:p>
      <w:pPr>
        <w:spacing w:line="360" w:lineRule="exact"/>
        <w:ind w:firstLine="420" w:firstLineChars="200"/>
        <w:rPr>
          <w:rFonts w:ascii="宋体" w:hAnsi="宋体" w:cs="宋体"/>
          <w:szCs w:val="21"/>
        </w:rPr>
      </w:pPr>
      <w:r>
        <w:rPr>
          <w:rFonts w:hint="eastAsia" w:ascii="宋体" w:hAnsi="宋体" w:cs="宋体"/>
          <w:szCs w:val="21"/>
        </w:rPr>
        <w:t>6.7磋商小组在磋商过程中不得将自己的观点强加给其他磋商小组,磋商小组应自主发表见解,对磋商意见承担个人责任。</w:t>
      </w:r>
    </w:p>
    <w:p>
      <w:pPr>
        <w:spacing w:line="360" w:lineRule="exact"/>
        <w:ind w:firstLine="420" w:firstLineChars="200"/>
        <w:rPr>
          <w:rFonts w:ascii="宋体" w:hAnsi="宋体" w:cs="宋体"/>
          <w:szCs w:val="21"/>
        </w:rPr>
      </w:pPr>
      <w:r>
        <w:rPr>
          <w:rFonts w:hint="eastAsia" w:ascii="宋体" w:hAnsi="宋体" w:cs="宋体"/>
          <w:szCs w:val="21"/>
        </w:rPr>
        <w:t>6.8磋商结束后，磋商小组应向采购代理机构提交项目磋商报告。磋商报告是采购人确定成交供应商的合法依据，磋商小组应当如实、客观地反映磋商情况，按磋商文件的磋商办法和细则的规定推荐1名成交候选人，说明推荐理由，并重点对成交候选人的技术、服务和价格等情况进行评价和比较。</w:t>
      </w:r>
    </w:p>
    <w:p>
      <w:pPr>
        <w:spacing w:line="360" w:lineRule="exact"/>
        <w:ind w:firstLine="420" w:firstLineChars="200"/>
        <w:rPr>
          <w:rFonts w:ascii="宋体" w:hAnsi="宋体" w:cs="宋体"/>
          <w:szCs w:val="21"/>
        </w:rPr>
      </w:pPr>
      <w:r>
        <w:rPr>
          <w:rFonts w:hint="eastAsia" w:ascii="宋体" w:hAnsi="宋体" w:cs="宋体"/>
          <w:szCs w:val="21"/>
        </w:rPr>
        <w:t>6.9磋商小组应当独立、客观、公正地提出磋商意见，不得带有倾向性，不得影响其他磋商小组磋商，并在磋商报告上签字；如对磋商报告有异议的，可在报告上签署不同意见，并说明理由，否则将视为同意。</w:t>
      </w:r>
    </w:p>
    <w:p>
      <w:pPr>
        <w:spacing w:line="360" w:lineRule="exact"/>
        <w:ind w:firstLine="420" w:firstLineChars="200"/>
        <w:rPr>
          <w:rFonts w:ascii="宋体" w:hAnsi="宋体" w:cs="宋体"/>
          <w:szCs w:val="21"/>
        </w:rPr>
      </w:pPr>
      <w:r>
        <w:rPr>
          <w:rFonts w:hint="eastAsia" w:ascii="宋体" w:hAnsi="宋体" w:cs="宋体"/>
          <w:szCs w:val="21"/>
        </w:rPr>
        <w:t>6.10磋商小组应当配合采购代理机构答复竞争性磋商供应商提出的质疑。</w:t>
      </w:r>
    </w:p>
    <w:p>
      <w:pPr>
        <w:spacing w:line="360" w:lineRule="exact"/>
        <w:ind w:firstLine="420" w:firstLineChars="200"/>
        <w:rPr>
          <w:rFonts w:ascii="宋体" w:hAnsi="宋体" w:cs="宋体"/>
          <w:szCs w:val="21"/>
        </w:rPr>
      </w:pPr>
      <w:r>
        <w:rPr>
          <w:rFonts w:hint="eastAsia" w:ascii="宋体" w:hAnsi="宋体" w:cs="宋体"/>
          <w:szCs w:val="21"/>
        </w:rPr>
        <w:t>6.11磋商小组应当配合采购人上级主管部门的投诉处理工作。</w:t>
      </w:r>
    </w:p>
    <w:p>
      <w:pPr>
        <w:spacing w:line="360" w:lineRule="exact"/>
        <w:ind w:firstLine="420" w:firstLineChars="200"/>
        <w:rPr>
          <w:rFonts w:ascii="宋体" w:hAnsi="宋体" w:cs="宋体"/>
          <w:szCs w:val="21"/>
        </w:rPr>
      </w:pPr>
      <w:r>
        <w:rPr>
          <w:rFonts w:hint="eastAsia" w:ascii="宋体" w:hAnsi="宋体" w:cs="宋体"/>
          <w:szCs w:val="21"/>
        </w:rPr>
        <w:t>6.12磋商小组成员有如下行为之一的,责令改正,给予警告,可以并处一千元以下的罚款：</w:t>
      </w:r>
    </w:p>
    <w:p>
      <w:pPr>
        <w:spacing w:line="360" w:lineRule="exact"/>
        <w:ind w:firstLine="420" w:firstLineChars="200"/>
        <w:rPr>
          <w:rFonts w:ascii="宋体" w:hAnsi="宋体" w:cs="宋体"/>
          <w:szCs w:val="21"/>
        </w:rPr>
      </w:pPr>
      <w:r>
        <w:rPr>
          <w:rFonts w:hint="eastAsia" w:ascii="宋体" w:hAnsi="宋体" w:cs="宋体"/>
          <w:szCs w:val="21"/>
        </w:rPr>
        <w:t>6.12.1明知应当回避而未主动回避的；</w:t>
      </w:r>
    </w:p>
    <w:p>
      <w:pPr>
        <w:spacing w:line="360" w:lineRule="exact"/>
        <w:ind w:firstLine="420" w:firstLineChars="200"/>
        <w:rPr>
          <w:rFonts w:ascii="宋体" w:hAnsi="宋体" w:cs="宋体"/>
          <w:szCs w:val="21"/>
        </w:rPr>
      </w:pPr>
      <w:r>
        <w:rPr>
          <w:rFonts w:hint="eastAsia" w:ascii="宋体" w:hAnsi="宋体" w:cs="宋体"/>
          <w:szCs w:val="21"/>
        </w:rPr>
        <w:t>6.12.2在知道自己为磋商小组身份后至磋商结束前的时段内私下接触竞争性磋商供应商的；</w:t>
      </w:r>
    </w:p>
    <w:p>
      <w:pPr>
        <w:spacing w:line="360" w:lineRule="exact"/>
        <w:ind w:firstLine="420" w:firstLineChars="200"/>
        <w:rPr>
          <w:rFonts w:ascii="宋体" w:hAnsi="宋体" w:cs="宋体"/>
          <w:szCs w:val="21"/>
        </w:rPr>
      </w:pPr>
      <w:r>
        <w:rPr>
          <w:rFonts w:hint="eastAsia" w:ascii="宋体" w:hAnsi="宋体" w:cs="宋体"/>
          <w:szCs w:val="21"/>
        </w:rPr>
        <w:t>6.12.3在磋商过程中擅离职守,影响磋商程序正常进行的；</w:t>
      </w:r>
    </w:p>
    <w:p>
      <w:pPr>
        <w:spacing w:line="360" w:lineRule="exact"/>
        <w:ind w:firstLine="420" w:firstLineChars="200"/>
        <w:rPr>
          <w:rFonts w:ascii="宋体" w:hAnsi="宋体" w:cs="宋体"/>
          <w:szCs w:val="21"/>
        </w:rPr>
      </w:pPr>
      <w:r>
        <w:rPr>
          <w:rFonts w:hint="eastAsia" w:ascii="宋体" w:hAnsi="宋体" w:cs="宋体"/>
          <w:szCs w:val="21"/>
        </w:rPr>
        <w:t>6.12.4在磋商过程有明显不合理或者不正当倾向性的；</w:t>
      </w:r>
    </w:p>
    <w:p>
      <w:pPr>
        <w:spacing w:line="360" w:lineRule="exact"/>
        <w:ind w:firstLine="420" w:firstLineChars="200"/>
        <w:rPr>
          <w:rFonts w:ascii="宋体" w:hAnsi="宋体" w:cs="宋体"/>
          <w:szCs w:val="21"/>
        </w:rPr>
      </w:pPr>
      <w:r>
        <w:rPr>
          <w:rFonts w:hint="eastAsia" w:ascii="宋体" w:hAnsi="宋体" w:cs="宋体"/>
          <w:szCs w:val="21"/>
        </w:rPr>
        <w:t>6.12.5未按磋商文件规定的磋商方法和标准进行磋商的；</w:t>
      </w:r>
    </w:p>
    <w:p>
      <w:pPr>
        <w:spacing w:line="360" w:lineRule="exact"/>
        <w:ind w:firstLine="420" w:firstLineChars="200"/>
        <w:rPr>
          <w:rFonts w:ascii="宋体" w:hAnsi="宋体" w:cs="宋体"/>
          <w:szCs w:val="21"/>
        </w:rPr>
        <w:sectPr>
          <w:headerReference r:id="rId10" w:type="first"/>
          <w:footerReference r:id="rId12" w:type="first"/>
          <w:headerReference r:id="rId9" w:type="default"/>
          <w:footerReference r:id="rId11" w:type="default"/>
          <w:pgSz w:w="11906" w:h="16838"/>
          <w:pgMar w:top="1240" w:right="866" w:bottom="1440" w:left="960" w:header="851" w:footer="992" w:gutter="0"/>
          <w:pgNumType w:fmt="decimal"/>
          <w:cols w:space="425" w:num="1"/>
          <w:titlePg/>
          <w:docGrid w:type="lines" w:linePitch="312" w:charSpace="0"/>
        </w:sectPr>
      </w:pPr>
      <w:r>
        <w:rPr>
          <w:rFonts w:hint="eastAsia" w:ascii="宋体" w:hAnsi="宋体" w:cs="宋体"/>
          <w:szCs w:val="21"/>
        </w:rPr>
        <w:t>6.12.6上述6.12.1至6.12.5行为影响成交结果的,成交结果无效。</w:t>
      </w:r>
    </w:p>
    <w:p>
      <w:pPr>
        <w:pStyle w:val="26"/>
        <w:spacing w:before="0" w:after="0" w:line="340" w:lineRule="exact"/>
        <w:jc w:val="left"/>
        <w:rPr>
          <w:rFonts w:ascii="宋体" w:hAnsi="宋体" w:cs="宋体"/>
          <w:sz w:val="21"/>
          <w:szCs w:val="21"/>
        </w:rPr>
      </w:pPr>
      <w:bookmarkStart w:id="332" w:name="_Toc41568724"/>
      <w:bookmarkStart w:id="333" w:name="_Toc50389774"/>
      <w:r>
        <w:rPr>
          <w:rFonts w:hint="eastAsia" w:ascii="宋体" w:hAnsi="宋体" w:cs="宋体"/>
          <w:sz w:val="21"/>
          <w:szCs w:val="21"/>
        </w:rPr>
        <w:t>附件：政府采购活动现场确认声明书</w:t>
      </w:r>
      <w:bookmarkEnd w:id="332"/>
      <w:bookmarkEnd w:id="333"/>
    </w:p>
    <w:p>
      <w:pPr>
        <w:spacing w:line="340" w:lineRule="exact"/>
        <w:rPr>
          <w:rFonts w:ascii="宋体" w:hAnsi="宋体" w:cs="宋体"/>
          <w:szCs w:val="21"/>
        </w:rPr>
      </w:pPr>
    </w:p>
    <w:p>
      <w:pPr>
        <w:spacing w:line="340" w:lineRule="exact"/>
        <w:jc w:val="center"/>
        <w:rPr>
          <w:rFonts w:ascii="宋体" w:hAnsi="宋体" w:cs="宋体"/>
          <w:b/>
          <w:sz w:val="24"/>
        </w:rPr>
      </w:pPr>
      <w:r>
        <w:rPr>
          <w:rFonts w:hint="eastAsia" w:ascii="宋体" w:hAnsi="宋体" w:cs="宋体"/>
          <w:b/>
          <w:sz w:val="24"/>
        </w:rPr>
        <w:t>政府采购活动现场确认声明书</w:t>
      </w:r>
    </w:p>
    <w:p>
      <w:pPr>
        <w:spacing w:line="340" w:lineRule="exact"/>
        <w:jc w:val="center"/>
        <w:rPr>
          <w:rFonts w:ascii="宋体" w:hAnsi="宋体" w:cs="宋体"/>
          <w:szCs w:val="21"/>
        </w:rPr>
      </w:pPr>
    </w:p>
    <w:p>
      <w:pPr>
        <w:spacing w:line="340" w:lineRule="exact"/>
        <w:jc w:val="left"/>
        <w:rPr>
          <w:rFonts w:ascii="宋体" w:hAnsi="宋体" w:cs="宋体"/>
          <w:szCs w:val="21"/>
          <w:u w:val="single"/>
        </w:rPr>
      </w:pPr>
      <w:r>
        <w:rPr>
          <w:rFonts w:hint="eastAsia" w:ascii="宋体" w:hAnsi="宋体" w:cs="宋体"/>
          <w:szCs w:val="21"/>
          <w:u w:val="single"/>
        </w:rPr>
        <w:t>（采购代理机构名称）：</w:t>
      </w:r>
    </w:p>
    <w:p>
      <w:pPr>
        <w:spacing w:line="340" w:lineRule="exact"/>
        <w:rPr>
          <w:rFonts w:ascii="宋体" w:hAnsi="宋体" w:cs="宋体"/>
          <w:szCs w:val="21"/>
        </w:rPr>
      </w:pPr>
      <w:r>
        <w:rPr>
          <w:rFonts w:hint="eastAsia" w:ascii="宋体" w:hAnsi="宋体" w:cs="宋体"/>
          <w:szCs w:val="21"/>
        </w:rPr>
        <w:t xml:space="preserve">    本人经由</w:t>
      </w:r>
      <w:r>
        <w:rPr>
          <w:rFonts w:hint="eastAsia" w:ascii="宋体" w:hAnsi="宋体" w:cs="宋体"/>
          <w:szCs w:val="21"/>
          <w:u w:val="single"/>
        </w:rPr>
        <w:t xml:space="preserve">   （公司名称）      </w:t>
      </w:r>
      <w:r>
        <w:rPr>
          <w:rFonts w:hint="eastAsia" w:ascii="宋体" w:hAnsi="宋体" w:cs="宋体"/>
          <w:szCs w:val="21"/>
        </w:rPr>
        <w:t>法定代表人（负责人），合法授权参加</w:t>
      </w:r>
      <w:r>
        <w:rPr>
          <w:rFonts w:hint="eastAsia" w:ascii="宋体" w:hAnsi="宋体" w:cs="宋体"/>
          <w:szCs w:val="21"/>
          <w:u w:val="single"/>
          <w:lang w:eastAsia="zh-CN"/>
        </w:rPr>
        <w:t>云和县仙宫景区渔家风情演艺活动采购项目</w:t>
      </w:r>
      <w:r>
        <w:rPr>
          <w:rFonts w:hint="eastAsia" w:ascii="宋体" w:hAnsi="宋体" w:cs="宋体"/>
          <w:szCs w:val="21"/>
          <w:u w:val="single"/>
        </w:rPr>
        <w:t>政府</w:t>
      </w:r>
      <w:r>
        <w:rPr>
          <w:rFonts w:hint="eastAsia" w:ascii="宋体" w:hAnsi="宋体" w:cs="宋体"/>
          <w:szCs w:val="21"/>
        </w:rPr>
        <w:t>采购活动，经与本单位法人代表（负责人）联系确认，现就有关公平竞争事项郑重声明如下：</w:t>
      </w:r>
    </w:p>
    <w:p>
      <w:pPr>
        <w:spacing w:line="340" w:lineRule="exact"/>
        <w:rPr>
          <w:rFonts w:ascii="宋体" w:hAnsi="宋体" w:cs="宋体"/>
          <w:szCs w:val="21"/>
        </w:rPr>
      </w:pPr>
      <w:r>
        <w:rPr>
          <w:rFonts w:hint="eastAsia" w:ascii="宋体" w:hAnsi="宋体" w:cs="宋体"/>
          <w:szCs w:val="21"/>
        </w:rPr>
        <w:t xml:space="preserve">    一、本单位与采购人之间 □不存在利害关系 □存在下列利害关系</w:t>
      </w:r>
      <w:r>
        <w:rPr>
          <w:rFonts w:hint="eastAsia" w:ascii="宋体" w:hAnsi="宋体" w:cs="宋体"/>
          <w:szCs w:val="21"/>
          <w:u w:val="single"/>
        </w:rPr>
        <w:t xml:space="preserve">         ：</w:t>
      </w:r>
    </w:p>
    <w:p>
      <w:pPr>
        <w:spacing w:line="340" w:lineRule="exact"/>
        <w:rPr>
          <w:rFonts w:ascii="宋体" w:hAnsi="宋体" w:cs="宋体"/>
          <w:szCs w:val="21"/>
        </w:rPr>
      </w:pPr>
      <w:r>
        <w:rPr>
          <w:rFonts w:hint="eastAsia" w:ascii="宋体" w:hAnsi="宋体" w:cs="宋体"/>
          <w:szCs w:val="21"/>
        </w:rPr>
        <w:t xml:space="preserve">    A.投资关系    B.行政隶属关系    C.业务指导关系</w:t>
      </w:r>
    </w:p>
    <w:p>
      <w:pPr>
        <w:spacing w:line="340" w:lineRule="exact"/>
        <w:ind w:firstLine="480"/>
        <w:rPr>
          <w:rFonts w:ascii="宋体" w:hAnsi="宋体" w:cs="宋体"/>
          <w:szCs w:val="21"/>
          <w:u w:val="single"/>
        </w:rPr>
      </w:pPr>
      <w:r>
        <w:rPr>
          <w:rFonts w:hint="eastAsia" w:ascii="宋体" w:hAnsi="宋体" w:cs="宋体"/>
          <w:szCs w:val="21"/>
        </w:rPr>
        <w:t>D.其他可能影响采购公正的利害关系（如有，请如实说明）</w:t>
      </w:r>
    </w:p>
    <w:p>
      <w:pPr>
        <w:spacing w:line="340" w:lineRule="exact"/>
        <w:ind w:firstLine="480"/>
        <w:rPr>
          <w:rFonts w:ascii="宋体" w:hAnsi="宋体" w:cs="宋体"/>
          <w:szCs w:val="21"/>
        </w:rPr>
      </w:pPr>
      <w:r>
        <w:rPr>
          <w:rFonts w:hint="eastAsia" w:ascii="宋体" w:hAnsi="宋体" w:cs="宋体"/>
          <w:szCs w:val="21"/>
        </w:rPr>
        <w:t>二、现已清楚知道参加本项目采购活动的其他所有供应商名称，本单位</w:t>
      </w:r>
    </w:p>
    <w:p>
      <w:pPr>
        <w:spacing w:line="340" w:lineRule="exact"/>
        <w:ind w:firstLine="480"/>
        <w:rPr>
          <w:rFonts w:ascii="宋体" w:hAnsi="宋体" w:cs="宋体"/>
          <w:szCs w:val="21"/>
        </w:rPr>
      </w:pPr>
      <w:r>
        <w:rPr>
          <w:rFonts w:hint="eastAsia" w:ascii="宋体" w:hAnsi="宋体" w:cs="宋体"/>
          <w:szCs w:val="21"/>
        </w:rPr>
        <w:t>□与其他所有供应商之间均不存在利害关系  □与</w:t>
      </w:r>
      <w:r>
        <w:rPr>
          <w:rFonts w:hint="eastAsia" w:ascii="宋体" w:hAnsi="宋体" w:cs="宋体"/>
          <w:szCs w:val="21"/>
          <w:u w:val="single"/>
        </w:rPr>
        <w:t xml:space="preserve">（供应商名称）     </w:t>
      </w:r>
      <w:r>
        <w:rPr>
          <w:rFonts w:hint="eastAsia" w:ascii="宋体" w:hAnsi="宋体" w:cs="宋体"/>
          <w:szCs w:val="21"/>
        </w:rPr>
        <w:t>之间存在下列利害关系：</w:t>
      </w:r>
    </w:p>
    <w:p>
      <w:pPr>
        <w:spacing w:line="340" w:lineRule="exact"/>
        <w:rPr>
          <w:rFonts w:ascii="宋体" w:hAnsi="宋体" w:cs="宋体"/>
          <w:szCs w:val="21"/>
        </w:rPr>
      </w:pPr>
      <w:r>
        <w:rPr>
          <w:rFonts w:hint="eastAsia" w:ascii="宋体" w:hAnsi="宋体" w:cs="宋体"/>
          <w:szCs w:val="21"/>
        </w:rPr>
        <w:t xml:space="preserve">    A.法定代表人或负责人或实际控制人是同一人</w:t>
      </w:r>
    </w:p>
    <w:p>
      <w:pPr>
        <w:spacing w:line="340" w:lineRule="exact"/>
        <w:rPr>
          <w:rFonts w:ascii="宋体" w:hAnsi="宋体" w:cs="宋体"/>
          <w:szCs w:val="21"/>
        </w:rPr>
      </w:pPr>
      <w:r>
        <w:rPr>
          <w:rFonts w:hint="eastAsia" w:ascii="宋体" w:hAnsi="宋体" w:cs="宋体"/>
          <w:szCs w:val="21"/>
        </w:rPr>
        <w:t xml:space="preserve">    B.法定代表人或负责人或实际控制人是夫妻关系</w:t>
      </w:r>
    </w:p>
    <w:p>
      <w:pPr>
        <w:spacing w:line="340" w:lineRule="exact"/>
        <w:rPr>
          <w:rFonts w:ascii="宋体" w:hAnsi="宋体" w:cs="宋体"/>
          <w:szCs w:val="21"/>
        </w:rPr>
      </w:pPr>
      <w:r>
        <w:rPr>
          <w:rFonts w:hint="eastAsia" w:ascii="宋体" w:hAnsi="宋体" w:cs="宋体"/>
          <w:szCs w:val="21"/>
        </w:rPr>
        <w:t xml:space="preserve">    C.法定代表人或负责人或实际控制人是直系血亲关系</w:t>
      </w:r>
    </w:p>
    <w:p>
      <w:pPr>
        <w:spacing w:line="340" w:lineRule="exact"/>
        <w:rPr>
          <w:rFonts w:ascii="宋体" w:hAnsi="宋体" w:cs="宋体"/>
          <w:szCs w:val="21"/>
        </w:rPr>
      </w:pPr>
      <w:r>
        <w:rPr>
          <w:rFonts w:hint="eastAsia" w:ascii="宋体" w:hAnsi="宋体" w:cs="宋体"/>
          <w:szCs w:val="21"/>
        </w:rPr>
        <w:t xml:space="preserve">    D.法定代表人或负责人或实际控制人存在三代以内旁系血亲关系</w:t>
      </w:r>
    </w:p>
    <w:p>
      <w:pPr>
        <w:spacing w:line="340" w:lineRule="exact"/>
        <w:rPr>
          <w:rFonts w:ascii="宋体" w:hAnsi="宋体" w:cs="宋体"/>
          <w:szCs w:val="21"/>
        </w:rPr>
      </w:pPr>
      <w:r>
        <w:rPr>
          <w:rFonts w:hint="eastAsia" w:ascii="宋体" w:hAnsi="宋体" w:cs="宋体"/>
          <w:szCs w:val="21"/>
        </w:rPr>
        <w:t xml:space="preserve">    E.法定代表人或负责人或实际控制人存在近姻亲关系</w:t>
      </w:r>
    </w:p>
    <w:p>
      <w:pPr>
        <w:spacing w:line="340" w:lineRule="exact"/>
        <w:rPr>
          <w:rFonts w:ascii="宋体" w:hAnsi="宋体" w:cs="宋体"/>
          <w:szCs w:val="21"/>
        </w:rPr>
      </w:pPr>
      <w:r>
        <w:rPr>
          <w:rFonts w:hint="eastAsia" w:ascii="宋体" w:hAnsi="宋体" w:cs="宋体"/>
          <w:szCs w:val="21"/>
        </w:rPr>
        <w:t xml:space="preserve">    F.法定代表人或负责人或实际控制人存在股份控制或实际控制关系</w:t>
      </w:r>
    </w:p>
    <w:p>
      <w:pPr>
        <w:spacing w:line="340" w:lineRule="exact"/>
        <w:rPr>
          <w:rFonts w:ascii="宋体" w:hAnsi="宋体" w:cs="宋体"/>
          <w:szCs w:val="21"/>
        </w:rPr>
      </w:pPr>
      <w:r>
        <w:rPr>
          <w:rFonts w:hint="eastAsia" w:ascii="宋体" w:hAnsi="宋体" w:cs="宋体"/>
          <w:szCs w:val="21"/>
        </w:rPr>
        <w:t xml:space="preserve">    G.存在共同直接或间接投资设立子公司、联营企业和合营企业情况</w:t>
      </w:r>
    </w:p>
    <w:p>
      <w:pPr>
        <w:spacing w:line="340" w:lineRule="exact"/>
        <w:rPr>
          <w:rFonts w:ascii="宋体" w:hAnsi="宋体" w:cs="宋体"/>
          <w:szCs w:val="21"/>
        </w:rPr>
      </w:pPr>
      <w:r>
        <w:rPr>
          <w:rFonts w:hint="eastAsia" w:ascii="宋体" w:hAnsi="宋体" w:cs="宋体"/>
          <w:szCs w:val="21"/>
        </w:rPr>
        <w:t xml:space="preserve">    H.存在分级代理或代销关系、同一生产制造商关系、管理关系、重要业务（占主营业务收入50%以上）或重要财务往来关系（如融资）等其他实质性控制关系</w:t>
      </w:r>
    </w:p>
    <w:p>
      <w:pPr>
        <w:spacing w:line="340" w:lineRule="exact"/>
        <w:ind w:left="210" w:hanging="210" w:hangingChars="100"/>
        <w:rPr>
          <w:rFonts w:ascii="宋体" w:hAnsi="宋体" w:cs="宋体"/>
          <w:szCs w:val="21"/>
        </w:rPr>
      </w:pPr>
      <w:r>
        <w:rPr>
          <w:rFonts w:hint="eastAsia" w:ascii="宋体" w:hAnsi="宋体" w:cs="宋体"/>
          <w:szCs w:val="21"/>
        </w:rPr>
        <w:t xml:space="preserve">    I.其他利害关系情况 </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p>
    <w:p>
      <w:pPr>
        <w:spacing w:line="340" w:lineRule="exact"/>
        <w:ind w:firstLine="480"/>
        <w:rPr>
          <w:rFonts w:ascii="宋体" w:hAnsi="宋体" w:cs="宋体"/>
          <w:szCs w:val="21"/>
        </w:rPr>
      </w:pPr>
      <w:r>
        <w:rPr>
          <w:rFonts w:hint="eastAsia" w:ascii="宋体" w:hAnsi="宋体" w:cs="宋体"/>
          <w:szCs w:val="21"/>
        </w:rPr>
        <w:t>三、现已清楚知道并严格遵守政府采购法律法规和现场纪律。</w:t>
      </w:r>
    </w:p>
    <w:p>
      <w:pPr>
        <w:spacing w:line="340" w:lineRule="exact"/>
        <w:ind w:firstLine="480"/>
        <w:rPr>
          <w:rFonts w:ascii="宋体" w:hAnsi="宋体" w:cs="宋体"/>
          <w:szCs w:val="21"/>
        </w:rPr>
      </w:pPr>
      <w:r>
        <w:rPr>
          <w:rFonts w:hint="eastAsia" w:ascii="宋体" w:hAnsi="宋体" w:cs="宋体"/>
          <w:szCs w:val="21"/>
        </w:rPr>
        <w:t xml:space="preserve">四、我发现和供应商之间存在或可能存在上述第二条第项利害关系。 </w:t>
      </w:r>
    </w:p>
    <w:p>
      <w:pPr>
        <w:spacing w:line="340" w:lineRule="exact"/>
        <w:ind w:firstLine="480"/>
        <w:rPr>
          <w:rFonts w:ascii="宋体" w:hAnsi="宋体" w:cs="宋体"/>
          <w:szCs w:val="21"/>
        </w:rPr>
      </w:pPr>
    </w:p>
    <w:p>
      <w:pPr>
        <w:wordWrap w:val="0"/>
        <w:spacing w:line="340" w:lineRule="exact"/>
        <w:ind w:firstLine="105" w:firstLineChars="50"/>
        <w:jc w:val="right"/>
        <w:rPr>
          <w:rFonts w:ascii="宋体" w:hAnsi="宋体" w:cs="宋体"/>
          <w:szCs w:val="21"/>
        </w:rPr>
      </w:pPr>
      <w:r>
        <w:rPr>
          <w:rFonts w:hint="eastAsia" w:ascii="宋体" w:hAnsi="宋体" w:cs="宋体"/>
          <w:szCs w:val="21"/>
        </w:rPr>
        <w:t xml:space="preserve">（供应商代表签名）：     </w:t>
      </w:r>
    </w:p>
    <w:p>
      <w:pPr>
        <w:spacing w:line="340" w:lineRule="exact"/>
        <w:rPr>
          <w:rFonts w:ascii="宋体" w:hAnsi="宋体" w:cs="宋体"/>
          <w:szCs w:val="21"/>
        </w:rPr>
      </w:pPr>
    </w:p>
    <w:p>
      <w:pPr>
        <w:spacing w:line="340" w:lineRule="exact"/>
        <w:jc w:val="right"/>
        <w:rPr>
          <w:rFonts w:ascii="宋体" w:hAnsi="宋体" w:cs="宋体"/>
          <w:szCs w:val="21"/>
        </w:rPr>
      </w:pPr>
      <w:r>
        <w:rPr>
          <w:rFonts w:hint="eastAsia" w:ascii="宋体" w:hAnsi="宋体" w:cs="宋体"/>
          <w:szCs w:val="21"/>
        </w:rPr>
        <w:t xml:space="preserve">        年   月   日</w:t>
      </w:r>
      <w:r>
        <w:rPr>
          <w:rFonts w:hint="eastAsia" w:ascii="宋体" w:hAnsi="宋体" w:cs="宋体"/>
          <w:szCs w:val="21"/>
        </w:rPr>
        <w:tab/>
      </w:r>
      <w:r>
        <w:rPr>
          <w:rFonts w:hint="eastAsia" w:ascii="宋体" w:hAnsi="宋体" w:cs="宋体"/>
          <w:szCs w:val="21"/>
        </w:rPr>
        <w:tab/>
      </w:r>
    </w:p>
    <w:p>
      <w:pPr>
        <w:spacing w:line="340" w:lineRule="exact"/>
        <w:rPr>
          <w:rFonts w:ascii="宋体" w:hAnsi="宋体" w:cs="宋体"/>
          <w:szCs w:val="21"/>
        </w:rPr>
      </w:pPr>
    </w:p>
    <w:p>
      <w:pPr>
        <w:spacing w:line="340" w:lineRule="exact"/>
        <w:rPr>
          <w:rFonts w:ascii="宋体" w:hAnsi="宋体" w:cs="宋体"/>
          <w:szCs w:val="21"/>
        </w:rPr>
      </w:pPr>
      <w:r>
        <w:rPr>
          <w:rFonts w:hint="eastAsia" w:ascii="宋体" w:hAnsi="宋体" w:cs="宋体"/>
          <w:szCs w:val="21"/>
        </w:rPr>
        <w:t>注：1、供应商认为有利害关系和需要回避的人员，应提供相关证明材料，与本声明书一同提交。由采购代理机构和财政监督部门负责询问核查；</w:t>
      </w:r>
    </w:p>
    <w:p>
      <w:pPr>
        <w:wordWrap w:val="0"/>
        <w:spacing w:line="340" w:lineRule="exact"/>
        <w:ind w:firstLine="482"/>
        <w:rPr>
          <w:rFonts w:ascii="宋体" w:hAnsi="宋体" w:cs="宋体"/>
          <w:b/>
          <w:szCs w:val="21"/>
        </w:rPr>
      </w:pPr>
      <w:r>
        <w:rPr>
          <w:rFonts w:hint="eastAsia" w:ascii="宋体" w:hAnsi="宋体" w:cs="宋体"/>
          <w:b/>
          <w:szCs w:val="21"/>
        </w:rPr>
        <w:t>2、该声明书在响应文件解密后30分钟内以邮件方式发送至邮箱</w:t>
      </w:r>
      <w:r>
        <w:rPr>
          <w:rFonts w:hint="eastAsia" w:ascii="宋体" w:hAnsi="宋体" w:cs="宋体"/>
          <w:b/>
          <w:szCs w:val="21"/>
          <w:lang w:eastAsia="zh-CN"/>
        </w:rPr>
        <w:t>411542728</w:t>
      </w:r>
      <w:r>
        <w:rPr>
          <w:rFonts w:hint="eastAsia" w:ascii="宋体" w:hAnsi="宋体" w:cs="宋体"/>
          <w:b/>
          <w:szCs w:val="21"/>
        </w:rPr>
        <w:t>@qq.com。</w:t>
      </w:r>
    </w:p>
    <w:p>
      <w:pPr>
        <w:spacing w:line="340" w:lineRule="exact"/>
        <w:ind w:firstLine="480"/>
        <w:rPr>
          <w:rFonts w:ascii="宋体" w:hAnsi="宋体" w:cs="宋体"/>
          <w:b/>
          <w:szCs w:val="21"/>
        </w:rPr>
      </w:pPr>
      <w:r>
        <w:rPr>
          <w:rFonts w:hint="eastAsia" w:ascii="宋体" w:hAnsi="宋体" w:cs="宋体"/>
          <w:b/>
          <w:szCs w:val="21"/>
        </w:rPr>
        <w:t>3、该声明书请各供应商在开标前提前准备好。</w:t>
      </w:r>
    </w:p>
    <w:p>
      <w:pPr>
        <w:spacing w:line="340" w:lineRule="exact"/>
        <w:ind w:firstLine="480"/>
        <w:rPr>
          <w:rFonts w:ascii="宋体" w:hAnsi="宋体" w:cs="宋体"/>
          <w:b/>
          <w:szCs w:val="21"/>
        </w:rPr>
      </w:pPr>
    </w:p>
    <w:p>
      <w:pPr>
        <w:spacing w:line="340" w:lineRule="exact"/>
        <w:jc w:val="center"/>
        <w:rPr>
          <w:rFonts w:ascii="宋体" w:hAnsi="宋体" w:cs="宋体"/>
          <w:spacing w:val="20"/>
          <w:szCs w:val="21"/>
        </w:rPr>
      </w:pPr>
    </w:p>
    <w:p>
      <w:pPr>
        <w:pStyle w:val="7"/>
      </w:pPr>
    </w:p>
    <w:p>
      <w:pPr>
        <w:spacing w:line="340" w:lineRule="exact"/>
        <w:jc w:val="center"/>
        <w:rPr>
          <w:rFonts w:ascii="宋体" w:hAnsi="宋体" w:cs="宋体"/>
          <w:spacing w:val="20"/>
          <w:szCs w:val="21"/>
        </w:rPr>
      </w:pPr>
    </w:p>
    <w:p>
      <w:pPr>
        <w:spacing w:line="340" w:lineRule="exact"/>
        <w:jc w:val="center"/>
        <w:rPr>
          <w:rFonts w:ascii="宋体" w:hAnsi="宋体" w:cs="宋体"/>
          <w:spacing w:val="20"/>
          <w:szCs w:val="21"/>
        </w:rPr>
      </w:pPr>
    </w:p>
    <w:p>
      <w:pPr>
        <w:spacing w:line="340" w:lineRule="exact"/>
        <w:jc w:val="center"/>
        <w:rPr>
          <w:rFonts w:ascii="宋体" w:hAnsi="宋体" w:cs="宋体"/>
          <w:b/>
          <w:bCs/>
          <w:spacing w:val="20"/>
          <w:sz w:val="24"/>
        </w:rPr>
      </w:pPr>
    </w:p>
    <w:p>
      <w:pPr>
        <w:spacing w:line="340" w:lineRule="exact"/>
        <w:jc w:val="center"/>
        <w:rPr>
          <w:rFonts w:ascii="宋体" w:hAnsi="宋体" w:cs="宋体"/>
          <w:b/>
          <w:bCs/>
          <w:spacing w:val="20"/>
          <w:sz w:val="24"/>
        </w:rPr>
      </w:pPr>
      <w:r>
        <w:rPr>
          <w:rFonts w:hint="eastAsia" w:ascii="宋体" w:hAnsi="宋体" w:cs="宋体"/>
          <w:b/>
          <w:bCs/>
          <w:spacing w:val="20"/>
          <w:sz w:val="24"/>
        </w:rPr>
        <w:t>中标供应商公告内容</w:t>
      </w:r>
    </w:p>
    <w:p>
      <w:pPr>
        <w:spacing w:line="340" w:lineRule="exact"/>
        <w:rPr>
          <w:rFonts w:ascii="宋体" w:hAnsi="宋体" w:cs="宋体"/>
          <w:spacing w:val="20"/>
          <w:szCs w:val="21"/>
        </w:rPr>
      </w:pPr>
      <w:r>
        <w:rPr>
          <w:rFonts w:hint="eastAsia" w:ascii="宋体" w:hAnsi="宋体" w:cs="宋体"/>
          <w:spacing w:val="20"/>
          <w:szCs w:val="21"/>
        </w:rPr>
        <w:t>项目名称：                              标段：</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2310"/>
        <w:gridCol w:w="735"/>
        <w:gridCol w:w="1576"/>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Align w:val="center"/>
          </w:tcPr>
          <w:p>
            <w:pPr>
              <w:spacing w:line="340" w:lineRule="exact"/>
              <w:jc w:val="center"/>
              <w:rPr>
                <w:rFonts w:ascii="宋体" w:hAnsi="宋体" w:cs="宋体"/>
                <w:spacing w:val="20"/>
                <w:szCs w:val="21"/>
              </w:rPr>
            </w:pPr>
            <w:r>
              <w:rPr>
                <w:rFonts w:hint="eastAsia" w:ascii="宋体" w:hAnsi="宋体" w:cs="宋体"/>
                <w:spacing w:val="20"/>
                <w:szCs w:val="21"/>
              </w:rPr>
              <w:t>中标供应商名称</w:t>
            </w:r>
          </w:p>
        </w:tc>
        <w:tc>
          <w:tcPr>
            <w:tcW w:w="2310" w:type="dxa"/>
            <w:vAlign w:val="center"/>
          </w:tcPr>
          <w:p>
            <w:pPr>
              <w:spacing w:line="340" w:lineRule="exact"/>
              <w:jc w:val="center"/>
              <w:rPr>
                <w:rFonts w:ascii="宋体" w:hAnsi="宋体" w:cs="宋体"/>
                <w:spacing w:val="20"/>
                <w:szCs w:val="21"/>
              </w:rPr>
            </w:pPr>
          </w:p>
        </w:tc>
        <w:tc>
          <w:tcPr>
            <w:tcW w:w="2311" w:type="dxa"/>
            <w:gridSpan w:val="2"/>
            <w:vAlign w:val="center"/>
          </w:tcPr>
          <w:p>
            <w:pPr>
              <w:spacing w:line="340" w:lineRule="exact"/>
              <w:jc w:val="center"/>
              <w:rPr>
                <w:rFonts w:ascii="宋体" w:hAnsi="宋体" w:cs="宋体"/>
                <w:spacing w:val="20"/>
                <w:szCs w:val="21"/>
              </w:rPr>
            </w:pPr>
            <w:r>
              <w:rPr>
                <w:rFonts w:hint="eastAsia" w:ascii="宋体" w:hAnsi="宋体" w:cs="宋体"/>
                <w:spacing w:val="20"/>
                <w:szCs w:val="21"/>
              </w:rPr>
              <w:t>供应商负责人</w:t>
            </w:r>
          </w:p>
        </w:tc>
        <w:tc>
          <w:tcPr>
            <w:tcW w:w="2311" w:type="dxa"/>
            <w:vAlign w:val="center"/>
          </w:tcPr>
          <w:p>
            <w:pPr>
              <w:spacing w:line="340" w:lineRule="exact"/>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Align w:val="center"/>
          </w:tcPr>
          <w:p>
            <w:pPr>
              <w:spacing w:line="340" w:lineRule="exact"/>
              <w:jc w:val="center"/>
              <w:rPr>
                <w:rFonts w:ascii="宋体" w:hAnsi="宋体" w:cs="宋体"/>
                <w:spacing w:val="20"/>
                <w:szCs w:val="21"/>
              </w:rPr>
            </w:pPr>
            <w:r>
              <w:rPr>
                <w:rFonts w:hint="eastAsia" w:ascii="宋体" w:hAnsi="宋体" w:cs="宋体"/>
                <w:spacing w:val="20"/>
                <w:szCs w:val="21"/>
              </w:rPr>
              <w:t>供应商地址</w:t>
            </w:r>
          </w:p>
        </w:tc>
        <w:tc>
          <w:tcPr>
            <w:tcW w:w="6932" w:type="dxa"/>
            <w:gridSpan w:val="4"/>
            <w:vAlign w:val="center"/>
          </w:tcPr>
          <w:p>
            <w:pPr>
              <w:spacing w:line="340" w:lineRule="exact"/>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5"/>
            <w:vAlign w:val="center"/>
          </w:tcPr>
          <w:p>
            <w:pPr>
              <w:spacing w:line="340" w:lineRule="exact"/>
              <w:jc w:val="center"/>
              <w:rPr>
                <w:rFonts w:ascii="宋体" w:hAnsi="宋体" w:cs="宋体"/>
                <w:spacing w:val="20"/>
                <w:szCs w:val="21"/>
              </w:rPr>
            </w:pPr>
            <w:r>
              <w:rPr>
                <w:rFonts w:hint="eastAsia" w:ascii="宋体" w:hAnsi="宋体" w:cs="宋体"/>
                <w:spacing w:val="20"/>
                <w:szCs w:val="21"/>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Align w:val="center"/>
          </w:tcPr>
          <w:p>
            <w:pPr>
              <w:spacing w:line="340" w:lineRule="exact"/>
              <w:jc w:val="center"/>
              <w:rPr>
                <w:rFonts w:ascii="宋体" w:hAnsi="宋体" w:cs="宋体"/>
                <w:spacing w:val="20"/>
                <w:szCs w:val="21"/>
              </w:rPr>
            </w:pPr>
            <w:r>
              <w:rPr>
                <w:rFonts w:hint="eastAsia" w:ascii="宋体" w:hAnsi="宋体" w:cs="宋体"/>
                <w:spacing w:val="20"/>
                <w:szCs w:val="21"/>
              </w:rPr>
              <w:t>产品名称</w:t>
            </w:r>
          </w:p>
        </w:tc>
        <w:tc>
          <w:tcPr>
            <w:tcW w:w="3045" w:type="dxa"/>
            <w:gridSpan w:val="2"/>
            <w:vAlign w:val="center"/>
          </w:tcPr>
          <w:p>
            <w:pPr>
              <w:spacing w:line="340" w:lineRule="exact"/>
              <w:jc w:val="center"/>
              <w:rPr>
                <w:rFonts w:ascii="宋体" w:hAnsi="宋体" w:cs="宋体"/>
                <w:spacing w:val="20"/>
                <w:szCs w:val="21"/>
              </w:rPr>
            </w:pPr>
            <w:r>
              <w:rPr>
                <w:rFonts w:hint="eastAsia" w:ascii="宋体" w:hAnsi="宋体" w:cs="宋体"/>
                <w:spacing w:val="20"/>
                <w:szCs w:val="21"/>
              </w:rPr>
              <w:t>规格型号</w:t>
            </w:r>
          </w:p>
        </w:tc>
        <w:tc>
          <w:tcPr>
            <w:tcW w:w="1576" w:type="dxa"/>
            <w:vAlign w:val="center"/>
          </w:tcPr>
          <w:p>
            <w:pPr>
              <w:spacing w:line="340" w:lineRule="exact"/>
              <w:jc w:val="center"/>
              <w:rPr>
                <w:rFonts w:ascii="宋体" w:hAnsi="宋体" w:cs="宋体"/>
                <w:spacing w:val="20"/>
                <w:szCs w:val="21"/>
              </w:rPr>
            </w:pPr>
            <w:r>
              <w:rPr>
                <w:rFonts w:hint="eastAsia" w:ascii="宋体" w:hAnsi="宋体" w:cs="宋体"/>
                <w:spacing w:val="20"/>
                <w:szCs w:val="21"/>
              </w:rPr>
              <w:t>数量</w:t>
            </w:r>
          </w:p>
        </w:tc>
        <w:tc>
          <w:tcPr>
            <w:tcW w:w="2311" w:type="dxa"/>
            <w:vAlign w:val="center"/>
          </w:tcPr>
          <w:p>
            <w:pPr>
              <w:spacing w:line="340" w:lineRule="exact"/>
              <w:jc w:val="center"/>
              <w:rPr>
                <w:rFonts w:ascii="宋体" w:hAnsi="宋体" w:cs="宋体"/>
                <w:spacing w:val="20"/>
                <w:szCs w:val="21"/>
              </w:rPr>
            </w:pPr>
            <w:r>
              <w:rPr>
                <w:rFonts w:hint="eastAsia" w:ascii="宋体" w:hAnsi="宋体" w:cs="宋体"/>
                <w:spacing w:val="20"/>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Align w:val="center"/>
          </w:tcPr>
          <w:p>
            <w:pPr>
              <w:spacing w:line="340" w:lineRule="exact"/>
              <w:jc w:val="center"/>
              <w:rPr>
                <w:rFonts w:ascii="宋体" w:hAnsi="宋体" w:cs="宋体"/>
                <w:spacing w:val="20"/>
                <w:szCs w:val="21"/>
              </w:rPr>
            </w:pPr>
          </w:p>
        </w:tc>
        <w:tc>
          <w:tcPr>
            <w:tcW w:w="3045" w:type="dxa"/>
            <w:gridSpan w:val="2"/>
            <w:vAlign w:val="center"/>
          </w:tcPr>
          <w:p>
            <w:pPr>
              <w:spacing w:line="340" w:lineRule="exact"/>
              <w:jc w:val="center"/>
              <w:rPr>
                <w:rFonts w:ascii="宋体" w:hAnsi="宋体" w:cs="宋体"/>
                <w:spacing w:val="20"/>
                <w:szCs w:val="21"/>
              </w:rPr>
            </w:pPr>
          </w:p>
        </w:tc>
        <w:tc>
          <w:tcPr>
            <w:tcW w:w="1576" w:type="dxa"/>
            <w:vAlign w:val="center"/>
          </w:tcPr>
          <w:p>
            <w:pPr>
              <w:spacing w:line="340" w:lineRule="exact"/>
              <w:jc w:val="center"/>
              <w:rPr>
                <w:rFonts w:ascii="宋体" w:hAnsi="宋体" w:cs="宋体"/>
                <w:spacing w:val="20"/>
                <w:szCs w:val="21"/>
              </w:rPr>
            </w:pPr>
          </w:p>
        </w:tc>
        <w:tc>
          <w:tcPr>
            <w:tcW w:w="2311" w:type="dxa"/>
            <w:vAlign w:val="center"/>
          </w:tcPr>
          <w:p>
            <w:pPr>
              <w:spacing w:line="340" w:lineRule="exact"/>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340" w:lineRule="exact"/>
              <w:rPr>
                <w:rFonts w:ascii="宋体" w:hAnsi="宋体" w:cs="宋体"/>
                <w:spacing w:val="20"/>
                <w:szCs w:val="21"/>
              </w:rPr>
            </w:pPr>
          </w:p>
        </w:tc>
        <w:tc>
          <w:tcPr>
            <w:tcW w:w="3045" w:type="dxa"/>
            <w:gridSpan w:val="2"/>
          </w:tcPr>
          <w:p>
            <w:pPr>
              <w:spacing w:line="340" w:lineRule="exact"/>
              <w:rPr>
                <w:rFonts w:ascii="宋体" w:hAnsi="宋体" w:cs="宋体"/>
                <w:spacing w:val="20"/>
                <w:szCs w:val="21"/>
              </w:rPr>
            </w:pPr>
          </w:p>
        </w:tc>
        <w:tc>
          <w:tcPr>
            <w:tcW w:w="1576" w:type="dxa"/>
          </w:tcPr>
          <w:p>
            <w:pPr>
              <w:spacing w:line="340" w:lineRule="exact"/>
              <w:rPr>
                <w:rFonts w:ascii="宋体" w:hAnsi="宋体" w:cs="宋体"/>
                <w:spacing w:val="20"/>
                <w:szCs w:val="21"/>
              </w:rPr>
            </w:pPr>
          </w:p>
        </w:tc>
        <w:tc>
          <w:tcPr>
            <w:tcW w:w="2311" w:type="dxa"/>
          </w:tcPr>
          <w:p>
            <w:pPr>
              <w:spacing w:line="34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340" w:lineRule="exact"/>
              <w:rPr>
                <w:rFonts w:ascii="宋体" w:hAnsi="宋体" w:cs="宋体"/>
                <w:spacing w:val="20"/>
                <w:szCs w:val="21"/>
              </w:rPr>
            </w:pPr>
          </w:p>
        </w:tc>
        <w:tc>
          <w:tcPr>
            <w:tcW w:w="3045" w:type="dxa"/>
            <w:gridSpan w:val="2"/>
          </w:tcPr>
          <w:p>
            <w:pPr>
              <w:spacing w:line="340" w:lineRule="exact"/>
              <w:rPr>
                <w:rFonts w:ascii="宋体" w:hAnsi="宋体" w:cs="宋体"/>
                <w:spacing w:val="20"/>
                <w:szCs w:val="21"/>
              </w:rPr>
            </w:pPr>
          </w:p>
        </w:tc>
        <w:tc>
          <w:tcPr>
            <w:tcW w:w="1576" w:type="dxa"/>
          </w:tcPr>
          <w:p>
            <w:pPr>
              <w:spacing w:line="340" w:lineRule="exact"/>
              <w:rPr>
                <w:rFonts w:ascii="宋体" w:hAnsi="宋体" w:cs="宋体"/>
                <w:spacing w:val="20"/>
                <w:szCs w:val="21"/>
              </w:rPr>
            </w:pPr>
          </w:p>
        </w:tc>
        <w:tc>
          <w:tcPr>
            <w:tcW w:w="2311" w:type="dxa"/>
          </w:tcPr>
          <w:p>
            <w:pPr>
              <w:spacing w:line="34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340" w:lineRule="exact"/>
              <w:rPr>
                <w:rFonts w:ascii="宋体" w:hAnsi="宋体" w:cs="宋体"/>
                <w:spacing w:val="20"/>
                <w:szCs w:val="21"/>
              </w:rPr>
            </w:pPr>
          </w:p>
        </w:tc>
        <w:tc>
          <w:tcPr>
            <w:tcW w:w="3045" w:type="dxa"/>
            <w:gridSpan w:val="2"/>
          </w:tcPr>
          <w:p>
            <w:pPr>
              <w:spacing w:line="340" w:lineRule="exact"/>
              <w:rPr>
                <w:rFonts w:ascii="宋体" w:hAnsi="宋体" w:cs="宋体"/>
                <w:spacing w:val="20"/>
                <w:szCs w:val="21"/>
              </w:rPr>
            </w:pPr>
          </w:p>
        </w:tc>
        <w:tc>
          <w:tcPr>
            <w:tcW w:w="1576" w:type="dxa"/>
          </w:tcPr>
          <w:p>
            <w:pPr>
              <w:spacing w:line="340" w:lineRule="exact"/>
              <w:rPr>
                <w:rFonts w:ascii="宋体" w:hAnsi="宋体" w:cs="宋体"/>
                <w:spacing w:val="20"/>
                <w:szCs w:val="21"/>
              </w:rPr>
            </w:pPr>
          </w:p>
        </w:tc>
        <w:tc>
          <w:tcPr>
            <w:tcW w:w="2311" w:type="dxa"/>
          </w:tcPr>
          <w:p>
            <w:pPr>
              <w:spacing w:line="34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340" w:lineRule="exact"/>
              <w:rPr>
                <w:rFonts w:ascii="宋体" w:hAnsi="宋体" w:cs="宋体"/>
                <w:spacing w:val="20"/>
                <w:szCs w:val="21"/>
              </w:rPr>
            </w:pPr>
          </w:p>
        </w:tc>
        <w:tc>
          <w:tcPr>
            <w:tcW w:w="3045" w:type="dxa"/>
            <w:gridSpan w:val="2"/>
          </w:tcPr>
          <w:p>
            <w:pPr>
              <w:spacing w:line="340" w:lineRule="exact"/>
              <w:rPr>
                <w:rFonts w:ascii="宋体" w:hAnsi="宋体" w:cs="宋体"/>
                <w:spacing w:val="20"/>
                <w:szCs w:val="21"/>
              </w:rPr>
            </w:pPr>
          </w:p>
        </w:tc>
        <w:tc>
          <w:tcPr>
            <w:tcW w:w="1576" w:type="dxa"/>
          </w:tcPr>
          <w:p>
            <w:pPr>
              <w:spacing w:line="340" w:lineRule="exact"/>
              <w:rPr>
                <w:rFonts w:ascii="宋体" w:hAnsi="宋体" w:cs="宋体"/>
                <w:spacing w:val="20"/>
                <w:szCs w:val="21"/>
              </w:rPr>
            </w:pPr>
          </w:p>
        </w:tc>
        <w:tc>
          <w:tcPr>
            <w:tcW w:w="2311" w:type="dxa"/>
          </w:tcPr>
          <w:p>
            <w:pPr>
              <w:spacing w:line="34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340" w:lineRule="exact"/>
              <w:rPr>
                <w:rFonts w:ascii="宋体" w:hAnsi="宋体" w:cs="宋体"/>
                <w:spacing w:val="20"/>
                <w:szCs w:val="21"/>
              </w:rPr>
            </w:pPr>
          </w:p>
        </w:tc>
        <w:tc>
          <w:tcPr>
            <w:tcW w:w="3045" w:type="dxa"/>
            <w:gridSpan w:val="2"/>
          </w:tcPr>
          <w:p>
            <w:pPr>
              <w:spacing w:line="340" w:lineRule="exact"/>
              <w:rPr>
                <w:rFonts w:ascii="宋体" w:hAnsi="宋体" w:cs="宋体"/>
                <w:spacing w:val="20"/>
                <w:szCs w:val="21"/>
              </w:rPr>
            </w:pPr>
          </w:p>
        </w:tc>
        <w:tc>
          <w:tcPr>
            <w:tcW w:w="1576" w:type="dxa"/>
          </w:tcPr>
          <w:p>
            <w:pPr>
              <w:spacing w:line="340" w:lineRule="exact"/>
              <w:rPr>
                <w:rFonts w:ascii="宋体" w:hAnsi="宋体" w:cs="宋体"/>
                <w:spacing w:val="20"/>
                <w:szCs w:val="21"/>
              </w:rPr>
            </w:pPr>
          </w:p>
        </w:tc>
        <w:tc>
          <w:tcPr>
            <w:tcW w:w="2311" w:type="dxa"/>
          </w:tcPr>
          <w:p>
            <w:pPr>
              <w:spacing w:line="34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1" w:type="dxa"/>
            <w:gridSpan w:val="4"/>
            <w:vAlign w:val="center"/>
          </w:tcPr>
          <w:p>
            <w:pPr>
              <w:spacing w:line="340" w:lineRule="exact"/>
              <w:jc w:val="center"/>
              <w:rPr>
                <w:rFonts w:ascii="宋体" w:hAnsi="宋体" w:cs="宋体"/>
                <w:spacing w:val="20"/>
                <w:szCs w:val="21"/>
              </w:rPr>
            </w:pPr>
            <w:r>
              <w:rPr>
                <w:rFonts w:hint="eastAsia" w:ascii="宋体" w:hAnsi="宋体" w:cs="宋体"/>
                <w:spacing w:val="20"/>
                <w:szCs w:val="21"/>
              </w:rPr>
              <w:t>中标金额合计</w:t>
            </w:r>
          </w:p>
        </w:tc>
        <w:tc>
          <w:tcPr>
            <w:tcW w:w="2311" w:type="dxa"/>
          </w:tcPr>
          <w:p>
            <w:pPr>
              <w:spacing w:line="340" w:lineRule="exact"/>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9242" w:type="dxa"/>
            <w:gridSpan w:val="5"/>
          </w:tcPr>
          <w:p>
            <w:pPr>
              <w:spacing w:line="340" w:lineRule="exact"/>
              <w:rPr>
                <w:rFonts w:ascii="宋体" w:hAnsi="宋体" w:cs="宋体"/>
                <w:spacing w:val="20"/>
                <w:szCs w:val="21"/>
              </w:rPr>
            </w:pPr>
            <w:r>
              <w:rPr>
                <w:rFonts w:hint="eastAsia" w:ascii="宋体" w:hAnsi="宋体" w:cs="宋体"/>
                <w:spacing w:val="20"/>
                <w:szCs w:val="21"/>
              </w:rPr>
              <w:t>服务要求：</w:t>
            </w:r>
          </w:p>
          <w:p>
            <w:pPr>
              <w:spacing w:line="340" w:lineRule="exact"/>
              <w:rPr>
                <w:rFonts w:ascii="宋体" w:hAnsi="宋体" w:cs="宋体"/>
                <w:spacing w:val="20"/>
                <w:szCs w:val="21"/>
              </w:rPr>
            </w:pPr>
          </w:p>
          <w:p>
            <w:pPr>
              <w:spacing w:line="340" w:lineRule="exact"/>
              <w:rPr>
                <w:rFonts w:ascii="宋体" w:hAnsi="宋体" w:cs="宋体"/>
                <w:spacing w:val="20"/>
                <w:szCs w:val="21"/>
              </w:rPr>
            </w:pPr>
          </w:p>
          <w:p>
            <w:pPr>
              <w:spacing w:line="340" w:lineRule="exact"/>
              <w:rPr>
                <w:rFonts w:ascii="宋体" w:hAnsi="宋体" w:cs="宋体"/>
                <w:spacing w:val="20"/>
                <w:szCs w:val="21"/>
              </w:rPr>
            </w:pPr>
          </w:p>
        </w:tc>
      </w:tr>
    </w:tbl>
    <w:p>
      <w:pPr>
        <w:spacing w:line="340" w:lineRule="exact"/>
        <w:rPr>
          <w:rFonts w:ascii="宋体" w:hAnsi="宋体" w:cs="宋体"/>
          <w:spacing w:val="20"/>
          <w:szCs w:val="21"/>
        </w:rPr>
      </w:pPr>
      <w:r>
        <w:rPr>
          <w:rFonts w:hint="eastAsia" w:ascii="宋体" w:hAnsi="宋体" w:cs="宋体"/>
          <w:spacing w:val="20"/>
          <w:szCs w:val="21"/>
        </w:rPr>
        <w:t>注：1、供应商应根据其投标情况填写该表，并保证其与投标文件内容的一致性、正确性和真实性；</w:t>
      </w:r>
    </w:p>
    <w:p>
      <w:pPr>
        <w:spacing w:line="340" w:lineRule="exact"/>
        <w:ind w:firstLine="490" w:firstLineChars="196"/>
        <w:rPr>
          <w:rFonts w:ascii="宋体" w:hAnsi="宋体" w:cs="宋体"/>
          <w:spacing w:val="20"/>
          <w:szCs w:val="21"/>
        </w:rPr>
      </w:pPr>
      <w:r>
        <w:rPr>
          <w:rFonts w:hint="eastAsia" w:ascii="宋体" w:hAnsi="宋体" w:cs="宋体"/>
          <w:spacing w:val="20"/>
          <w:szCs w:val="21"/>
        </w:rPr>
        <w:t>2、填写该表不代表供应商已具有中标人资格。本表只作为中标结果公告内容的一部分，进行公告使用；</w:t>
      </w:r>
    </w:p>
    <w:p>
      <w:pPr>
        <w:spacing w:line="340" w:lineRule="exact"/>
        <w:ind w:firstLine="490" w:firstLineChars="196"/>
        <w:rPr>
          <w:rFonts w:ascii="宋体" w:hAnsi="宋体" w:cs="宋体"/>
          <w:spacing w:val="20"/>
          <w:szCs w:val="21"/>
        </w:rPr>
      </w:pPr>
      <w:r>
        <w:rPr>
          <w:rFonts w:hint="eastAsia" w:ascii="宋体" w:hAnsi="宋体" w:cs="宋体"/>
          <w:spacing w:val="20"/>
          <w:szCs w:val="21"/>
        </w:rPr>
        <w:t>3、本表内容涉及较多，供应商可以适当增减表格行数，以保证表格内容的完整；</w:t>
      </w:r>
    </w:p>
    <w:p>
      <w:pPr>
        <w:spacing w:line="340" w:lineRule="exact"/>
        <w:ind w:firstLine="490" w:firstLineChars="196"/>
        <w:rPr>
          <w:rFonts w:ascii="宋体" w:hAnsi="宋体" w:cs="宋体"/>
          <w:spacing w:val="20"/>
          <w:szCs w:val="21"/>
        </w:rPr>
      </w:pPr>
      <w:r>
        <w:rPr>
          <w:rFonts w:hint="eastAsia" w:ascii="宋体" w:hAnsi="宋体" w:cs="宋体"/>
          <w:spacing w:val="20"/>
          <w:szCs w:val="21"/>
        </w:rPr>
        <w:t>4、评审结果排名第一的供应商在评审结束后</w:t>
      </w:r>
      <w:r>
        <w:rPr>
          <w:rFonts w:hint="eastAsia" w:ascii="宋体" w:hAnsi="宋体" w:cs="宋体"/>
          <w:b/>
          <w:spacing w:val="20"/>
          <w:szCs w:val="21"/>
        </w:rPr>
        <w:t>2个工作日内</w:t>
      </w:r>
      <w:r>
        <w:rPr>
          <w:rFonts w:hint="eastAsia" w:ascii="宋体" w:hAnsi="宋体" w:cs="宋体"/>
          <w:spacing w:val="20"/>
          <w:szCs w:val="21"/>
        </w:rPr>
        <w:t>将该表格及项目投标文件提交给项目负责人。未按时提交规定内容造成后果由供应商自行承担。</w:t>
      </w:r>
    </w:p>
    <w:p>
      <w:pPr>
        <w:spacing w:line="340" w:lineRule="exact"/>
        <w:ind w:firstLine="490" w:firstLineChars="196"/>
        <w:rPr>
          <w:rFonts w:ascii="宋体" w:hAnsi="宋体" w:cs="宋体"/>
          <w:spacing w:val="20"/>
          <w:szCs w:val="21"/>
        </w:rPr>
      </w:pPr>
      <w:r>
        <w:rPr>
          <w:rFonts w:hint="eastAsia" w:ascii="宋体" w:hAnsi="宋体" w:cs="宋体"/>
          <w:spacing w:val="20"/>
          <w:szCs w:val="21"/>
        </w:rPr>
        <w:t>5、中标结果公告内容如涉及供应商的商业秘密等法律法规规定可以不予公告的情形，供应商应另附书面说明，如未事前书面说明造成的后果由供应商自行承担。</w:t>
      </w:r>
    </w:p>
    <w:p>
      <w:pPr>
        <w:spacing w:line="340" w:lineRule="exact"/>
        <w:rPr>
          <w:rFonts w:ascii="宋体" w:hAnsi="宋体" w:cs="宋体"/>
          <w:szCs w:val="21"/>
        </w:rPr>
      </w:pPr>
    </w:p>
    <w:p>
      <w:pPr>
        <w:spacing w:line="340" w:lineRule="exact"/>
        <w:ind w:firstLine="480"/>
        <w:rPr>
          <w:rFonts w:ascii="宋体" w:hAnsi="宋体" w:cs="宋体"/>
          <w:szCs w:val="21"/>
        </w:rPr>
      </w:pPr>
    </w:p>
    <w:p>
      <w:pPr>
        <w:pStyle w:val="7"/>
      </w:pPr>
    </w:p>
    <w:sectPr>
      <w:pgSz w:w="11906" w:h="16838"/>
      <w:pgMar w:top="1418" w:right="1418" w:bottom="1418" w:left="1418"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thinThickSmallGap" w:color="auto" w:sz="24" w:space="1"/>
      </w:pBdr>
      <w:ind w:right="360"/>
      <w:rPr>
        <w:rFonts w:hint="default" w:eastAsia="宋体"/>
        <w:lang w:val="en-US" w:eastAsia="zh-CN"/>
      </w:rPr>
    </w:pPr>
    <w:r>
      <w:rPr>
        <w:rFonts w:hint="eastAsia" w:ascii="宋体" w:hAnsi="宋体"/>
        <w:sz w:val="20"/>
      </w:rPr>
      <w:t>招标代理机构：</w:t>
    </w:r>
    <w:r>
      <w:rPr>
        <w:rFonts w:hint="eastAsia" w:ascii="宋体" w:hAnsi="宋体"/>
        <w:sz w:val="20"/>
        <w:lang w:eastAsia="zh-CN"/>
      </w:rPr>
      <w:t>浙江建友工程咨询有限公司</w:t>
    </w:r>
    <w:r>
      <w:rPr>
        <w:rFonts w:hint="eastAsia" w:ascii="宋体" w:hAnsi="宋体"/>
        <w:sz w:val="20"/>
        <w:lang w:val="en-US" w:eastAsia="zh-CN"/>
      </w:rPr>
      <w:t xml:space="preserve">  </w:t>
    </w:r>
    <w:r>
      <w:rPr>
        <w:rFonts w:hint="eastAsia" w:ascii="宋体" w:hAnsi="宋体"/>
        <w:sz w:val="20"/>
      </w:rPr>
      <w:t>电话：</w:t>
    </w:r>
    <w:r>
      <w:rPr>
        <w:rFonts w:hint="eastAsia" w:ascii="宋体" w:hAnsi="宋体"/>
        <w:sz w:val="20"/>
        <w:lang w:val="en-US" w:eastAsia="zh-CN"/>
      </w:rPr>
      <w:t>13967043686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thinThickSmallGap" w:color="auto" w:sz="24" w:space="1"/>
      </w:pBdr>
      <w:ind w:right="360"/>
    </w:pPr>
    <w:r>
      <w:rPr>
        <w:rFonts w:hint="eastAsia" w:ascii="宋体" w:hAnsi="宋体"/>
        <w:sz w:val="20"/>
      </w:rPr>
      <w:t>招标代理机构：</w:t>
    </w:r>
    <w:r>
      <w:rPr>
        <w:rFonts w:hint="eastAsia" w:ascii="宋体" w:hAnsi="宋体"/>
        <w:sz w:val="20"/>
        <w:lang w:eastAsia="zh-CN"/>
      </w:rPr>
      <w:t>浙江建友工程咨询有限公司</w:t>
    </w:r>
    <w:r>
      <w:rPr>
        <w:rFonts w:hint="eastAsia" w:ascii="宋体" w:hAnsi="宋体"/>
        <w:sz w:val="20"/>
        <w:lang w:val="en-US" w:eastAsia="zh-CN"/>
      </w:rPr>
      <w:t xml:space="preserve">  </w:t>
    </w:r>
    <w:r>
      <w:rPr>
        <w:rFonts w:hint="eastAsia" w:ascii="宋体" w:hAnsi="宋体"/>
        <w:sz w:val="20"/>
      </w:rPr>
      <w:t>电话：</w:t>
    </w:r>
    <w:r>
      <w:rPr>
        <w:rFonts w:hint="eastAsia" w:ascii="宋体" w:hAnsi="宋体"/>
        <w:sz w:val="20"/>
        <w:lang w:val="en-US" w:eastAsia="zh-CN"/>
      </w:rPr>
      <w:t>13967043686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thinThickSmallGap" w:color="auto" w:sz="24" w:space="1"/>
      </w:pBdr>
      <w:ind w:right="360"/>
    </w:pPr>
    <w:r>
      <w:rPr>
        <w:rFonts w:hint="eastAsia" w:ascii="宋体" w:hAnsi="宋体"/>
        <w:sz w:val="20"/>
      </w:rPr>
      <w:t>招标代理机构：</w:t>
    </w:r>
    <w:r>
      <w:rPr>
        <w:rFonts w:hint="eastAsia" w:ascii="宋体" w:hAnsi="宋体"/>
        <w:sz w:val="20"/>
        <w:lang w:eastAsia="zh-CN"/>
      </w:rPr>
      <w:t>浙江建友工程咨询有限公司</w:t>
    </w:r>
    <w:r>
      <w:rPr>
        <w:rFonts w:hint="eastAsia" w:ascii="宋体" w:hAnsi="宋体"/>
        <w:sz w:val="20"/>
        <w:lang w:val="en-US" w:eastAsia="zh-CN"/>
      </w:rPr>
      <w:t xml:space="preserve">  </w:t>
    </w:r>
    <w:r>
      <w:rPr>
        <w:rFonts w:hint="eastAsia" w:ascii="宋体" w:hAnsi="宋体"/>
        <w:sz w:val="20"/>
      </w:rPr>
      <w:t>电话：</w:t>
    </w:r>
    <w:r>
      <w:rPr>
        <w:rFonts w:hint="eastAsia" w:ascii="宋体" w:hAnsi="宋体"/>
        <w:sz w:val="20"/>
        <w:lang w:val="en-US" w:eastAsia="zh-CN"/>
      </w:rPr>
      <w:t>13967043686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thinThickSmallGap" w:color="auto" w:sz="24" w:space="1"/>
      </w:pBdr>
      <w:ind w:right="360"/>
    </w:pPr>
    <w:r>
      <w:rPr>
        <w:rFonts w:hint="eastAsia" w:ascii="宋体" w:hAnsi="宋体"/>
        <w:sz w:val="20"/>
      </w:rPr>
      <w:t>招标代理机构：</w:t>
    </w:r>
    <w:r>
      <w:rPr>
        <w:rFonts w:hint="eastAsia" w:ascii="宋体" w:hAnsi="宋体"/>
        <w:sz w:val="20"/>
        <w:lang w:eastAsia="zh-CN"/>
      </w:rPr>
      <w:t>浙江建友工程咨询有限公司</w:t>
    </w:r>
    <w:r>
      <w:rPr>
        <w:rFonts w:hint="eastAsia" w:ascii="宋体" w:hAnsi="宋体"/>
        <w:sz w:val="20"/>
        <w:lang w:val="en-US" w:eastAsia="zh-CN"/>
      </w:rPr>
      <w:t xml:space="preserve">  </w:t>
    </w:r>
    <w:r>
      <w:rPr>
        <w:rFonts w:hint="eastAsia" w:ascii="宋体" w:hAnsi="宋体"/>
        <w:sz w:val="20"/>
      </w:rPr>
      <w:t>电话：</w:t>
    </w:r>
    <w:r>
      <w:rPr>
        <w:rFonts w:hint="eastAsia" w:ascii="宋体" w:hAnsi="宋体"/>
        <w:sz w:val="20"/>
        <w:lang w:val="en-US" w:eastAsia="zh-CN"/>
      </w:rPr>
      <w:t>13967043686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thinThickSmallGap" w:color="auto" w:sz="24" w:space="1"/>
      </w:pBdr>
      <w:ind w:right="360"/>
    </w:pPr>
    <w:r>
      <w:rPr>
        <w:rFonts w:hint="eastAsia" w:ascii="宋体" w:hAnsi="宋体"/>
        <w:sz w:val="20"/>
      </w:rPr>
      <w:t>招标代理机构：</w:t>
    </w:r>
    <w:r>
      <w:rPr>
        <w:rFonts w:hint="eastAsia" w:ascii="宋体" w:hAnsi="宋体"/>
        <w:sz w:val="20"/>
        <w:lang w:eastAsia="zh-CN"/>
      </w:rPr>
      <w:t>浙江建友工程咨询有限公司</w:t>
    </w:r>
    <w:r>
      <w:rPr>
        <w:rFonts w:hint="eastAsia" w:ascii="宋体" w:hAnsi="宋体"/>
        <w:sz w:val="20"/>
      </w:rPr>
      <w:t>电话：0578-5520525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pPr>
    <w:r>
      <w:rPr>
        <w:rFonts w:hint="eastAsia" w:ascii="宋体" w:hAnsi="宋体" w:cs="宋体"/>
        <w:sz w:val="21"/>
        <w:szCs w:val="21"/>
        <w:lang w:eastAsia="zh-CN"/>
      </w:rPr>
      <w:t>云和县仙宫景区渔家风情演艺活动采购项目</w:t>
    </w:r>
    <w:r>
      <w:rPr>
        <w:rFonts w:hint="eastAsia" w:ascii="宋体" w:hAnsi="宋体" w:cs="宋体"/>
        <w:sz w:val="21"/>
        <w:szCs w:val="21"/>
      </w:rPr>
      <w:t>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default"/>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lang w:eastAsia="zh-CN"/>
      </w:rPr>
      <w:t>云和县仙宫景区渔家风情演艺活动采购项目</w:t>
    </w:r>
    <w:r>
      <w:rPr>
        <w:rFonts w:hint="eastAsia"/>
        <w:lang w:val="en-US" w:eastAsia="zh-CN"/>
      </w:rPr>
      <w:t>竞争性磋商文件</w:t>
    </w:r>
  </w:p>
  <w:p>
    <w:pPr>
      <w:pStyle w:val="19"/>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eastAsia="宋体"/>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云和县仙宫景区渔家风情演艺活动采购项目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4LBY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zeUaKYwo9OP76efD6df3wj+AFBr/Qx2GwvL0L0zHYyHf4/P2HdX&#10;ORVvdESgB9THC7yiC4RHp+lkOs2h4tAND8TPHt2t8+G9MIpEoaAO80uwssPah950MInZtFk1UqYZ&#10;Sk3agl69fps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24LBYbAgAAIwQAAA4A&#10;AAAAAAAAAQAgAAAAHwEAAGRycy9lMm9Eb2MueG1sUEsFBgAAAAAGAAYAWQEAAKw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46</w:t>
                    </w:r>
                    <w:r>
                      <w:fldChar w:fldCharType="end"/>
                    </w:r>
                  </w:p>
                </w:txbxContent>
              </v:textbox>
            </v:shape>
          </w:pict>
        </mc:Fallback>
      </mc:AlternateContent>
    </w:r>
    <w:r>
      <w:rPr>
        <w:rFonts w:hint="eastAsia"/>
        <w:sz w:val="18"/>
        <w:szCs w:val="18"/>
        <w:lang w:eastAsia="zh-CN"/>
      </w:rPr>
      <w:t>云和县仙宫景区渔家风情演艺活动采购项目</w:t>
    </w:r>
    <w:r>
      <w:rPr>
        <w:rFonts w:hint="eastAsia" w:ascii="宋体" w:hAnsi="宋体" w:cs="宋体"/>
        <w:sz w:val="18"/>
        <w:szCs w:val="18"/>
      </w:rPr>
      <w:t>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KZlMb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r99ip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wKZlMbAgAAIwQAAA4A&#10;AAAAAAAAAQAgAAAAHwEAAGRycy9lMm9Eb2MueG1sUEsFBgAAAAAGAAYAWQEAAKw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sz w:val="21"/>
        <w:lang w:eastAsia="zh-CN"/>
      </w:rPr>
      <w:t>云和县仙宫景区渔家风情演艺活动采购项目</w:t>
    </w:r>
    <w:r>
      <w:rPr>
        <w:rFonts w:hint="eastAsia" w:ascii="宋体" w:hAnsi="宋体" w:cs="宋体"/>
        <w:sz w:val="21"/>
        <w:szCs w:val="21"/>
      </w:rPr>
      <w:t>竞争性磋商文件</w:t>
    </w:r>
  </w:p>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91C00B"/>
    <w:multiLevelType w:val="singleLevel"/>
    <w:tmpl w:val="D591C00B"/>
    <w:lvl w:ilvl="0" w:tentative="0">
      <w:start w:val="2"/>
      <w:numFmt w:val="decimal"/>
      <w:suff w:val="space"/>
      <w:lvlText w:val="%1."/>
      <w:lvlJc w:val="left"/>
    </w:lvl>
  </w:abstractNum>
  <w:abstractNum w:abstractNumId="1">
    <w:nsid w:val="EC4FCE94"/>
    <w:multiLevelType w:val="singleLevel"/>
    <w:tmpl w:val="EC4FCE94"/>
    <w:lvl w:ilvl="0" w:tentative="0">
      <w:start w:val="10"/>
      <w:numFmt w:val="decimal"/>
      <w:suff w:val="space"/>
      <w:lvlText w:val="%1、"/>
      <w:lvlJc w:val="left"/>
    </w:lvl>
  </w:abstractNum>
  <w:abstractNum w:abstractNumId="2">
    <w:nsid w:val="F2924818"/>
    <w:multiLevelType w:val="singleLevel"/>
    <w:tmpl w:val="F2924818"/>
    <w:lvl w:ilvl="0" w:tentative="0">
      <w:start w:val="2"/>
      <w:numFmt w:val="chineseCounting"/>
      <w:suff w:val="space"/>
      <w:lvlText w:val="第%1章"/>
      <w:lvlJc w:val="left"/>
      <w:rPr>
        <w:rFonts w:hint="eastAsia"/>
      </w:rPr>
    </w:lvl>
  </w:abstractNum>
  <w:abstractNum w:abstractNumId="3">
    <w:nsid w:val="061884A0"/>
    <w:multiLevelType w:val="singleLevel"/>
    <w:tmpl w:val="061884A0"/>
    <w:lvl w:ilvl="0" w:tentative="0">
      <w:start w:val="1"/>
      <w:numFmt w:val="decimal"/>
      <w:suff w:val="space"/>
      <w:lvlText w:val="%1."/>
      <w:lvlJc w:val="left"/>
    </w:lvl>
  </w:abstractNum>
  <w:abstractNum w:abstractNumId="4">
    <w:nsid w:val="088640D3"/>
    <w:multiLevelType w:val="singleLevel"/>
    <w:tmpl w:val="088640D3"/>
    <w:lvl w:ilvl="0" w:tentative="0">
      <w:start w:val="2"/>
      <w:numFmt w:val="chineseCounting"/>
      <w:suff w:val="nothing"/>
      <w:lvlText w:val="%1、"/>
      <w:lvlJc w:val="left"/>
      <w:rPr>
        <w:rFonts w:hint="eastAsia"/>
      </w:rPr>
    </w:lvl>
  </w:abstractNum>
  <w:abstractNum w:abstractNumId="5">
    <w:nsid w:val="433C266C"/>
    <w:multiLevelType w:val="multilevel"/>
    <w:tmpl w:val="433C266C"/>
    <w:lvl w:ilvl="0" w:tentative="0">
      <w:start w:val="1"/>
      <w:numFmt w:val="decimal"/>
      <w:lvlText w:val="%1."/>
      <w:lvlJc w:val="left"/>
      <w:pPr>
        <w:ind w:left="360" w:hanging="360"/>
      </w:pPr>
      <w:rPr>
        <w:rFonts w:hint="default"/>
      </w:rPr>
    </w:lvl>
    <w:lvl w:ilvl="1" w:tentative="0">
      <w:start w:val="1"/>
      <w:numFmt w:val="decimal"/>
      <w:pStyle w:val="64"/>
      <w:isLgl/>
      <w:lvlText w:val="%1.%2"/>
      <w:lvlJc w:val="left"/>
      <w:pPr>
        <w:ind w:left="360" w:hanging="360"/>
      </w:pPr>
      <w:rPr>
        <w:rFonts w:hint="default"/>
        <w:lang w:val="en-US"/>
      </w:rPr>
    </w:lvl>
    <w:lvl w:ilvl="2" w:tentative="0">
      <w:start w:val="1"/>
      <w:numFmt w:val="decimal"/>
      <w:pStyle w:val="65"/>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yOGFmMDRiZGMyZjExMWJkMTQwYTE0NTdkNTEyYjgifQ=="/>
  </w:docVars>
  <w:rsids>
    <w:rsidRoot w:val="127E314D"/>
    <w:rsid w:val="00242C76"/>
    <w:rsid w:val="0071024F"/>
    <w:rsid w:val="00A40483"/>
    <w:rsid w:val="00AE30B0"/>
    <w:rsid w:val="00CE29FF"/>
    <w:rsid w:val="00FD25E9"/>
    <w:rsid w:val="011154C8"/>
    <w:rsid w:val="020C07F6"/>
    <w:rsid w:val="036F6B27"/>
    <w:rsid w:val="03914FCC"/>
    <w:rsid w:val="03A44EA8"/>
    <w:rsid w:val="04347A0A"/>
    <w:rsid w:val="04561A95"/>
    <w:rsid w:val="047E382F"/>
    <w:rsid w:val="05556483"/>
    <w:rsid w:val="05C1664E"/>
    <w:rsid w:val="06DF33C8"/>
    <w:rsid w:val="085E12E3"/>
    <w:rsid w:val="085E6F07"/>
    <w:rsid w:val="08C23CDC"/>
    <w:rsid w:val="096D2370"/>
    <w:rsid w:val="0A4432A3"/>
    <w:rsid w:val="0ACA6C66"/>
    <w:rsid w:val="0BCD5126"/>
    <w:rsid w:val="0C5C1993"/>
    <w:rsid w:val="0C8C0B1C"/>
    <w:rsid w:val="0D030831"/>
    <w:rsid w:val="0D87651C"/>
    <w:rsid w:val="0DC8489C"/>
    <w:rsid w:val="0DDD7D5C"/>
    <w:rsid w:val="0E8B7687"/>
    <w:rsid w:val="0F0A247F"/>
    <w:rsid w:val="0F484F3E"/>
    <w:rsid w:val="0F6543EC"/>
    <w:rsid w:val="0F953CCF"/>
    <w:rsid w:val="10035A31"/>
    <w:rsid w:val="101C7A12"/>
    <w:rsid w:val="109A01D6"/>
    <w:rsid w:val="10C31322"/>
    <w:rsid w:val="10C64A87"/>
    <w:rsid w:val="10DD77C5"/>
    <w:rsid w:val="11A37257"/>
    <w:rsid w:val="125C468A"/>
    <w:rsid w:val="126576AF"/>
    <w:rsid w:val="127E314D"/>
    <w:rsid w:val="13C80F44"/>
    <w:rsid w:val="13E97BF8"/>
    <w:rsid w:val="14662ABD"/>
    <w:rsid w:val="149F218D"/>
    <w:rsid w:val="14D71CFC"/>
    <w:rsid w:val="15EF2B41"/>
    <w:rsid w:val="169B29EB"/>
    <w:rsid w:val="16CF36C7"/>
    <w:rsid w:val="16E80C72"/>
    <w:rsid w:val="170263A0"/>
    <w:rsid w:val="173B774A"/>
    <w:rsid w:val="185D743E"/>
    <w:rsid w:val="186817EE"/>
    <w:rsid w:val="196B15DF"/>
    <w:rsid w:val="1A620D3B"/>
    <w:rsid w:val="1AA12E73"/>
    <w:rsid w:val="1AF77D75"/>
    <w:rsid w:val="1B4066D5"/>
    <w:rsid w:val="1B722D21"/>
    <w:rsid w:val="1BE76794"/>
    <w:rsid w:val="1C555649"/>
    <w:rsid w:val="1E0C071D"/>
    <w:rsid w:val="1F3847A4"/>
    <w:rsid w:val="1F5F40BD"/>
    <w:rsid w:val="203C47F9"/>
    <w:rsid w:val="20424FE2"/>
    <w:rsid w:val="21715671"/>
    <w:rsid w:val="22633B41"/>
    <w:rsid w:val="22C40844"/>
    <w:rsid w:val="23370466"/>
    <w:rsid w:val="238C683B"/>
    <w:rsid w:val="242A0059"/>
    <w:rsid w:val="24717A70"/>
    <w:rsid w:val="250D4E8D"/>
    <w:rsid w:val="25AF4FBB"/>
    <w:rsid w:val="25B61BC7"/>
    <w:rsid w:val="25C0029F"/>
    <w:rsid w:val="26BE7852"/>
    <w:rsid w:val="26D7519D"/>
    <w:rsid w:val="275E1C63"/>
    <w:rsid w:val="27DF51BA"/>
    <w:rsid w:val="28D66B83"/>
    <w:rsid w:val="28D74AE0"/>
    <w:rsid w:val="292D0DD9"/>
    <w:rsid w:val="29433493"/>
    <w:rsid w:val="299552EF"/>
    <w:rsid w:val="29C7798F"/>
    <w:rsid w:val="2A83571F"/>
    <w:rsid w:val="2AA14E4D"/>
    <w:rsid w:val="2CA15F4F"/>
    <w:rsid w:val="2CA76640"/>
    <w:rsid w:val="2D456689"/>
    <w:rsid w:val="2E723858"/>
    <w:rsid w:val="2F0F4064"/>
    <w:rsid w:val="2FD72161"/>
    <w:rsid w:val="30654D8C"/>
    <w:rsid w:val="310E7BFC"/>
    <w:rsid w:val="31185E8D"/>
    <w:rsid w:val="33CE7E37"/>
    <w:rsid w:val="34190338"/>
    <w:rsid w:val="351362D2"/>
    <w:rsid w:val="35781CA4"/>
    <w:rsid w:val="35EE3844"/>
    <w:rsid w:val="35FF0D57"/>
    <w:rsid w:val="36E75C9B"/>
    <w:rsid w:val="380067BA"/>
    <w:rsid w:val="382A2D0B"/>
    <w:rsid w:val="38E775A2"/>
    <w:rsid w:val="390C43F2"/>
    <w:rsid w:val="399F120C"/>
    <w:rsid w:val="39CE4880"/>
    <w:rsid w:val="39E1173B"/>
    <w:rsid w:val="3ABD7015"/>
    <w:rsid w:val="3ACE4735"/>
    <w:rsid w:val="3BD80D44"/>
    <w:rsid w:val="3C447B2D"/>
    <w:rsid w:val="3CE55ACE"/>
    <w:rsid w:val="3D957B5E"/>
    <w:rsid w:val="3D970EAC"/>
    <w:rsid w:val="3DBE7C00"/>
    <w:rsid w:val="3EFF02AC"/>
    <w:rsid w:val="3FA02C18"/>
    <w:rsid w:val="3FC05C6F"/>
    <w:rsid w:val="3FF75D52"/>
    <w:rsid w:val="41300064"/>
    <w:rsid w:val="419463C3"/>
    <w:rsid w:val="42B24F36"/>
    <w:rsid w:val="431E5187"/>
    <w:rsid w:val="432A5FEB"/>
    <w:rsid w:val="4354033F"/>
    <w:rsid w:val="438365FA"/>
    <w:rsid w:val="44580F55"/>
    <w:rsid w:val="45F44468"/>
    <w:rsid w:val="46D96756"/>
    <w:rsid w:val="47341AE2"/>
    <w:rsid w:val="478A62C0"/>
    <w:rsid w:val="48730863"/>
    <w:rsid w:val="48D748BF"/>
    <w:rsid w:val="497E3965"/>
    <w:rsid w:val="49A5019E"/>
    <w:rsid w:val="4A0F5443"/>
    <w:rsid w:val="4AF75639"/>
    <w:rsid w:val="4BF669FD"/>
    <w:rsid w:val="4C9C128A"/>
    <w:rsid w:val="4CED7725"/>
    <w:rsid w:val="4D4478B6"/>
    <w:rsid w:val="4E0E5026"/>
    <w:rsid w:val="4E525AB1"/>
    <w:rsid w:val="50CA0485"/>
    <w:rsid w:val="51AA6D33"/>
    <w:rsid w:val="51BC79F8"/>
    <w:rsid w:val="51F015A9"/>
    <w:rsid w:val="5327060C"/>
    <w:rsid w:val="536930A6"/>
    <w:rsid w:val="54047D25"/>
    <w:rsid w:val="54BD2B14"/>
    <w:rsid w:val="54D30AAD"/>
    <w:rsid w:val="554039EB"/>
    <w:rsid w:val="55A97CB4"/>
    <w:rsid w:val="55DC4897"/>
    <w:rsid w:val="5638146A"/>
    <w:rsid w:val="57610F1C"/>
    <w:rsid w:val="583D1EC5"/>
    <w:rsid w:val="585D5DA3"/>
    <w:rsid w:val="58CD7914"/>
    <w:rsid w:val="5B1A538B"/>
    <w:rsid w:val="5B322C3D"/>
    <w:rsid w:val="5C0050A4"/>
    <w:rsid w:val="5CBD5382"/>
    <w:rsid w:val="5D0614EC"/>
    <w:rsid w:val="5E1019A2"/>
    <w:rsid w:val="5EB16415"/>
    <w:rsid w:val="5F126DA9"/>
    <w:rsid w:val="5F4E0241"/>
    <w:rsid w:val="60DC25E5"/>
    <w:rsid w:val="614A0862"/>
    <w:rsid w:val="61537BA5"/>
    <w:rsid w:val="61CE7693"/>
    <w:rsid w:val="62EF64B1"/>
    <w:rsid w:val="64BB695F"/>
    <w:rsid w:val="64EA6FB0"/>
    <w:rsid w:val="678B49FB"/>
    <w:rsid w:val="67B10313"/>
    <w:rsid w:val="67FF06C9"/>
    <w:rsid w:val="681A5FB8"/>
    <w:rsid w:val="68710C3E"/>
    <w:rsid w:val="6AB37B9E"/>
    <w:rsid w:val="6B8D6E79"/>
    <w:rsid w:val="6BC1205F"/>
    <w:rsid w:val="6BD9301F"/>
    <w:rsid w:val="6D6C230C"/>
    <w:rsid w:val="6D780950"/>
    <w:rsid w:val="6D9723E8"/>
    <w:rsid w:val="6DCC7919"/>
    <w:rsid w:val="6DCD73F5"/>
    <w:rsid w:val="6E7C3B41"/>
    <w:rsid w:val="6F753579"/>
    <w:rsid w:val="6F78056A"/>
    <w:rsid w:val="6FCE7B7A"/>
    <w:rsid w:val="701D465E"/>
    <w:rsid w:val="70BE175E"/>
    <w:rsid w:val="7124007C"/>
    <w:rsid w:val="71DE0C5C"/>
    <w:rsid w:val="721E4335"/>
    <w:rsid w:val="72232716"/>
    <w:rsid w:val="72330169"/>
    <w:rsid w:val="731E21D2"/>
    <w:rsid w:val="74236A44"/>
    <w:rsid w:val="74582986"/>
    <w:rsid w:val="74B135FD"/>
    <w:rsid w:val="7512199A"/>
    <w:rsid w:val="752061A7"/>
    <w:rsid w:val="75684BD6"/>
    <w:rsid w:val="75BE2DA3"/>
    <w:rsid w:val="763F6BF6"/>
    <w:rsid w:val="76A417B2"/>
    <w:rsid w:val="76AE0369"/>
    <w:rsid w:val="76CF45E5"/>
    <w:rsid w:val="76D26E83"/>
    <w:rsid w:val="77065B7F"/>
    <w:rsid w:val="77417C2B"/>
    <w:rsid w:val="77820D84"/>
    <w:rsid w:val="77A26B10"/>
    <w:rsid w:val="77EE008E"/>
    <w:rsid w:val="79767D04"/>
    <w:rsid w:val="7B0A1B68"/>
    <w:rsid w:val="7BAA05E6"/>
    <w:rsid w:val="7BC716B8"/>
    <w:rsid w:val="7C0C160F"/>
    <w:rsid w:val="7CB544DF"/>
    <w:rsid w:val="7D0422D1"/>
    <w:rsid w:val="7D0B491F"/>
    <w:rsid w:val="7D4958D3"/>
    <w:rsid w:val="7DF6183B"/>
    <w:rsid w:val="7E6369AA"/>
    <w:rsid w:val="7EDD52FA"/>
    <w:rsid w:val="7EF3795D"/>
    <w:rsid w:val="7FAC5898"/>
    <w:rsid w:val="7FE53389"/>
    <w:rsid w:val="7FF331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qFormat="1"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32"/>
    <w:qFormat/>
    <w:uiPriority w:val="9"/>
    <w:pPr>
      <w:keepNext/>
      <w:autoSpaceDE w:val="0"/>
      <w:autoSpaceDN w:val="0"/>
      <w:spacing w:line="360" w:lineRule="auto"/>
      <w:jc w:val="center"/>
      <w:textAlignment w:val="bottom"/>
      <w:outlineLvl w:val="0"/>
    </w:pPr>
    <w:rPr>
      <w:rFonts w:ascii="仿宋_GB2312" w:eastAsia="仿宋_GB2312"/>
      <w:b/>
      <w:sz w:val="44"/>
    </w:rPr>
  </w:style>
  <w:style w:type="paragraph" w:styleId="6">
    <w:name w:val="heading 2"/>
    <w:basedOn w:val="1"/>
    <w:next w:val="7"/>
    <w:qFormat/>
    <w:uiPriority w:val="9"/>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10">
    <w:name w:val="heading 3"/>
    <w:basedOn w:val="1"/>
    <w:next w:val="7"/>
    <w:qFormat/>
    <w:uiPriority w:val="0"/>
    <w:pPr>
      <w:keepNext/>
      <w:keepLines/>
      <w:ind w:firstLine="602" w:firstLineChars="200"/>
      <w:outlineLvl w:val="2"/>
    </w:pPr>
    <w:rPr>
      <w:rFonts w:ascii="仿宋_GB2312" w:hAnsi="仿宋_GB2312" w:eastAsia="仿宋_GB2312"/>
      <w:b/>
      <w:bCs/>
      <w:sz w:val="30"/>
      <w:szCs w:val="20"/>
    </w:rPr>
  </w:style>
  <w:style w:type="paragraph" w:styleId="11">
    <w:name w:val="heading 4"/>
    <w:basedOn w:val="1"/>
    <w:next w:val="1"/>
    <w:qFormat/>
    <w:uiPriority w:val="9"/>
    <w:pPr>
      <w:keepLines/>
      <w:widowControl/>
      <w:spacing w:before="280" w:after="290" w:line="372" w:lineRule="auto"/>
      <w:outlineLvl w:val="3"/>
    </w:pPr>
    <w:rPr>
      <w:rFonts w:ascii="Arial" w:hAnsi="Arial" w:eastAsia="黑体"/>
      <w:b/>
      <w:color w:val="000000"/>
      <w:sz w:val="28"/>
      <w:szCs w:val="20"/>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tabs>
        <w:tab w:val="left" w:pos="208"/>
      </w:tabs>
      <w:ind w:firstLine="420" w:firstLineChars="100"/>
    </w:pPr>
  </w:style>
  <w:style w:type="paragraph" w:styleId="3">
    <w:name w:val="Body Text"/>
    <w:basedOn w:val="1"/>
    <w:next w:val="2"/>
    <w:qFormat/>
    <w:uiPriority w:val="0"/>
    <w:pPr>
      <w:tabs>
        <w:tab w:val="left" w:pos="208"/>
      </w:tabs>
      <w:spacing w:line="432" w:lineRule="auto"/>
    </w:pPr>
    <w:rPr>
      <w:rFonts w:ascii="仿宋_GB2312" w:eastAsia="仿宋_GB2312"/>
      <w:sz w:val="28"/>
    </w:rPr>
  </w:style>
  <w:style w:type="paragraph" w:styleId="4">
    <w:name w:val="toc 6"/>
    <w:basedOn w:val="1"/>
    <w:next w:val="1"/>
    <w:semiHidden/>
    <w:qFormat/>
    <w:uiPriority w:val="0"/>
    <w:pPr>
      <w:ind w:left="2100" w:leftChars="1000"/>
    </w:pPr>
  </w:style>
  <w:style w:type="paragraph" w:styleId="7">
    <w:name w:val="Normal Indent"/>
    <w:basedOn w:val="1"/>
    <w:next w:val="8"/>
    <w:qFormat/>
    <w:uiPriority w:val="0"/>
    <w:pPr>
      <w:ind w:firstLine="420"/>
    </w:pPr>
    <w:rPr>
      <w:szCs w:val="20"/>
    </w:rPr>
  </w:style>
  <w:style w:type="paragraph" w:styleId="8">
    <w:name w:val="Body Text Indent"/>
    <w:basedOn w:val="1"/>
    <w:next w:val="9"/>
    <w:qFormat/>
    <w:uiPriority w:val="0"/>
    <w:pPr>
      <w:ind w:firstLine="540"/>
    </w:pPr>
    <w:rPr>
      <w:sz w:val="28"/>
      <w:szCs w:val="20"/>
    </w:rPr>
  </w:style>
  <w:style w:type="paragraph" w:customStyle="1" w:styleId="9">
    <w:name w:val="样式 正文文本缩进 + 左  0 字符"/>
    <w:basedOn w:val="1"/>
    <w:qFormat/>
    <w:uiPriority w:val="0"/>
    <w:pPr>
      <w:spacing w:line="360" w:lineRule="auto"/>
      <w:ind w:firstLine="250" w:firstLineChars="250"/>
    </w:pPr>
    <w:rPr>
      <w:rFonts w:cs="宋体"/>
      <w:sz w:val="24"/>
    </w:rPr>
  </w:style>
  <w:style w:type="paragraph" w:styleId="12">
    <w:name w:val="annotation text"/>
    <w:basedOn w:val="1"/>
    <w:qFormat/>
    <w:uiPriority w:val="0"/>
    <w:pPr>
      <w:jc w:val="left"/>
    </w:pPr>
  </w:style>
  <w:style w:type="paragraph" w:styleId="13">
    <w:name w:val="Block Text"/>
    <w:basedOn w:val="1"/>
    <w:unhideWhenUsed/>
    <w:qFormat/>
    <w:uiPriority w:val="99"/>
    <w:pPr>
      <w:spacing w:after="120"/>
      <w:ind w:left="1440" w:leftChars="700" w:right="1440" w:rightChars="700"/>
    </w:pPr>
  </w:style>
  <w:style w:type="paragraph" w:styleId="14">
    <w:name w:val="toc 3"/>
    <w:basedOn w:val="1"/>
    <w:next w:val="1"/>
    <w:qFormat/>
    <w:uiPriority w:val="39"/>
    <w:pPr>
      <w:tabs>
        <w:tab w:val="right" w:leader="dot" w:pos="9060"/>
      </w:tabs>
      <w:ind w:left="1"/>
    </w:pPr>
    <w:rPr>
      <w:rFonts w:ascii="仿宋_GB2312" w:eastAsia="仿宋_GB2312"/>
      <w:sz w:val="24"/>
      <w:szCs w:val="36"/>
    </w:rPr>
  </w:style>
  <w:style w:type="paragraph" w:styleId="15">
    <w:name w:val="Plain Text"/>
    <w:basedOn w:val="1"/>
    <w:next w:val="1"/>
    <w:qFormat/>
    <w:uiPriority w:val="0"/>
    <w:rPr>
      <w:rFonts w:ascii="宋体" w:hAnsi="Courier New"/>
      <w:szCs w:val="20"/>
    </w:rPr>
  </w:style>
  <w:style w:type="paragraph" w:styleId="16">
    <w:name w:val="Date"/>
    <w:basedOn w:val="1"/>
    <w:next w:val="1"/>
    <w:qFormat/>
    <w:uiPriority w:val="0"/>
    <w:pPr>
      <w:adjustRightInd w:val="0"/>
      <w:spacing w:line="312" w:lineRule="atLeast"/>
    </w:pPr>
    <w:rPr>
      <w:rFonts w:ascii="仿宋_GB2312" w:eastAsia="仿宋_GB2312"/>
      <w:kern w:val="0"/>
      <w:sz w:val="28"/>
      <w:szCs w:val="20"/>
    </w:rPr>
  </w:style>
  <w:style w:type="paragraph" w:styleId="17">
    <w:name w:val="Body Text Indent 2"/>
    <w:basedOn w:val="1"/>
    <w:qFormat/>
    <w:uiPriority w:val="99"/>
    <w:pPr>
      <w:snapToGrid w:val="0"/>
      <w:spacing w:line="400" w:lineRule="exact"/>
      <w:ind w:firstLine="480"/>
    </w:pPr>
    <w:rPr>
      <w:rFonts w:eastAsia="仿宋_GB2312"/>
      <w:sz w:val="24"/>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0"/>
  </w:style>
  <w:style w:type="paragraph" w:styleId="21">
    <w:name w:val="List"/>
    <w:basedOn w:val="1"/>
    <w:qFormat/>
    <w:uiPriority w:val="0"/>
    <w:pPr>
      <w:ind w:left="200" w:hanging="200" w:hangingChars="200"/>
    </w:pPr>
    <w:rPr>
      <w:rFonts w:ascii="Times New Roman" w:hAnsi="Times New Roman"/>
    </w:rPr>
  </w:style>
  <w:style w:type="paragraph" w:styleId="22">
    <w:name w:val="index 7"/>
    <w:basedOn w:val="1"/>
    <w:next w:val="1"/>
    <w:qFormat/>
    <w:uiPriority w:val="0"/>
    <w:pPr>
      <w:autoSpaceDE/>
      <w:autoSpaceDN/>
      <w:adjustRightInd/>
      <w:ind w:left="1200" w:leftChars="1200"/>
    </w:pPr>
    <w:rPr>
      <w:color w:val="auto"/>
      <w:kern w:val="2"/>
      <w:szCs w:val="24"/>
    </w:rPr>
  </w:style>
  <w:style w:type="paragraph" w:styleId="23">
    <w:name w:val="toc 2"/>
    <w:basedOn w:val="1"/>
    <w:next w:val="1"/>
    <w:qFormat/>
    <w:uiPriority w:val="39"/>
    <w:pPr>
      <w:tabs>
        <w:tab w:val="right" w:leader="dot" w:pos="9060"/>
      </w:tabs>
    </w:pPr>
    <w:rPr>
      <w:rFonts w:ascii="宋体" w:hAnsi="宋体"/>
      <w:b/>
      <w:bCs/>
      <w:sz w:val="24"/>
    </w:rPr>
  </w:style>
  <w:style w:type="paragraph" w:styleId="24">
    <w:name w:val="Body Text 2"/>
    <w:basedOn w:val="1"/>
    <w:unhideWhenUsed/>
    <w:qFormat/>
    <w:uiPriority w:val="99"/>
    <w:pPr>
      <w:spacing w:after="120" w:line="480" w:lineRule="auto"/>
    </w:pPr>
  </w:style>
  <w:style w:type="paragraph" w:styleId="2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6">
    <w:name w:val="Title"/>
    <w:basedOn w:val="1"/>
    <w:next w:val="1"/>
    <w:qFormat/>
    <w:uiPriority w:val="0"/>
    <w:pPr>
      <w:spacing w:before="240" w:after="60"/>
      <w:jc w:val="center"/>
      <w:outlineLvl w:val="0"/>
    </w:pPr>
    <w:rPr>
      <w:rFonts w:ascii="Arial" w:hAnsi="Arial" w:cs="Arial"/>
      <w:b/>
      <w:bCs/>
      <w:sz w:val="32"/>
      <w:szCs w:val="32"/>
    </w:rPr>
  </w:style>
  <w:style w:type="paragraph" w:styleId="27">
    <w:name w:val="Body Text First Indent 2"/>
    <w:basedOn w:val="8"/>
    <w:next w:val="1"/>
    <w:qFormat/>
    <w:uiPriority w:val="99"/>
    <w:pPr>
      <w:spacing w:after="120"/>
      <w:ind w:left="420" w:leftChars="200" w:firstLine="420" w:firstLineChars="200"/>
    </w:pPr>
    <w:rPr>
      <w:sz w:val="21"/>
      <w:szCs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Hyperlink"/>
    <w:qFormat/>
    <w:uiPriority w:val="99"/>
    <w:rPr>
      <w:color w:val="0000FF"/>
      <w:u w:val="single"/>
    </w:rPr>
  </w:style>
  <w:style w:type="character" w:customStyle="1" w:styleId="32">
    <w:name w:val="标题 1 Char"/>
    <w:link w:val="5"/>
    <w:qFormat/>
    <w:uiPriority w:val="9"/>
    <w:rPr>
      <w:rFonts w:ascii="仿宋_GB2312" w:eastAsia="仿宋_GB2312"/>
      <w:b/>
      <w:sz w:val="44"/>
    </w:rPr>
  </w:style>
  <w:style w:type="paragraph" w:customStyle="1" w:styleId="33">
    <w:name w:val="正文文本首行缩进 2"/>
    <w:basedOn w:val="8"/>
    <w:qFormat/>
    <w:uiPriority w:val="99"/>
    <w:pPr>
      <w:spacing w:line="200" w:lineRule="atLeast"/>
      <w:ind w:firstLine="420"/>
    </w:pPr>
    <w:rPr>
      <w:rFonts w:ascii="宋体" w:hAnsi="Courier New"/>
      <w:spacing w:val="-4"/>
      <w:sz w:val="18"/>
    </w:rPr>
  </w:style>
  <w:style w:type="paragraph" w:customStyle="1" w:styleId="34">
    <w:name w:val="Heading2"/>
    <w:basedOn w:val="1"/>
    <w:next w:val="1"/>
    <w:qFormat/>
    <w:uiPriority w:val="0"/>
    <w:pPr>
      <w:keepNext/>
      <w:keepLines/>
      <w:spacing w:before="340" w:after="340" w:line="415" w:lineRule="auto"/>
      <w:textAlignment w:val="baseline"/>
    </w:pPr>
    <w:rPr>
      <w:rFonts w:ascii="Arial" w:hAnsi="Arial" w:eastAsia="黑体"/>
      <w:b/>
      <w:bCs/>
      <w:sz w:val="32"/>
      <w:szCs w:val="32"/>
    </w:rPr>
  </w:style>
  <w:style w:type="paragraph" w:customStyle="1" w:styleId="35">
    <w:name w:val="_Style 3"/>
    <w:basedOn w:val="1"/>
    <w:qFormat/>
    <w:uiPriority w:val="0"/>
    <w:pPr>
      <w:ind w:firstLine="420" w:firstLineChars="200"/>
    </w:pPr>
  </w:style>
  <w:style w:type="paragraph" w:customStyle="1" w:styleId="36">
    <w:name w:val="普通(网站)_0"/>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正文_1"/>
    <w:qFormat/>
    <w:uiPriority w:val="0"/>
    <w:pPr>
      <w:widowControl w:val="0"/>
      <w:jc w:val="both"/>
    </w:pPr>
    <w:rPr>
      <w:rFonts w:ascii="Calibri" w:hAnsi="Calibri" w:eastAsia="宋体" w:cs="Times New Roman"/>
      <w:kern w:val="2"/>
      <w:sz w:val="21"/>
      <w:szCs w:val="21"/>
      <w:lang w:val="en-US" w:eastAsia="zh-CN" w:bidi="ar-SA"/>
    </w:rPr>
  </w:style>
  <w:style w:type="paragraph" w:customStyle="1" w:styleId="38">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9">
    <w:name w:val="纯文本_0_0"/>
    <w:basedOn w:val="38"/>
    <w:qFormat/>
    <w:uiPriority w:val="0"/>
    <w:rPr>
      <w:rFonts w:ascii="宋体" w:hAnsi="Courier New"/>
      <w:szCs w:val="21"/>
    </w:rPr>
  </w:style>
  <w:style w:type="paragraph" w:customStyle="1" w:styleId="40">
    <w:name w:val="纯文本_0"/>
    <w:basedOn w:val="1"/>
    <w:unhideWhenUsed/>
    <w:qFormat/>
    <w:uiPriority w:val="0"/>
    <w:rPr>
      <w:rFonts w:ascii="宋体" w:hAnsi="Courier New"/>
      <w:kern w:val="0"/>
      <w:sz w:val="20"/>
      <w:szCs w:val="20"/>
    </w:rPr>
  </w:style>
  <w:style w:type="paragraph" w:customStyle="1" w:styleId="41">
    <w:name w:val="纯文本_1"/>
    <w:basedOn w:val="42"/>
    <w:qFormat/>
    <w:uiPriority w:val="0"/>
    <w:rPr>
      <w:rFonts w:ascii="宋体" w:hAnsi="Courier New"/>
      <w:szCs w:val="20"/>
    </w:rPr>
  </w:style>
  <w:style w:type="paragraph" w:customStyle="1" w:styleId="4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5"/>
    <w:qFormat/>
    <w:uiPriority w:val="0"/>
    <w:pPr>
      <w:widowControl w:val="0"/>
      <w:jc w:val="both"/>
    </w:pPr>
    <w:rPr>
      <w:rFonts w:ascii="Calibri" w:hAnsi="Calibri" w:eastAsia="宋体" w:cs="Times New Roman"/>
      <w:kern w:val="2"/>
      <w:sz w:val="21"/>
      <w:szCs w:val="24"/>
      <w:lang w:val="en-US" w:eastAsia="zh-CN" w:bidi="ar-SA"/>
    </w:rPr>
  </w:style>
  <w:style w:type="paragraph" w:customStyle="1" w:styleId="44">
    <w:name w:val="纯文本_3"/>
    <w:basedOn w:val="43"/>
    <w:qFormat/>
    <w:uiPriority w:val="0"/>
    <w:rPr>
      <w:rFonts w:ascii="宋体" w:hAnsi="Courier New"/>
      <w:szCs w:val="20"/>
    </w:rPr>
  </w:style>
  <w:style w:type="paragraph" w:customStyle="1" w:styleId="45">
    <w:name w:val="正文_2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46">
    <w:name w:val="正文_13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47">
    <w:name w:val="纯文本_4_3"/>
    <w:basedOn w:val="1"/>
    <w:qFormat/>
    <w:uiPriority w:val="0"/>
    <w:rPr>
      <w:rFonts w:ascii="宋体" w:hAnsi="Courier New"/>
      <w:szCs w:val="20"/>
    </w:rPr>
  </w:style>
  <w:style w:type="paragraph" w:customStyle="1" w:styleId="48">
    <w:name w:val="正文_15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49">
    <w:name w:val="正文_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50">
    <w:name w:val="纯文本_5_0"/>
    <w:basedOn w:val="1"/>
    <w:qFormat/>
    <w:uiPriority w:val="0"/>
    <w:rPr>
      <w:rFonts w:ascii="宋体" w:hAnsi="Courier New"/>
      <w:szCs w:val="20"/>
    </w:rPr>
  </w:style>
  <w:style w:type="paragraph" w:customStyle="1" w:styleId="51">
    <w:name w:val="正文文字缩进"/>
    <w:basedOn w:val="1"/>
    <w:next w:val="1"/>
    <w:qFormat/>
    <w:uiPriority w:val="0"/>
    <w:pPr>
      <w:widowControl/>
      <w:spacing w:line="400" w:lineRule="atLeast"/>
      <w:ind w:left="210" w:firstLine="210"/>
    </w:pPr>
    <w:rPr>
      <w:rFonts w:ascii="宋体"/>
      <w:color w:val="000000"/>
      <w:szCs w:val="20"/>
    </w:rPr>
  </w:style>
  <w:style w:type="paragraph" w:customStyle="1" w:styleId="52">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正文_4"/>
    <w:qFormat/>
    <w:uiPriority w:val="0"/>
    <w:pPr>
      <w:widowControl w:val="0"/>
      <w:jc w:val="both"/>
    </w:pPr>
    <w:rPr>
      <w:rFonts w:ascii="Calibri" w:hAnsi="Calibri" w:eastAsia="宋体" w:cs="Times New Roman"/>
      <w:kern w:val="2"/>
      <w:sz w:val="21"/>
      <w:szCs w:val="24"/>
      <w:lang w:val="en-US" w:eastAsia="zh-CN" w:bidi="ar-SA"/>
    </w:rPr>
  </w:style>
  <w:style w:type="paragraph" w:styleId="54">
    <w:name w:val="No Spacing"/>
    <w:qFormat/>
    <w:uiPriority w:val="1"/>
    <w:pPr>
      <w:widowControl w:val="0"/>
      <w:spacing w:line="400" w:lineRule="exact"/>
      <w:jc w:val="both"/>
    </w:pPr>
    <w:rPr>
      <w:rFonts w:ascii="Times New Roman" w:hAnsi="Times New Roman" w:eastAsia="宋体" w:cs="Times New Roman"/>
      <w:kern w:val="2"/>
      <w:sz w:val="24"/>
      <w:szCs w:val="24"/>
      <w:lang w:val="en-US" w:eastAsia="zh-CN" w:bidi="ar-SA"/>
    </w:rPr>
  </w:style>
  <w:style w:type="character" w:customStyle="1" w:styleId="55">
    <w:name w:val="textcontents1"/>
    <w:basedOn w:val="30"/>
    <w:qFormat/>
    <w:uiPriority w:val="0"/>
    <w:rPr>
      <w:color w:val="000000"/>
      <w:sz w:val="30"/>
      <w:szCs w:val="30"/>
    </w:rPr>
  </w:style>
  <w:style w:type="paragraph" w:customStyle="1" w:styleId="56">
    <w:name w:val="Normal_22"/>
    <w:qFormat/>
    <w:uiPriority w:val="0"/>
    <w:pPr>
      <w:widowControl w:val="0"/>
      <w:jc w:val="both"/>
    </w:pPr>
    <w:rPr>
      <w:rFonts w:ascii="Times New Roman" w:hAnsi="Times New Roman" w:eastAsia="Times New Roman" w:cs="Times New Roman"/>
      <w:lang w:val="en-US" w:eastAsia="zh-CN" w:bidi="ar-SA"/>
    </w:rPr>
  </w:style>
  <w:style w:type="paragraph" w:customStyle="1" w:styleId="57">
    <w:name w:val="Normal_20"/>
    <w:qFormat/>
    <w:uiPriority w:val="0"/>
    <w:pPr>
      <w:widowControl w:val="0"/>
      <w:jc w:val="both"/>
    </w:pPr>
    <w:rPr>
      <w:rFonts w:ascii="Times New Roman" w:hAnsi="Times New Roman" w:eastAsia="Times New Roman" w:cs="Times New Roman"/>
      <w:lang w:val="en-US" w:eastAsia="zh-CN" w:bidi="ar-SA"/>
    </w:rPr>
  </w:style>
  <w:style w:type="paragraph" w:customStyle="1" w:styleId="58">
    <w:name w:val="Char"/>
    <w:basedOn w:val="1"/>
    <w:qFormat/>
    <w:uiPriority w:val="0"/>
    <w:rPr>
      <w:rFonts w:ascii="Tahoma" w:hAnsi="Tahoma"/>
      <w:sz w:val="24"/>
      <w:szCs w:val="20"/>
    </w:rPr>
  </w:style>
  <w:style w:type="table" w:customStyle="1" w:styleId="59">
    <w:name w:val="Table Normal"/>
    <w:unhideWhenUsed/>
    <w:qFormat/>
    <w:uiPriority w:val="0"/>
    <w:tblPr>
      <w:tblCellMar>
        <w:top w:w="0" w:type="dxa"/>
        <w:left w:w="0" w:type="dxa"/>
        <w:bottom w:w="0" w:type="dxa"/>
        <w:right w:w="0" w:type="dxa"/>
      </w:tblCellMar>
    </w:tblPr>
  </w:style>
  <w:style w:type="paragraph" w:customStyle="1" w:styleId="60">
    <w:name w:val="Body Text First Indent 21"/>
    <w:basedOn w:val="1"/>
    <w:qFormat/>
    <w:uiPriority w:val="0"/>
    <w:pPr>
      <w:autoSpaceDE w:val="0"/>
      <w:autoSpaceDN w:val="0"/>
      <w:adjustRightInd w:val="0"/>
      <w:spacing w:after="120"/>
      <w:ind w:left="420" w:leftChars="200" w:firstLine="420"/>
    </w:pPr>
    <w:rPr>
      <w:rFonts w:ascii="宋体" w:hAnsi="宋体" w:cs="宋体"/>
      <w:sz w:val="24"/>
      <w:szCs w:val="21"/>
    </w:rPr>
  </w:style>
  <w:style w:type="paragraph" w:customStyle="1" w:styleId="61">
    <w:name w:val="正文缩进1"/>
    <w:basedOn w:val="1"/>
    <w:qFormat/>
    <w:uiPriority w:val="0"/>
    <w:pPr>
      <w:autoSpaceDE w:val="0"/>
      <w:autoSpaceDN w:val="0"/>
      <w:adjustRightInd w:val="0"/>
      <w:ind w:firstLine="420"/>
      <w:jc w:val="left"/>
    </w:pPr>
    <w:rPr>
      <w:rFonts w:ascii="宋体" w:hAnsi="Times New Roman"/>
      <w:kern w:val="0"/>
      <w:sz w:val="24"/>
      <w:szCs w:val="20"/>
    </w:rPr>
  </w:style>
  <w:style w:type="paragraph" w:customStyle="1" w:styleId="62">
    <w:name w:val="索引 11"/>
    <w:basedOn w:val="1"/>
    <w:next w:val="1"/>
    <w:qFormat/>
    <w:uiPriority w:val="0"/>
    <w:pPr>
      <w:spacing w:line="360" w:lineRule="auto"/>
    </w:pPr>
    <w:rPr>
      <w:rFonts w:ascii="仿宋_GB2312" w:hAnsi="Times New Roman" w:eastAsia="仿宋_GB2312"/>
      <w:sz w:val="24"/>
      <w:szCs w:val="20"/>
    </w:rPr>
  </w:style>
  <w:style w:type="paragraph" w:customStyle="1" w:styleId="63">
    <w:name w:val="纯文本1"/>
    <w:basedOn w:val="1"/>
    <w:qFormat/>
    <w:uiPriority w:val="0"/>
    <w:rPr>
      <w:rFonts w:ascii="宋体" w:hAnsi="Courier New"/>
    </w:rPr>
  </w:style>
  <w:style w:type="paragraph" w:customStyle="1" w:styleId="64">
    <w:name w:val="样式 标题 2H2标题2Heading 2 HiddenHeading 2 CCBSheading 2sect 1...."/>
    <w:basedOn w:val="6"/>
    <w:qFormat/>
    <w:uiPriority w:val="0"/>
    <w:pPr>
      <w:numPr>
        <w:ilvl w:val="1"/>
        <w:numId w:val="1"/>
      </w:numPr>
      <w:tabs>
        <w:tab w:val="left" w:pos="851"/>
      </w:tabs>
      <w:snapToGrid w:val="0"/>
      <w:spacing w:before="240" w:after="240" w:line="300" w:lineRule="auto"/>
      <w:ind w:left="851" w:hanging="567"/>
    </w:pPr>
    <w:rPr>
      <w:rFonts w:ascii="黑体" w:hAnsi="华文细黑" w:eastAsia="黑体"/>
      <w:b w:val="0"/>
      <w:snapToGrid w:val="0"/>
      <w:kern w:val="0"/>
      <w:sz w:val="32"/>
      <w:szCs w:val="32"/>
    </w:rPr>
  </w:style>
  <w:style w:type="paragraph" w:customStyle="1" w:styleId="65">
    <w:name w:val="样式 标题 3H3Level 3 Head目录标题 3h3BOD 0sect1.2.3l3CTl3+toc 3...1"/>
    <w:basedOn w:val="10"/>
    <w:qFormat/>
    <w:uiPriority w:val="0"/>
    <w:pPr>
      <w:numPr>
        <w:ilvl w:val="2"/>
        <w:numId w:val="1"/>
      </w:numPr>
      <w:adjustRightInd w:val="0"/>
      <w:snapToGrid w:val="0"/>
      <w:spacing w:before="240" w:afterLines="50" w:line="300" w:lineRule="auto"/>
    </w:pPr>
    <w:rPr>
      <w:rFonts w:ascii="黑体" w:hAnsi="华文细黑"/>
      <w:kern w:val="0"/>
      <w:sz w:val="28"/>
      <w:szCs w:val="28"/>
      <w:lang w:val="en-US" w:eastAsia="zh-CN"/>
    </w:rPr>
  </w:style>
  <w:style w:type="paragraph" w:customStyle="1" w:styleId="66">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_2"/>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26838</Words>
  <Characters>29368</Characters>
  <Lines>245</Lines>
  <Paragraphs>69</Paragraphs>
  <TotalTime>0</TotalTime>
  <ScaleCrop>false</ScaleCrop>
  <LinksUpToDate>false</LinksUpToDate>
  <CharactersWithSpaces>30801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2021-04-07T01:19:00Z</dcterms:created>
  <dc:creator>风起春寒</dc:creator>
  <cp:lastModifiedBy>Administrator</cp:lastModifiedBy>
  <cp:lastPrinted>2024-03-27T07:43:00Z</cp:lastPrinted>
  <dcterms:modified xsi:type="dcterms:W3CDTF">2024-03-27T08:45:03Z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FF6F01B50E6A4441B87CE4E4690C2206_13</vt:lpwstr>
  </property>
</Properties>
</file>